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15C8" w14:textId="1558D3E4" w:rsidR="0055596E" w:rsidRPr="00852E81" w:rsidRDefault="0055596E" w:rsidP="0055596E">
      <w:pPr>
        <w:pStyle w:val="Nagwek1"/>
        <w:spacing w:line="288" w:lineRule="auto"/>
        <w:ind w:left="0"/>
        <w:rPr>
          <w:rFonts w:asciiTheme="minorHAnsi" w:hAnsiTheme="minorHAnsi" w:cstheme="minorHAnsi"/>
        </w:rPr>
      </w:pPr>
      <w:r w:rsidRPr="00852E81">
        <w:rPr>
          <w:rFonts w:asciiTheme="minorHAnsi" w:hAnsiTheme="minorHAnsi" w:cstheme="minorHAnsi"/>
        </w:rPr>
        <w:t xml:space="preserve">Umowa ubezpieczenia mienia na powierzchni od wszystkich </w:t>
      </w:r>
      <w:proofErr w:type="spellStart"/>
      <w:r w:rsidRPr="00852E81">
        <w:rPr>
          <w:rFonts w:asciiTheme="minorHAnsi" w:hAnsiTheme="minorHAnsi" w:cstheme="minorHAnsi"/>
        </w:rPr>
        <w:t>ryzyk</w:t>
      </w:r>
      <w:proofErr w:type="spellEnd"/>
      <w:r w:rsidRPr="00852E81">
        <w:rPr>
          <w:rFonts w:asciiTheme="minorHAnsi" w:hAnsiTheme="minorHAnsi" w:cstheme="minorHAnsi"/>
        </w:rPr>
        <w:t xml:space="preserve"> WĘGLOKOKS KRAJ </w:t>
      </w:r>
      <w:r w:rsidR="00CF7B40" w:rsidRPr="00852E81">
        <w:rPr>
          <w:rFonts w:asciiTheme="minorHAnsi" w:hAnsiTheme="minorHAnsi" w:cstheme="minorHAnsi"/>
        </w:rPr>
        <w:t>S.</w:t>
      </w:r>
      <w:r w:rsidR="00CF7B40" w:rsidRPr="00852E81">
        <w:rPr>
          <w:rFonts w:asciiTheme="minorHAnsi" w:hAnsiTheme="minorHAnsi" w:cstheme="minorHAnsi"/>
          <w:bCs w:val="0"/>
        </w:rPr>
        <w:t>A.</w:t>
      </w:r>
      <w:r w:rsidRPr="00852E81">
        <w:rPr>
          <w:rFonts w:asciiTheme="minorHAnsi" w:hAnsiTheme="minorHAnsi" w:cstheme="minorHAnsi"/>
          <w:bCs w:val="0"/>
        </w:rPr>
        <w:t>,</w:t>
      </w:r>
    </w:p>
    <w:p w14:paraId="025B6CD5" w14:textId="77777777" w:rsidR="0055596E" w:rsidRPr="00852E81" w:rsidRDefault="0055596E" w:rsidP="0055596E">
      <w:pPr>
        <w:pStyle w:val="Tekstpodstawowy"/>
        <w:spacing w:line="288" w:lineRule="auto"/>
        <w:ind w:left="0" w:right="47"/>
        <w:jc w:val="center"/>
        <w:rPr>
          <w:rFonts w:asciiTheme="minorHAnsi" w:hAnsiTheme="minorHAnsi" w:cstheme="minorHAnsi"/>
        </w:rPr>
      </w:pPr>
      <w:r w:rsidRPr="00852E81">
        <w:rPr>
          <w:rFonts w:asciiTheme="minorHAnsi" w:hAnsiTheme="minorHAnsi" w:cstheme="minorHAnsi"/>
        </w:rPr>
        <w:t>zawarta w dniu ……………………….. w Piekarach Śląskich pomiędzy:</w:t>
      </w:r>
    </w:p>
    <w:p w14:paraId="086ACC53" w14:textId="77777777" w:rsidR="0055596E" w:rsidRPr="00852E81" w:rsidRDefault="0055596E" w:rsidP="0055596E">
      <w:pPr>
        <w:pStyle w:val="Tekstpodstawowy"/>
        <w:spacing w:line="288" w:lineRule="auto"/>
        <w:ind w:left="0" w:right="2173"/>
        <w:jc w:val="both"/>
        <w:rPr>
          <w:rFonts w:asciiTheme="minorHAnsi" w:hAnsiTheme="minorHAnsi" w:cstheme="minorHAnsi"/>
        </w:rPr>
      </w:pPr>
    </w:p>
    <w:p w14:paraId="042D2E53" w14:textId="4EF0AAD0" w:rsidR="0055596E" w:rsidRPr="00852E81" w:rsidRDefault="0055596E" w:rsidP="0055596E">
      <w:pPr>
        <w:pStyle w:val="Tekstpodstawowy"/>
        <w:spacing w:line="288" w:lineRule="auto"/>
        <w:ind w:left="0" w:right="2173"/>
        <w:jc w:val="both"/>
        <w:rPr>
          <w:rFonts w:asciiTheme="minorHAnsi" w:hAnsiTheme="minorHAnsi" w:cstheme="minorHAnsi"/>
          <w:b/>
        </w:rPr>
      </w:pPr>
      <w:r w:rsidRPr="00852E81">
        <w:rPr>
          <w:rFonts w:asciiTheme="minorHAnsi" w:hAnsiTheme="minorHAnsi" w:cstheme="minorHAnsi"/>
          <w:b/>
        </w:rPr>
        <w:t xml:space="preserve">WĘGLOKOKS KRAJ </w:t>
      </w:r>
      <w:bookmarkStart w:id="0" w:name="_Hlk100495001"/>
      <w:r w:rsidRPr="00852E81">
        <w:rPr>
          <w:rFonts w:asciiTheme="minorHAnsi" w:hAnsiTheme="minorHAnsi" w:cstheme="minorHAnsi"/>
          <w:b/>
        </w:rPr>
        <w:t>S.</w:t>
      </w:r>
      <w:r w:rsidR="006A6434" w:rsidRPr="00852E81">
        <w:rPr>
          <w:rFonts w:asciiTheme="minorHAnsi" w:hAnsiTheme="minorHAnsi" w:cstheme="minorHAnsi"/>
          <w:b/>
        </w:rPr>
        <w:t>A.</w:t>
      </w:r>
      <w:r w:rsidRPr="00852E81">
        <w:rPr>
          <w:rFonts w:asciiTheme="minorHAnsi" w:hAnsiTheme="minorHAnsi" w:cstheme="minorHAnsi"/>
          <w:b/>
        </w:rPr>
        <w:t xml:space="preserve"> </w:t>
      </w:r>
      <w:bookmarkEnd w:id="0"/>
    </w:p>
    <w:p w14:paraId="5456EA07" w14:textId="3C9583F1" w:rsidR="0055596E" w:rsidRPr="00852E81" w:rsidRDefault="0055596E" w:rsidP="002818F7">
      <w:pPr>
        <w:pStyle w:val="Nagwek1"/>
        <w:spacing w:line="288" w:lineRule="auto"/>
        <w:ind w:left="0" w:right="47"/>
        <w:jc w:val="both"/>
        <w:rPr>
          <w:rFonts w:asciiTheme="minorHAnsi" w:hAnsiTheme="minorHAnsi" w:cstheme="minorHAnsi"/>
          <w:b w:val="0"/>
        </w:rPr>
      </w:pPr>
      <w:r w:rsidRPr="00852E81">
        <w:rPr>
          <w:rFonts w:asciiTheme="minorHAnsi" w:hAnsiTheme="minorHAnsi" w:cstheme="minorHAnsi"/>
          <w:b w:val="0"/>
        </w:rPr>
        <w:t xml:space="preserve">z siedzibą ul. Gen. J. Ziętka, 41-940 Piekary Śląskie, zarejestrowaną w Rejestrze Przedsiębiorców prowadzonym przez Sąd Rejonowy dla miasta Gliwice pod numerem KRS </w:t>
      </w:r>
      <w:r w:rsidR="00A50C4E">
        <w:rPr>
          <w:rFonts w:asciiTheme="minorHAnsi" w:hAnsiTheme="minorHAnsi" w:cstheme="minorHAnsi"/>
          <w:b w:val="0"/>
        </w:rPr>
        <w:t>0000955885</w:t>
      </w:r>
      <w:r w:rsidRPr="00852E81">
        <w:rPr>
          <w:rFonts w:asciiTheme="minorHAnsi" w:hAnsiTheme="minorHAnsi" w:cstheme="minorHAnsi"/>
          <w:b w:val="0"/>
        </w:rPr>
        <w:t>, o kapitale zakładowym 173.321.000,00 zł</w:t>
      </w:r>
      <w:r w:rsidR="00A50C4E">
        <w:rPr>
          <w:rFonts w:asciiTheme="minorHAnsi" w:hAnsiTheme="minorHAnsi" w:cstheme="minorHAnsi"/>
          <w:b w:val="0"/>
        </w:rPr>
        <w:t xml:space="preserve"> opłaconym </w:t>
      </w:r>
      <w:r w:rsidR="002818F7">
        <w:rPr>
          <w:rFonts w:asciiTheme="minorHAnsi" w:hAnsiTheme="minorHAnsi" w:cstheme="minorHAnsi"/>
          <w:b w:val="0"/>
        </w:rPr>
        <w:br/>
      </w:r>
      <w:r w:rsidR="00A50C4E">
        <w:rPr>
          <w:rFonts w:asciiTheme="minorHAnsi" w:hAnsiTheme="minorHAnsi" w:cstheme="minorHAnsi"/>
          <w:b w:val="0"/>
        </w:rPr>
        <w:t>w całości</w:t>
      </w:r>
      <w:r w:rsidRPr="00852E81">
        <w:rPr>
          <w:rFonts w:asciiTheme="minorHAnsi" w:hAnsiTheme="minorHAnsi" w:cstheme="minorHAnsi"/>
          <w:b w:val="0"/>
        </w:rPr>
        <w:t>, NIP 6530004865, REGON 270034633, BDO 000012274 reprezentowaną przez:</w:t>
      </w:r>
    </w:p>
    <w:p w14:paraId="255CEEDB" w14:textId="77777777" w:rsidR="0055596E" w:rsidRPr="00852E81" w:rsidRDefault="0055596E" w:rsidP="0055596E">
      <w:pPr>
        <w:pStyle w:val="Tekstpodstawowy"/>
        <w:spacing w:line="288" w:lineRule="auto"/>
        <w:ind w:left="0"/>
        <w:jc w:val="both"/>
        <w:rPr>
          <w:rFonts w:asciiTheme="minorHAnsi" w:hAnsiTheme="minorHAnsi" w:cstheme="minorHAnsi"/>
          <w:b/>
        </w:rPr>
      </w:pPr>
    </w:p>
    <w:p w14:paraId="7944121C"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w:t>
      </w:r>
    </w:p>
    <w:p w14:paraId="4377B21C" w14:textId="77777777" w:rsidR="0055596E" w:rsidRPr="00852E81" w:rsidRDefault="0055596E" w:rsidP="0055596E">
      <w:pPr>
        <w:pStyle w:val="Tekstpodstawowy"/>
        <w:spacing w:line="288" w:lineRule="auto"/>
        <w:ind w:left="0"/>
        <w:jc w:val="both"/>
        <w:rPr>
          <w:rFonts w:asciiTheme="minorHAnsi" w:hAnsiTheme="minorHAnsi" w:cstheme="minorHAnsi"/>
        </w:rPr>
      </w:pPr>
    </w:p>
    <w:p w14:paraId="61F8B26A"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w:t>
      </w:r>
    </w:p>
    <w:p w14:paraId="1CE168F9" w14:textId="77777777" w:rsidR="0055596E" w:rsidRPr="00852E81" w:rsidRDefault="0055596E" w:rsidP="0055596E">
      <w:pPr>
        <w:pStyle w:val="Tekstpodstawowy"/>
        <w:spacing w:line="288" w:lineRule="auto"/>
        <w:ind w:left="0"/>
        <w:jc w:val="both"/>
        <w:rPr>
          <w:rFonts w:asciiTheme="minorHAnsi" w:hAnsiTheme="minorHAnsi" w:cstheme="minorHAnsi"/>
        </w:rPr>
      </w:pPr>
    </w:p>
    <w:p w14:paraId="0E84D17B"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dalej zwaną Ubezpieczającym</w:t>
      </w:r>
    </w:p>
    <w:p w14:paraId="7953BA6F" w14:textId="77777777" w:rsidR="0055596E" w:rsidRPr="00852E81" w:rsidRDefault="0055596E" w:rsidP="0055596E">
      <w:pPr>
        <w:pStyle w:val="Tekstpodstawowy"/>
        <w:spacing w:line="288" w:lineRule="auto"/>
        <w:ind w:left="0"/>
        <w:jc w:val="both"/>
        <w:rPr>
          <w:rFonts w:asciiTheme="minorHAnsi" w:hAnsiTheme="minorHAnsi" w:cstheme="minorHAnsi"/>
        </w:rPr>
      </w:pPr>
    </w:p>
    <w:p w14:paraId="1C241E46" w14:textId="77777777" w:rsidR="0055596E" w:rsidRPr="00852E81" w:rsidRDefault="0055596E" w:rsidP="0055596E">
      <w:pPr>
        <w:pStyle w:val="Tekstpodstawowy"/>
        <w:spacing w:line="288" w:lineRule="auto"/>
        <w:ind w:left="0" w:right="98"/>
        <w:rPr>
          <w:rFonts w:asciiTheme="minorHAnsi" w:hAnsiTheme="minorHAnsi" w:cstheme="minorHAnsi"/>
          <w:w w:val="99"/>
        </w:rPr>
      </w:pPr>
      <w:r w:rsidRPr="00852E81">
        <w:rPr>
          <w:rFonts w:asciiTheme="minorHAnsi" w:hAnsiTheme="minorHAnsi" w:cstheme="minorHAnsi"/>
          <w:w w:val="99"/>
        </w:rPr>
        <w:t>a</w:t>
      </w:r>
    </w:p>
    <w:p w14:paraId="30AA3747" w14:textId="77777777" w:rsidR="0055596E" w:rsidRPr="00852E81" w:rsidRDefault="0055596E" w:rsidP="0055596E">
      <w:pPr>
        <w:pStyle w:val="Tekstpodstawowy"/>
        <w:spacing w:line="288" w:lineRule="auto"/>
        <w:ind w:left="0" w:right="98"/>
        <w:jc w:val="center"/>
        <w:rPr>
          <w:rFonts w:asciiTheme="minorHAnsi" w:hAnsiTheme="minorHAnsi" w:cstheme="minorHAnsi"/>
        </w:rPr>
      </w:pPr>
    </w:p>
    <w:p w14:paraId="0D175C16" w14:textId="77777777" w:rsidR="0055596E" w:rsidRPr="00852E81" w:rsidRDefault="0055596E" w:rsidP="0055596E">
      <w:pPr>
        <w:pStyle w:val="Nagwek1"/>
        <w:spacing w:line="288" w:lineRule="auto"/>
        <w:ind w:left="0"/>
        <w:jc w:val="both"/>
        <w:rPr>
          <w:rFonts w:asciiTheme="minorHAnsi" w:hAnsiTheme="minorHAnsi" w:cstheme="minorHAnsi"/>
          <w:b w:val="0"/>
        </w:rPr>
      </w:pPr>
      <w:r w:rsidRPr="00852E81">
        <w:rPr>
          <w:rFonts w:asciiTheme="minorHAnsi" w:hAnsiTheme="minorHAnsi" w:cstheme="minorHAnsi"/>
        </w:rPr>
        <w:t xml:space="preserve">Zakładem Ubezpieczeń </w:t>
      </w:r>
      <w:r w:rsidRPr="00852E81">
        <w:rPr>
          <w:rFonts w:asciiTheme="minorHAnsi" w:hAnsiTheme="minorHAnsi" w:cstheme="minorHAnsi"/>
          <w:b w:val="0"/>
        </w:rPr>
        <w:t>............................................................................</w:t>
      </w:r>
    </w:p>
    <w:p w14:paraId="543481CC" w14:textId="77777777" w:rsidR="0055596E" w:rsidRPr="00852E81" w:rsidRDefault="0055596E" w:rsidP="0055596E">
      <w:pPr>
        <w:pStyle w:val="Nagwek1"/>
        <w:spacing w:line="288" w:lineRule="auto"/>
        <w:ind w:left="0"/>
        <w:jc w:val="both"/>
        <w:rPr>
          <w:rFonts w:asciiTheme="minorHAnsi" w:hAnsiTheme="minorHAnsi" w:cstheme="minorHAnsi"/>
          <w:b w:val="0"/>
        </w:rPr>
      </w:pPr>
      <w:r w:rsidRPr="00852E81">
        <w:rPr>
          <w:rFonts w:asciiTheme="minorHAnsi" w:hAnsiTheme="minorHAnsi" w:cstheme="minorHAnsi"/>
          <w:b w:val="0"/>
        </w:rPr>
        <w:t>z siedzibą ....................................................., zarejestrowanym w</w:t>
      </w:r>
      <w:r w:rsidRPr="00852E81">
        <w:rPr>
          <w:rFonts w:asciiTheme="minorHAnsi" w:hAnsiTheme="minorHAnsi" w:cstheme="minorHAnsi"/>
          <w:b w:val="0"/>
        </w:rPr>
        <w:tab/>
        <w:t>Rejestrze Przedsiębiorców prowadzonym przez Sąd Rejonowy dla miasta ………………………………………… pod numerem KRS ................................................, o kapitale</w:t>
      </w:r>
      <w:r w:rsidRPr="00852E81">
        <w:rPr>
          <w:rFonts w:asciiTheme="minorHAnsi" w:hAnsiTheme="minorHAnsi" w:cstheme="minorHAnsi"/>
          <w:b w:val="0"/>
          <w:spacing w:val="20"/>
        </w:rPr>
        <w:t xml:space="preserve"> </w:t>
      </w:r>
      <w:r w:rsidRPr="00852E81">
        <w:rPr>
          <w:rFonts w:asciiTheme="minorHAnsi" w:hAnsiTheme="minorHAnsi" w:cstheme="minorHAnsi"/>
          <w:b w:val="0"/>
        </w:rPr>
        <w:t xml:space="preserve">zakładowym ……………………………………… zł wpłaconym w całości, NIP </w:t>
      </w:r>
      <w:r w:rsidRPr="00852E81">
        <w:rPr>
          <w:rFonts w:asciiTheme="minorHAnsi" w:hAnsiTheme="minorHAnsi" w:cstheme="minorHAnsi"/>
          <w:b w:val="0"/>
          <w:w w:val="95"/>
        </w:rPr>
        <w:t xml:space="preserve">........................................., REGON …………………………………. </w:t>
      </w:r>
      <w:r w:rsidRPr="00852E81">
        <w:rPr>
          <w:rFonts w:asciiTheme="minorHAnsi" w:hAnsiTheme="minorHAnsi" w:cstheme="minorHAnsi"/>
          <w:b w:val="0"/>
        </w:rPr>
        <w:t>reprezentowanym</w:t>
      </w:r>
      <w:r w:rsidRPr="00852E81">
        <w:rPr>
          <w:rFonts w:asciiTheme="minorHAnsi" w:hAnsiTheme="minorHAnsi" w:cstheme="minorHAnsi"/>
          <w:b w:val="0"/>
          <w:spacing w:val="3"/>
        </w:rPr>
        <w:t xml:space="preserve"> </w:t>
      </w:r>
      <w:r w:rsidRPr="00852E81">
        <w:rPr>
          <w:rFonts w:asciiTheme="minorHAnsi" w:hAnsiTheme="minorHAnsi" w:cstheme="minorHAnsi"/>
          <w:b w:val="0"/>
        </w:rPr>
        <w:t>przez:</w:t>
      </w:r>
    </w:p>
    <w:p w14:paraId="7D6445B9" w14:textId="77777777" w:rsidR="0055596E" w:rsidRPr="00852E81" w:rsidRDefault="0055596E" w:rsidP="0055596E">
      <w:pPr>
        <w:pStyle w:val="Tekstpodstawowy"/>
        <w:spacing w:line="288" w:lineRule="auto"/>
        <w:ind w:left="0"/>
        <w:jc w:val="both"/>
        <w:rPr>
          <w:rFonts w:asciiTheme="minorHAnsi" w:hAnsiTheme="minorHAnsi" w:cstheme="minorHAnsi"/>
          <w:b/>
        </w:rPr>
      </w:pPr>
    </w:p>
    <w:p w14:paraId="0AD3C984"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w:t>
      </w:r>
    </w:p>
    <w:p w14:paraId="79E67171" w14:textId="77777777" w:rsidR="0055596E" w:rsidRPr="00852E81" w:rsidRDefault="0055596E" w:rsidP="0055596E">
      <w:pPr>
        <w:pStyle w:val="Tekstpodstawowy"/>
        <w:spacing w:line="288" w:lineRule="auto"/>
        <w:ind w:left="0"/>
        <w:jc w:val="both"/>
        <w:rPr>
          <w:rFonts w:asciiTheme="minorHAnsi" w:hAnsiTheme="minorHAnsi" w:cstheme="minorHAnsi"/>
        </w:rPr>
      </w:pPr>
    </w:p>
    <w:p w14:paraId="189AE780"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w:t>
      </w:r>
    </w:p>
    <w:p w14:paraId="09AFDF43" w14:textId="77777777" w:rsidR="0055596E" w:rsidRPr="00852E81" w:rsidRDefault="0055596E" w:rsidP="0055596E">
      <w:pPr>
        <w:pStyle w:val="Tekstpodstawowy"/>
        <w:spacing w:line="288" w:lineRule="auto"/>
        <w:jc w:val="both"/>
        <w:rPr>
          <w:rFonts w:asciiTheme="minorHAnsi" w:hAnsiTheme="minorHAnsi" w:cstheme="minorHAnsi"/>
        </w:rPr>
      </w:pPr>
    </w:p>
    <w:p w14:paraId="3B14C4F0" w14:textId="77777777" w:rsidR="0055596E" w:rsidRPr="00852E81" w:rsidRDefault="0055596E" w:rsidP="0055596E">
      <w:pPr>
        <w:pStyle w:val="Tekstpodstawowy"/>
        <w:spacing w:line="288" w:lineRule="auto"/>
        <w:ind w:left="0" w:firstLine="112"/>
        <w:jc w:val="both"/>
        <w:rPr>
          <w:rFonts w:asciiTheme="minorHAnsi" w:hAnsiTheme="minorHAnsi" w:cstheme="minorHAnsi"/>
        </w:rPr>
      </w:pPr>
      <w:r w:rsidRPr="00852E81">
        <w:rPr>
          <w:rFonts w:asciiTheme="minorHAnsi" w:hAnsiTheme="minorHAnsi" w:cstheme="minorHAnsi"/>
        </w:rPr>
        <w:t>dalej zwanym Ubezpieczycielem</w:t>
      </w:r>
    </w:p>
    <w:p w14:paraId="26D3FC7D" w14:textId="77777777" w:rsidR="0055596E" w:rsidRPr="00852E81" w:rsidRDefault="0055596E" w:rsidP="0055596E">
      <w:pPr>
        <w:pStyle w:val="Tekstpodstawowy"/>
        <w:spacing w:line="288" w:lineRule="auto"/>
        <w:ind w:left="0" w:firstLine="112"/>
        <w:jc w:val="both"/>
        <w:rPr>
          <w:rFonts w:asciiTheme="minorHAnsi" w:hAnsiTheme="minorHAnsi" w:cstheme="minorHAnsi"/>
        </w:rPr>
      </w:pPr>
    </w:p>
    <w:p w14:paraId="2D89FDF6" w14:textId="77777777" w:rsidR="0055596E" w:rsidRPr="00852E81" w:rsidRDefault="0055596E" w:rsidP="0055596E">
      <w:pPr>
        <w:pStyle w:val="Tekstpodstawowy"/>
        <w:spacing w:line="288" w:lineRule="auto"/>
        <w:ind w:left="0" w:firstLine="112"/>
        <w:jc w:val="both"/>
        <w:rPr>
          <w:rFonts w:asciiTheme="minorHAnsi" w:hAnsiTheme="minorHAnsi" w:cstheme="minorHAnsi"/>
        </w:rPr>
      </w:pPr>
      <w:r w:rsidRPr="00852E81">
        <w:rPr>
          <w:rFonts w:asciiTheme="minorHAnsi" w:hAnsiTheme="minorHAnsi" w:cstheme="minorHAnsi"/>
        </w:rPr>
        <w:t>zwanymi łącznie Stronami</w:t>
      </w:r>
    </w:p>
    <w:p w14:paraId="21E082D6" w14:textId="77777777" w:rsidR="0055596E" w:rsidRPr="00852E81" w:rsidRDefault="0055596E" w:rsidP="0055596E">
      <w:pPr>
        <w:pStyle w:val="Tekstpodstawowy"/>
        <w:spacing w:line="288" w:lineRule="auto"/>
        <w:ind w:left="0"/>
        <w:jc w:val="both"/>
        <w:rPr>
          <w:rFonts w:asciiTheme="minorHAnsi" w:hAnsiTheme="minorHAnsi" w:cstheme="minorHAnsi"/>
        </w:rPr>
      </w:pPr>
    </w:p>
    <w:p w14:paraId="3D08159F" w14:textId="77777777" w:rsidR="0055596E" w:rsidRPr="00852E81" w:rsidRDefault="0055596E" w:rsidP="0055596E">
      <w:pPr>
        <w:pStyle w:val="Tekstpodstawowy"/>
        <w:spacing w:line="288" w:lineRule="auto"/>
        <w:ind w:left="0"/>
        <w:jc w:val="both"/>
        <w:rPr>
          <w:rFonts w:asciiTheme="minorHAnsi" w:hAnsiTheme="minorHAnsi" w:cstheme="minorHAnsi"/>
        </w:rPr>
      </w:pPr>
    </w:p>
    <w:p w14:paraId="7A325258" w14:textId="6A13EF4E" w:rsidR="0055596E" w:rsidRPr="00852E81" w:rsidRDefault="0055596E" w:rsidP="0055596E">
      <w:pPr>
        <w:pStyle w:val="Tekstpodstawowy"/>
        <w:spacing w:line="288" w:lineRule="auto"/>
        <w:jc w:val="both"/>
        <w:rPr>
          <w:rFonts w:asciiTheme="minorHAnsi" w:hAnsiTheme="minorHAnsi" w:cstheme="minorHAnsi"/>
        </w:rPr>
      </w:pPr>
      <w:r w:rsidRPr="00852E81">
        <w:rPr>
          <w:rFonts w:asciiTheme="minorHAnsi" w:hAnsiTheme="minorHAnsi" w:cstheme="minorHAnsi"/>
        </w:rPr>
        <w:t xml:space="preserve">Na podstawie dokonanego przez Ubezpieczającego (Zamawiającego) wyboru oferty Ubezpieczyciela (Wykonawcy) </w:t>
      </w:r>
      <w:r w:rsidR="002818F7">
        <w:rPr>
          <w:rFonts w:asciiTheme="minorHAnsi" w:hAnsiTheme="minorHAnsi" w:cstheme="minorHAnsi"/>
        </w:rPr>
        <w:br/>
      </w:r>
      <w:r w:rsidRPr="00852E81">
        <w:rPr>
          <w:rFonts w:asciiTheme="minorHAnsi" w:hAnsiTheme="minorHAnsi" w:cstheme="minorHAnsi"/>
        </w:rPr>
        <w:t>w przetargu ………………...…….., zawarta została umowa następującej treści:</w:t>
      </w:r>
    </w:p>
    <w:p w14:paraId="778DF526" w14:textId="77777777" w:rsidR="0055596E" w:rsidRPr="00852E81" w:rsidRDefault="0055596E" w:rsidP="0055596E">
      <w:pPr>
        <w:pStyle w:val="Tekstpodstawowy"/>
        <w:spacing w:line="288" w:lineRule="auto"/>
        <w:ind w:left="0"/>
        <w:jc w:val="both"/>
        <w:rPr>
          <w:rFonts w:asciiTheme="minorHAnsi" w:hAnsiTheme="minorHAnsi" w:cstheme="minorHAnsi"/>
        </w:rPr>
      </w:pPr>
    </w:p>
    <w:p w14:paraId="1C02A453" w14:textId="77777777" w:rsidR="0055596E" w:rsidRPr="00852E81" w:rsidRDefault="0055596E" w:rsidP="0055596E">
      <w:pPr>
        <w:pStyle w:val="Tekstpodstawowy"/>
        <w:spacing w:line="288" w:lineRule="auto"/>
        <w:ind w:left="0"/>
        <w:jc w:val="both"/>
        <w:rPr>
          <w:rFonts w:asciiTheme="minorHAnsi" w:hAnsiTheme="minorHAnsi" w:cstheme="minorHAnsi"/>
        </w:rPr>
      </w:pPr>
    </w:p>
    <w:p w14:paraId="2C66BED3"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w:t>
      </w:r>
    </w:p>
    <w:p w14:paraId="7CB360BE"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Postanowienia ogólne</w:t>
      </w:r>
    </w:p>
    <w:p w14:paraId="08934CCB" w14:textId="77777777" w:rsidR="0055596E" w:rsidRPr="00852E81" w:rsidRDefault="0055596E" w:rsidP="002818F7">
      <w:pPr>
        <w:pStyle w:val="Akapitzlist"/>
        <w:numPr>
          <w:ilvl w:val="0"/>
          <w:numId w:val="21"/>
        </w:numPr>
        <w:tabs>
          <w:tab w:val="left" w:pos="426"/>
        </w:tabs>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Jednostką organizacyjną Ubezpieczyciela bezpośrednio odpowiedzialną za obsługę niniejszej umowy ubezpieczenia jest :</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w:t>
      </w:r>
    </w:p>
    <w:p w14:paraId="15F5AD4A" w14:textId="2D33D838" w:rsidR="0055596E" w:rsidRPr="00852E81" w:rsidRDefault="0055596E" w:rsidP="002818F7">
      <w:pPr>
        <w:pStyle w:val="Akapitzlist"/>
        <w:numPr>
          <w:ilvl w:val="0"/>
          <w:numId w:val="21"/>
        </w:numPr>
        <w:tabs>
          <w:tab w:val="left" w:pos="426"/>
        </w:tabs>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 xml:space="preserve">W sprawach nieuregulowanych w niniejszej umowie, stosuje się postanowienia Specyfikacji Istotnych Warunków Zamówienia mającej zastosowanie w postępowaniu, przepisy kodeksu cywilnego oraz ustawy z dnia </w:t>
      </w:r>
      <w:r w:rsidRPr="00852E81">
        <w:rPr>
          <w:rFonts w:asciiTheme="minorHAnsi" w:hAnsiTheme="minorHAnsi" w:cstheme="minorHAnsi"/>
          <w:spacing w:val="-8"/>
          <w:sz w:val="20"/>
          <w:szCs w:val="20"/>
        </w:rPr>
        <w:t xml:space="preserve">11 </w:t>
      </w:r>
      <w:r w:rsidRPr="00852E81">
        <w:rPr>
          <w:rFonts w:asciiTheme="minorHAnsi" w:hAnsiTheme="minorHAnsi" w:cstheme="minorHAnsi"/>
          <w:sz w:val="20"/>
          <w:szCs w:val="20"/>
        </w:rPr>
        <w:t xml:space="preserve">września 2015 </w:t>
      </w:r>
      <w:r w:rsidRPr="00852E81">
        <w:rPr>
          <w:rFonts w:asciiTheme="minorHAnsi" w:hAnsiTheme="minorHAnsi" w:cstheme="minorHAnsi"/>
          <w:spacing w:val="-6"/>
          <w:sz w:val="20"/>
          <w:szCs w:val="20"/>
        </w:rPr>
        <w:t xml:space="preserve">r. </w:t>
      </w:r>
      <w:r w:rsidRPr="00852E81">
        <w:rPr>
          <w:rFonts w:asciiTheme="minorHAnsi" w:hAnsiTheme="minorHAnsi" w:cstheme="minorHAnsi"/>
          <w:sz w:val="20"/>
          <w:szCs w:val="20"/>
        </w:rPr>
        <w:t>o działalności ubezpieczeniowej i reasekuracyjnej (</w:t>
      </w:r>
      <w:proofErr w:type="spellStart"/>
      <w:r w:rsidRPr="00852E81">
        <w:rPr>
          <w:rFonts w:asciiTheme="minorHAnsi" w:hAnsiTheme="minorHAnsi" w:cstheme="minorHAnsi"/>
          <w:sz w:val="20"/>
          <w:szCs w:val="20"/>
        </w:rPr>
        <w:t>t.j</w:t>
      </w:r>
      <w:proofErr w:type="spellEnd"/>
      <w:r w:rsidRPr="00852E81">
        <w:rPr>
          <w:rFonts w:asciiTheme="minorHAnsi" w:hAnsiTheme="minorHAnsi" w:cstheme="minorHAnsi"/>
          <w:sz w:val="20"/>
          <w:szCs w:val="20"/>
        </w:rPr>
        <w:t xml:space="preserve">. Dz. U. z </w:t>
      </w:r>
      <w:r w:rsidR="00B77C67">
        <w:rPr>
          <w:rFonts w:asciiTheme="minorHAnsi" w:hAnsiTheme="minorHAnsi" w:cstheme="minorHAnsi"/>
          <w:sz w:val="20"/>
          <w:szCs w:val="20"/>
        </w:rPr>
        <w:t xml:space="preserve">2021 </w:t>
      </w:r>
      <w:r w:rsidRPr="00852E81">
        <w:rPr>
          <w:rFonts w:asciiTheme="minorHAnsi" w:hAnsiTheme="minorHAnsi" w:cstheme="minorHAnsi"/>
          <w:sz w:val="20"/>
          <w:szCs w:val="20"/>
        </w:rPr>
        <w:t xml:space="preserve">r. poz. </w:t>
      </w:r>
      <w:r w:rsidR="00B77C67">
        <w:rPr>
          <w:rFonts w:asciiTheme="minorHAnsi" w:hAnsiTheme="minorHAnsi" w:cstheme="minorHAnsi"/>
          <w:sz w:val="20"/>
          <w:szCs w:val="20"/>
        </w:rPr>
        <w:t xml:space="preserve">1130 </w:t>
      </w:r>
      <w:r w:rsidR="00A50C4E" w:rsidRPr="00852E81">
        <w:rPr>
          <w:rFonts w:asciiTheme="minorHAnsi" w:hAnsiTheme="minorHAnsi" w:cstheme="minorHAnsi"/>
          <w:sz w:val="20"/>
          <w:szCs w:val="20"/>
        </w:rPr>
        <w:t xml:space="preserve"> </w:t>
      </w:r>
      <w:r w:rsidRPr="00852E81">
        <w:rPr>
          <w:rFonts w:asciiTheme="minorHAnsi" w:hAnsiTheme="minorHAnsi" w:cstheme="minorHAnsi"/>
          <w:sz w:val="20"/>
          <w:szCs w:val="20"/>
        </w:rPr>
        <w:t xml:space="preserve">z </w:t>
      </w:r>
      <w:proofErr w:type="spellStart"/>
      <w:r w:rsidRPr="00852E81">
        <w:rPr>
          <w:rFonts w:asciiTheme="minorHAnsi" w:hAnsiTheme="minorHAnsi" w:cstheme="minorHAnsi"/>
          <w:sz w:val="20"/>
          <w:szCs w:val="20"/>
        </w:rPr>
        <w:t>późn</w:t>
      </w:r>
      <w:proofErr w:type="spellEnd"/>
      <w:r w:rsidRPr="00852E81">
        <w:rPr>
          <w:rFonts w:asciiTheme="minorHAnsi" w:hAnsiTheme="minorHAnsi" w:cstheme="minorHAnsi"/>
          <w:sz w:val="20"/>
          <w:szCs w:val="20"/>
        </w:rPr>
        <w:t xml:space="preserve">. zm.). W razie rozbieżności pomiędzy treścią niniejszej umowy ubezpieczenia a przepisami kodeksu cywilnego lub ustawy </w:t>
      </w:r>
      <w:r w:rsidR="00A50C4E">
        <w:rPr>
          <w:rFonts w:asciiTheme="minorHAnsi" w:hAnsiTheme="minorHAnsi" w:cstheme="minorHAnsi"/>
          <w:sz w:val="20"/>
          <w:szCs w:val="20"/>
        </w:rPr>
        <w:br/>
      </w:r>
      <w:r w:rsidRPr="00852E81">
        <w:rPr>
          <w:rFonts w:asciiTheme="minorHAnsi" w:hAnsiTheme="minorHAnsi" w:cstheme="minorHAnsi"/>
          <w:sz w:val="20"/>
          <w:szCs w:val="20"/>
        </w:rPr>
        <w:t>o działalności ubezpieczeniowej i reasekuracyjnej, stosuje</w:t>
      </w:r>
      <w:r w:rsidR="00A50C4E">
        <w:rPr>
          <w:rFonts w:asciiTheme="minorHAnsi" w:hAnsiTheme="minorHAnsi" w:cstheme="minorHAnsi"/>
          <w:sz w:val="20"/>
          <w:szCs w:val="20"/>
        </w:rPr>
        <w:t xml:space="preserve"> </w:t>
      </w:r>
      <w:r w:rsidRPr="00852E81">
        <w:rPr>
          <w:rFonts w:asciiTheme="minorHAnsi" w:hAnsiTheme="minorHAnsi" w:cstheme="minorHAnsi"/>
          <w:sz w:val="20"/>
          <w:szCs w:val="20"/>
        </w:rPr>
        <w:t>się postanowienia lub przepisy</w:t>
      </w:r>
      <w:r w:rsidR="00933CFF" w:rsidRPr="00852E81">
        <w:rPr>
          <w:rFonts w:asciiTheme="minorHAnsi" w:hAnsiTheme="minorHAnsi" w:cstheme="minorHAnsi"/>
          <w:sz w:val="20"/>
          <w:szCs w:val="20"/>
        </w:rPr>
        <w:t xml:space="preserve"> </w:t>
      </w:r>
      <w:r w:rsidRPr="00852E81">
        <w:rPr>
          <w:rFonts w:asciiTheme="minorHAnsi" w:hAnsiTheme="minorHAnsi" w:cstheme="minorHAnsi"/>
          <w:sz w:val="20"/>
          <w:szCs w:val="20"/>
        </w:rPr>
        <w:t>korzystniejsze dla Ubezpieczającego. Dotyczy to w szczególności sankcji za niewykonanie obowiązków przez Ubezpieczającego, ujawnienie okoliczności zwiększającej ryzyko, albo zatajenie informacji istotnych dla oceny ryzyka. Do niniejszej umowy w kwestiach nieuregulowanych stosuje się ogólne warunki ubezpieczenia</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Ubezpieczyciela nr ………</w:t>
      </w:r>
      <w:r w:rsidR="00A50C4E">
        <w:rPr>
          <w:rFonts w:asciiTheme="minorHAnsi" w:hAnsiTheme="minorHAnsi" w:cstheme="minorHAnsi"/>
          <w:sz w:val="20"/>
          <w:szCs w:val="20"/>
        </w:rPr>
        <w:t>…………….</w:t>
      </w:r>
      <w:r w:rsidRPr="00852E81">
        <w:rPr>
          <w:rFonts w:asciiTheme="minorHAnsi" w:hAnsiTheme="minorHAnsi" w:cstheme="minorHAnsi"/>
          <w:sz w:val="20"/>
          <w:szCs w:val="20"/>
        </w:rPr>
        <w:t xml:space="preserve"> </w:t>
      </w:r>
      <w:r w:rsidR="00E85EDD">
        <w:rPr>
          <w:rFonts w:asciiTheme="minorHAnsi" w:hAnsiTheme="minorHAnsi" w:cstheme="minorHAnsi"/>
          <w:sz w:val="20"/>
          <w:szCs w:val="20"/>
        </w:rPr>
        <w:br/>
      </w:r>
      <w:r w:rsidRPr="00852E81">
        <w:rPr>
          <w:rFonts w:asciiTheme="minorHAnsi" w:hAnsiTheme="minorHAnsi" w:cstheme="minorHAnsi"/>
          <w:sz w:val="20"/>
          <w:szCs w:val="20"/>
        </w:rPr>
        <w:t xml:space="preserve">z dnia……… </w:t>
      </w:r>
    </w:p>
    <w:p w14:paraId="0D05A370" w14:textId="77777777" w:rsidR="0055596E" w:rsidRPr="00852E81" w:rsidRDefault="0055596E" w:rsidP="0055596E">
      <w:pPr>
        <w:pStyle w:val="Tekstpodstawowy"/>
        <w:spacing w:line="288" w:lineRule="auto"/>
        <w:ind w:left="0"/>
        <w:jc w:val="both"/>
        <w:rPr>
          <w:rFonts w:asciiTheme="minorHAnsi" w:hAnsiTheme="minorHAnsi" w:cstheme="minorHAnsi"/>
        </w:rPr>
      </w:pPr>
    </w:p>
    <w:p w14:paraId="2C5BB1F7" w14:textId="77777777" w:rsidR="0055596E" w:rsidRPr="00852E81" w:rsidRDefault="0055596E" w:rsidP="0055596E">
      <w:pPr>
        <w:pStyle w:val="Tekstpodstawowy"/>
        <w:spacing w:line="288" w:lineRule="auto"/>
        <w:ind w:left="0"/>
        <w:jc w:val="both"/>
        <w:rPr>
          <w:rFonts w:asciiTheme="minorHAnsi" w:hAnsiTheme="minorHAnsi" w:cstheme="minorHAnsi"/>
        </w:rPr>
      </w:pPr>
    </w:p>
    <w:p w14:paraId="54C725FF"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2</w:t>
      </w:r>
    </w:p>
    <w:p w14:paraId="77099C99"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Przedmiot ubezpieczenia</w:t>
      </w:r>
    </w:p>
    <w:p w14:paraId="46C9882D" w14:textId="77777777" w:rsidR="0055596E" w:rsidRPr="00852E81" w:rsidRDefault="0055596E" w:rsidP="0055596E">
      <w:pPr>
        <w:pStyle w:val="Akapitzlist"/>
        <w:numPr>
          <w:ilvl w:val="0"/>
          <w:numId w:val="20"/>
        </w:numPr>
        <w:tabs>
          <w:tab w:val="left" w:pos="397"/>
        </w:tabs>
        <w:spacing w:line="288" w:lineRule="auto"/>
        <w:ind w:right="219"/>
        <w:jc w:val="both"/>
        <w:rPr>
          <w:rFonts w:asciiTheme="minorHAnsi" w:hAnsiTheme="minorHAnsi" w:cstheme="minorHAnsi"/>
          <w:sz w:val="20"/>
          <w:szCs w:val="20"/>
        </w:rPr>
      </w:pPr>
      <w:r w:rsidRPr="00852E81">
        <w:rPr>
          <w:rFonts w:asciiTheme="minorHAnsi" w:hAnsiTheme="minorHAnsi" w:cstheme="minorHAnsi"/>
          <w:sz w:val="20"/>
          <w:szCs w:val="20"/>
        </w:rPr>
        <w:t>Przedmiotem ubezpieczenia jest mienie na powierzchni stanowiące własność Ubezpieczającego lub  znajdujące się w jego posiadaniu, dzierżawione, leasingowane, będące w pieczy lub pod nadzorem za które ponosi on odpowiedzialność, określone w załącznikach do niniejszej umowy</w:t>
      </w:r>
      <w:r w:rsidRPr="00852E81">
        <w:rPr>
          <w:rFonts w:asciiTheme="minorHAnsi" w:hAnsiTheme="minorHAnsi" w:cstheme="minorHAnsi"/>
          <w:spacing w:val="-15"/>
          <w:sz w:val="20"/>
          <w:szCs w:val="20"/>
        </w:rPr>
        <w:t xml:space="preserve"> </w:t>
      </w:r>
      <w:r w:rsidRPr="00852E81">
        <w:rPr>
          <w:rFonts w:asciiTheme="minorHAnsi" w:hAnsiTheme="minorHAnsi" w:cstheme="minorHAnsi"/>
          <w:sz w:val="20"/>
          <w:szCs w:val="20"/>
        </w:rPr>
        <w:t>ubezpieczenia:</w:t>
      </w:r>
    </w:p>
    <w:p w14:paraId="3C7A0415"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budynki i</w:t>
      </w:r>
      <w:r w:rsidRPr="000C5876">
        <w:rPr>
          <w:rFonts w:asciiTheme="minorHAnsi" w:hAnsiTheme="minorHAnsi" w:cstheme="minorHAnsi"/>
          <w:spacing w:val="-5"/>
          <w:sz w:val="20"/>
          <w:szCs w:val="20"/>
        </w:rPr>
        <w:t xml:space="preserve"> </w:t>
      </w:r>
      <w:r w:rsidRPr="000C5876">
        <w:rPr>
          <w:rFonts w:asciiTheme="minorHAnsi" w:hAnsiTheme="minorHAnsi" w:cstheme="minorHAnsi"/>
          <w:sz w:val="20"/>
          <w:szCs w:val="20"/>
        </w:rPr>
        <w:t>budowle,</w:t>
      </w:r>
    </w:p>
    <w:p w14:paraId="2FFB7C63"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budynki w</w:t>
      </w:r>
      <w:r w:rsidRPr="000C5876">
        <w:rPr>
          <w:rFonts w:asciiTheme="minorHAnsi" w:hAnsiTheme="minorHAnsi" w:cstheme="minorHAnsi"/>
          <w:spacing w:val="-4"/>
          <w:sz w:val="20"/>
          <w:szCs w:val="20"/>
        </w:rPr>
        <w:t xml:space="preserve"> </w:t>
      </w:r>
      <w:r w:rsidRPr="000C5876">
        <w:rPr>
          <w:rFonts w:asciiTheme="minorHAnsi" w:hAnsiTheme="minorHAnsi" w:cstheme="minorHAnsi"/>
          <w:sz w:val="20"/>
          <w:szCs w:val="20"/>
        </w:rPr>
        <w:t>budowie,</w:t>
      </w:r>
    </w:p>
    <w:p w14:paraId="5DDFA4E0"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maszyny, urządzenia i</w:t>
      </w:r>
      <w:r w:rsidRPr="000C5876">
        <w:rPr>
          <w:rFonts w:asciiTheme="minorHAnsi" w:hAnsiTheme="minorHAnsi" w:cstheme="minorHAnsi"/>
          <w:spacing w:val="-3"/>
          <w:sz w:val="20"/>
          <w:szCs w:val="20"/>
        </w:rPr>
        <w:t xml:space="preserve"> </w:t>
      </w:r>
      <w:r w:rsidRPr="000C5876">
        <w:rPr>
          <w:rFonts w:asciiTheme="minorHAnsi" w:hAnsiTheme="minorHAnsi" w:cstheme="minorHAnsi"/>
          <w:sz w:val="20"/>
          <w:szCs w:val="20"/>
        </w:rPr>
        <w:t>wyposażenie,</w:t>
      </w:r>
    </w:p>
    <w:p w14:paraId="67C50714"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mienie ruchome</w:t>
      </w:r>
      <w:r w:rsidRPr="000C5876">
        <w:rPr>
          <w:rFonts w:asciiTheme="minorHAnsi" w:hAnsiTheme="minorHAnsi" w:cstheme="minorHAnsi"/>
          <w:spacing w:val="-3"/>
          <w:sz w:val="20"/>
          <w:szCs w:val="20"/>
        </w:rPr>
        <w:t xml:space="preserve"> </w:t>
      </w:r>
      <w:r w:rsidRPr="000C5876">
        <w:rPr>
          <w:rFonts w:asciiTheme="minorHAnsi" w:hAnsiTheme="minorHAnsi" w:cstheme="minorHAnsi"/>
          <w:sz w:val="20"/>
          <w:szCs w:val="20"/>
        </w:rPr>
        <w:t>dołowe,</w:t>
      </w:r>
    </w:p>
    <w:p w14:paraId="0CAD8514"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wartości</w:t>
      </w:r>
      <w:r w:rsidRPr="000C5876">
        <w:rPr>
          <w:rFonts w:asciiTheme="minorHAnsi" w:hAnsiTheme="minorHAnsi" w:cstheme="minorHAnsi"/>
          <w:spacing w:val="-3"/>
          <w:sz w:val="20"/>
          <w:szCs w:val="20"/>
        </w:rPr>
        <w:t xml:space="preserve"> </w:t>
      </w:r>
      <w:r w:rsidRPr="000C5876">
        <w:rPr>
          <w:rFonts w:asciiTheme="minorHAnsi" w:hAnsiTheme="minorHAnsi" w:cstheme="minorHAnsi"/>
          <w:sz w:val="20"/>
          <w:szCs w:val="20"/>
        </w:rPr>
        <w:t>pieniężne,</w:t>
      </w:r>
    </w:p>
    <w:p w14:paraId="77D6F893"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nakłady</w:t>
      </w:r>
      <w:r w:rsidRPr="000C5876">
        <w:rPr>
          <w:rFonts w:asciiTheme="minorHAnsi" w:hAnsiTheme="minorHAnsi" w:cstheme="minorHAnsi"/>
          <w:spacing w:val="-14"/>
          <w:sz w:val="20"/>
          <w:szCs w:val="20"/>
        </w:rPr>
        <w:t xml:space="preserve"> </w:t>
      </w:r>
      <w:r w:rsidRPr="000C5876">
        <w:rPr>
          <w:rFonts w:asciiTheme="minorHAnsi" w:hAnsiTheme="minorHAnsi" w:cstheme="minorHAnsi"/>
          <w:sz w:val="20"/>
          <w:szCs w:val="20"/>
        </w:rPr>
        <w:t>adaptacyjne,</w:t>
      </w:r>
    </w:p>
    <w:p w14:paraId="0D0B14F8"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mienie</w:t>
      </w:r>
      <w:r w:rsidRPr="000C5876">
        <w:rPr>
          <w:rFonts w:asciiTheme="minorHAnsi" w:hAnsiTheme="minorHAnsi" w:cstheme="minorHAnsi"/>
          <w:spacing w:val="-9"/>
          <w:sz w:val="20"/>
          <w:szCs w:val="20"/>
        </w:rPr>
        <w:t xml:space="preserve"> </w:t>
      </w:r>
      <w:r w:rsidRPr="000C5876">
        <w:rPr>
          <w:rFonts w:asciiTheme="minorHAnsi" w:hAnsiTheme="minorHAnsi" w:cstheme="minorHAnsi"/>
          <w:sz w:val="20"/>
          <w:szCs w:val="20"/>
        </w:rPr>
        <w:t>pracownicze,</w:t>
      </w:r>
    </w:p>
    <w:p w14:paraId="7D30216B"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mienie osób</w:t>
      </w:r>
      <w:r w:rsidRPr="000C5876">
        <w:rPr>
          <w:rFonts w:asciiTheme="minorHAnsi" w:hAnsiTheme="minorHAnsi" w:cstheme="minorHAnsi"/>
          <w:spacing w:val="-1"/>
          <w:sz w:val="20"/>
          <w:szCs w:val="20"/>
        </w:rPr>
        <w:t xml:space="preserve"> </w:t>
      </w:r>
      <w:r w:rsidRPr="000C5876">
        <w:rPr>
          <w:rFonts w:asciiTheme="minorHAnsi" w:hAnsiTheme="minorHAnsi" w:cstheme="minorHAnsi"/>
          <w:sz w:val="20"/>
          <w:szCs w:val="20"/>
        </w:rPr>
        <w:t>trzecich (w tym m. in. mienie dzierżawione i leasingowane),</w:t>
      </w:r>
    </w:p>
    <w:p w14:paraId="3A7EEFF8"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mienie</w:t>
      </w:r>
      <w:r w:rsidRPr="000C5876">
        <w:rPr>
          <w:rFonts w:asciiTheme="minorHAnsi" w:hAnsiTheme="minorHAnsi" w:cstheme="minorHAnsi"/>
          <w:spacing w:val="-2"/>
          <w:sz w:val="20"/>
          <w:szCs w:val="20"/>
        </w:rPr>
        <w:t xml:space="preserve"> </w:t>
      </w:r>
      <w:proofErr w:type="spellStart"/>
      <w:r w:rsidRPr="000C5876">
        <w:rPr>
          <w:rFonts w:asciiTheme="minorHAnsi" w:hAnsiTheme="minorHAnsi" w:cstheme="minorHAnsi"/>
          <w:sz w:val="20"/>
          <w:szCs w:val="20"/>
        </w:rPr>
        <w:t>niskocenne</w:t>
      </w:r>
      <w:proofErr w:type="spellEnd"/>
      <w:r w:rsidRPr="000C5876">
        <w:rPr>
          <w:rFonts w:asciiTheme="minorHAnsi" w:hAnsiTheme="minorHAnsi" w:cstheme="minorHAnsi"/>
          <w:sz w:val="20"/>
          <w:szCs w:val="20"/>
        </w:rPr>
        <w:t xml:space="preserve"> (</w:t>
      </w:r>
      <w:proofErr w:type="spellStart"/>
      <w:r w:rsidRPr="000C5876">
        <w:rPr>
          <w:rFonts w:asciiTheme="minorHAnsi" w:hAnsiTheme="minorHAnsi" w:cstheme="minorHAnsi"/>
          <w:sz w:val="20"/>
          <w:szCs w:val="20"/>
        </w:rPr>
        <w:t>niskocenne</w:t>
      </w:r>
      <w:proofErr w:type="spellEnd"/>
      <w:r w:rsidRPr="000C5876">
        <w:rPr>
          <w:rFonts w:asciiTheme="minorHAnsi" w:hAnsiTheme="minorHAnsi" w:cstheme="minorHAnsi"/>
          <w:sz w:val="20"/>
          <w:szCs w:val="20"/>
        </w:rPr>
        <w:t xml:space="preserve"> składniki majątku),</w:t>
      </w:r>
    </w:p>
    <w:p w14:paraId="32C8DEBA" w14:textId="77777777" w:rsidR="0055596E" w:rsidRPr="000C5876" w:rsidRDefault="0055596E" w:rsidP="000C5876">
      <w:pPr>
        <w:pStyle w:val="Akapitzlist"/>
        <w:numPr>
          <w:ilvl w:val="0"/>
          <w:numId w:val="34"/>
        </w:numPr>
        <w:tabs>
          <w:tab w:val="left" w:pos="680"/>
        </w:tabs>
        <w:spacing w:line="288" w:lineRule="auto"/>
        <w:jc w:val="both"/>
        <w:rPr>
          <w:rFonts w:asciiTheme="minorHAnsi" w:hAnsiTheme="minorHAnsi" w:cstheme="minorHAnsi"/>
          <w:sz w:val="20"/>
          <w:szCs w:val="20"/>
        </w:rPr>
      </w:pPr>
      <w:r w:rsidRPr="000C5876">
        <w:rPr>
          <w:rFonts w:asciiTheme="minorHAnsi" w:hAnsiTheme="minorHAnsi" w:cstheme="minorHAnsi"/>
          <w:sz w:val="20"/>
          <w:szCs w:val="20"/>
        </w:rPr>
        <w:t>materiały, zapasy (nie obejmuje węgla na zwałach).</w:t>
      </w:r>
    </w:p>
    <w:p w14:paraId="5F15530B" w14:textId="77777777" w:rsidR="0055596E" w:rsidRPr="00852E81" w:rsidRDefault="0055596E" w:rsidP="0055596E">
      <w:pPr>
        <w:pStyle w:val="Akapitzlist"/>
        <w:tabs>
          <w:tab w:val="left" w:pos="680"/>
        </w:tabs>
        <w:spacing w:line="288" w:lineRule="auto"/>
        <w:ind w:left="679"/>
        <w:jc w:val="both"/>
        <w:rPr>
          <w:rFonts w:asciiTheme="minorHAnsi" w:hAnsiTheme="minorHAnsi" w:cstheme="minorHAnsi"/>
          <w:sz w:val="20"/>
          <w:szCs w:val="20"/>
        </w:rPr>
      </w:pPr>
    </w:p>
    <w:tbl>
      <w:tblPr>
        <w:tblStyle w:val="Tabela-Siatka"/>
        <w:tblW w:w="9355" w:type="dxa"/>
        <w:tblInd w:w="421" w:type="dxa"/>
        <w:tblLayout w:type="fixed"/>
        <w:tblLook w:val="04A0" w:firstRow="1" w:lastRow="0" w:firstColumn="1" w:lastColumn="0" w:noHBand="0" w:noVBand="1"/>
      </w:tblPr>
      <w:tblGrid>
        <w:gridCol w:w="1572"/>
        <w:gridCol w:w="1572"/>
        <w:gridCol w:w="1572"/>
        <w:gridCol w:w="2284"/>
        <w:gridCol w:w="2355"/>
      </w:tblGrid>
      <w:tr w:rsidR="0055596E" w:rsidRPr="00852E81" w14:paraId="2196936B" w14:textId="77777777" w:rsidTr="00F31A1E">
        <w:tc>
          <w:tcPr>
            <w:tcW w:w="1572" w:type="dxa"/>
          </w:tcPr>
          <w:p w14:paraId="501FC62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Przedmiot ubezpieczenia</w:t>
            </w:r>
          </w:p>
        </w:tc>
        <w:tc>
          <w:tcPr>
            <w:tcW w:w="1572" w:type="dxa"/>
          </w:tcPr>
          <w:p w14:paraId="6E01BB5A"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System ubezpieczenia</w:t>
            </w:r>
          </w:p>
          <w:p w14:paraId="537D6F32"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u w:val="single"/>
                <w:lang w:val="pl-PL"/>
              </w:rPr>
            </w:pPr>
            <w:r w:rsidRPr="00852E81">
              <w:rPr>
                <w:rFonts w:asciiTheme="minorHAnsi" w:hAnsiTheme="minorHAnsi" w:cstheme="minorHAnsi"/>
                <w:b/>
                <w:sz w:val="20"/>
                <w:szCs w:val="20"/>
                <w:u w:val="single"/>
                <w:lang w:val="pl-PL"/>
              </w:rPr>
              <w:t>zdarzenia żywiołowe</w:t>
            </w:r>
          </w:p>
          <w:p w14:paraId="0E1FA29D"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(franszyza na zdarzenie)</w:t>
            </w:r>
          </w:p>
        </w:tc>
        <w:tc>
          <w:tcPr>
            <w:tcW w:w="1572" w:type="dxa"/>
          </w:tcPr>
          <w:p w14:paraId="6EAE2584"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System ubezpieczenia</w:t>
            </w:r>
          </w:p>
          <w:p w14:paraId="29E239E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u w:val="single"/>
                <w:lang w:val="pl-PL"/>
              </w:rPr>
            </w:pPr>
            <w:r w:rsidRPr="00852E81">
              <w:rPr>
                <w:rFonts w:asciiTheme="minorHAnsi" w:hAnsiTheme="minorHAnsi" w:cstheme="minorHAnsi"/>
                <w:b/>
                <w:sz w:val="20"/>
                <w:szCs w:val="20"/>
                <w:u w:val="single"/>
                <w:lang w:val="pl-PL"/>
              </w:rPr>
              <w:t xml:space="preserve">kradzież z włamaniem </w:t>
            </w:r>
            <w:r w:rsidRPr="00852E81">
              <w:rPr>
                <w:rFonts w:asciiTheme="minorHAnsi" w:hAnsiTheme="minorHAnsi" w:cstheme="minorHAnsi"/>
                <w:b/>
                <w:sz w:val="20"/>
                <w:szCs w:val="20"/>
                <w:u w:val="single"/>
                <w:lang w:val="pl-PL"/>
              </w:rPr>
              <w:br/>
              <w:t>i rabunek</w:t>
            </w:r>
          </w:p>
          <w:p w14:paraId="66D443FC"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(franszyza na zdarzenie)</w:t>
            </w:r>
          </w:p>
        </w:tc>
        <w:tc>
          <w:tcPr>
            <w:tcW w:w="2284" w:type="dxa"/>
          </w:tcPr>
          <w:p w14:paraId="7840F80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 xml:space="preserve">Wysokość limitów na I ryzyko oraz informacja jakich </w:t>
            </w:r>
            <w:proofErr w:type="spellStart"/>
            <w:r w:rsidRPr="00852E81">
              <w:rPr>
                <w:rFonts w:asciiTheme="minorHAnsi" w:hAnsiTheme="minorHAnsi" w:cstheme="minorHAnsi"/>
                <w:b/>
                <w:sz w:val="20"/>
                <w:szCs w:val="20"/>
                <w:lang w:val="pl-PL"/>
              </w:rPr>
              <w:t>ryzyk</w:t>
            </w:r>
            <w:proofErr w:type="spellEnd"/>
            <w:r w:rsidRPr="00852E81">
              <w:rPr>
                <w:rFonts w:asciiTheme="minorHAnsi" w:hAnsiTheme="minorHAnsi" w:cstheme="minorHAnsi"/>
                <w:b/>
                <w:sz w:val="20"/>
                <w:szCs w:val="20"/>
                <w:lang w:val="pl-PL"/>
              </w:rPr>
              <w:t xml:space="preserve"> one dotyczą</w:t>
            </w:r>
          </w:p>
        </w:tc>
        <w:tc>
          <w:tcPr>
            <w:tcW w:w="2355" w:type="dxa"/>
          </w:tcPr>
          <w:p w14:paraId="6F79254C"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 xml:space="preserve">Klauzule mające zastosowanie do danego rodzaju mienia </w:t>
            </w:r>
          </w:p>
          <w:p w14:paraId="1598CA53"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b/>
                <w:sz w:val="20"/>
                <w:szCs w:val="20"/>
                <w:lang w:val="pl-PL"/>
              </w:rPr>
            </w:pPr>
            <w:r w:rsidRPr="00852E81">
              <w:rPr>
                <w:rFonts w:asciiTheme="minorHAnsi" w:hAnsiTheme="minorHAnsi" w:cstheme="minorHAnsi"/>
                <w:b/>
                <w:sz w:val="20"/>
                <w:szCs w:val="20"/>
                <w:lang w:val="pl-PL"/>
              </w:rPr>
              <w:t>(wg numeru klauzuli)</w:t>
            </w:r>
          </w:p>
        </w:tc>
      </w:tr>
      <w:tr w:rsidR="0055596E" w:rsidRPr="00852E81" w14:paraId="1B4FDC35" w14:textId="77777777" w:rsidTr="00F31A1E">
        <w:tc>
          <w:tcPr>
            <w:tcW w:w="1572" w:type="dxa"/>
          </w:tcPr>
          <w:p w14:paraId="28A22B5E"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r w:rsidRPr="00852E81">
              <w:rPr>
                <w:rFonts w:asciiTheme="minorHAnsi" w:hAnsiTheme="minorHAnsi" w:cstheme="minorHAnsi"/>
                <w:sz w:val="20"/>
                <w:szCs w:val="20"/>
                <w:lang w:val="pl-PL"/>
              </w:rPr>
              <w:t>Budynki i budowle</w:t>
            </w:r>
          </w:p>
        </w:tc>
        <w:tc>
          <w:tcPr>
            <w:tcW w:w="1572" w:type="dxa"/>
          </w:tcPr>
          <w:p w14:paraId="7066712A"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Sumy stałe</w:t>
            </w:r>
          </w:p>
          <w:p w14:paraId="2510450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7C35FA0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Nie dotyczy</w:t>
            </w:r>
          </w:p>
        </w:tc>
        <w:tc>
          <w:tcPr>
            <w:tcW w:w="2284" w:type="dxa"/>
          </w:tcPr>
          <w:p w14:paraId="3DC5FDD7"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Nie dotyczy</w:t>
            </w:r>
          </w:p>
        </w:tc>
        <w:tc>
          <w:tcPr>
            <w:tcW w:w="2355" w:type="dxa"/>
          </w:tcPr>
          <w:p w14:paraId="6FA80189" w14:textId="0D6FE839"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5,6,7,8,9,10,11,12,13,14,</w:t>
            </w:r>
            <w:r w:rsidR="00C57BFE">
              <w:rPr>
                <w:rFonts w:asciiTheme="minorHAnsi" w:hAnsiTheme="minorHAnsi" w:cstheme="minorHAnsi"/>
                <w:sz w:val="20"/>
                <w:szCs w:val="20"/>
                <w:lang w:val="pl-PL"/>
              </w:rPr>
              <w:br/>
            </w:r>
            <w:r w:rsidRPr="00852E81">
              <w:rPr>
                <w:rFonts w:asciiTheme="minorHAnsi" w:hAnsiTheme="minorHAnsi" w:cstheme="minorHAnsi"/>
                <w:sz w:val="20"/>
                <w:szCs w:val="20"/>
                <w:lang w:val="pl-PL"/>
              </w:rPr>
              <w:t>15,16,17,18,19,20, 21,22,23,24.</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,31,32,33</w:t>
            </w:r>
            <w:r w:rsidR="00717814">
              <w:rPr>
                <w:rFonts w:asciiTheme="minorHAnsi" w:hAnsiTheme="minorHAnsi" w:cstheme="minorHAnsi"/>
                <w:sz w:val="20"/>
                <w:szCs w:val="20"/>
                <w:lang w:val="pl-PL"/>
              </w:rPr>
              <w:t>,</w:t>
            </w:r>
            <w:r w:rsidR="00717814">
              <w:rPr>
                <w:rFonts w:asciiTheme="minorHAnsi" w:hAnsiTheme="minorHAnsi" w:cstheme="minorHAnsi"/>
                <w:sz w:val="20"/>
                <w:szCs w:val="20"/>
                <w:lang w:val="pl-PL"/>
              </w:rPr>
              <w:br/>
              <w:t>34</w:t>
            </w:r>
          </w:p>
        </w:tc>
      </w:tr>
      <w:tr w:rsidR="0055596E" w:rsidRPr="00852E81" w14:paraId="44A64523" w14:textId="77777777" w:rsidTr="00F31A1E">
        <w:tc>
          <w:tcPr>
            <w:tcW w:w="1572" w:type="dxa"/>
          </w:tcPr>
          <w:p w14:paraId="61BFA568"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r w:rsidRPr="00852E81">
              <w:rPr>
                <w:rFonts w:asciiTheme="minorHAnsi" w:hAnsiTheme="minorHAnsi" w:cstheme="minorHAnsi"/>
                <w:sz w:val="20"/>
                <w:szCs w:val="20"/>
                <w:lang w:val="pl-PL"/>
              </w:rPr>
              <w:t>Budynki w budowie</w:t>
            </w:r>
          </w:p>
        </w:tc>
        <w:tc>
          <w:tcPr>
            <w:tcW w:w="1572" w:type="dxa"/>
          </w:tcPr>
          <w:p w14:paraId="103983EA"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Sumy stałe</w:t>
            </w:r>
          </w:p>
          <w:p w14:paraId="09866886"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04649F3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Nie dotyczy</w:t>
            </w:r>
          </w:p>
        </w:tc>
        <w:tc>
          <w:tcPr>
            <w:tcW w:w="2284" w:type="dxa"/>
          </w:tcPr>
          <w:p w14:paraId="233CE636"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Nie dotyczy</w:t>
            </w:r>
          </w:p>
        </w:tc>
        <w:tc>
          <w:tcPr>
            <w:tcW w:w="2355" w:type="dxa"/>
          </w:tcPr>
          <w:p w14:paraId="7258684D" w14:textId="192C90C0"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5,6,7,8,9,10,11,12,13,14,</w:t>
            </w:r>
            <w:r w:rsidR="00C57BFE">
              <w:rPr>
                <w:rFonts w:asciiTheme="minorHAnsi" w:hAnsiTheme="minorHAnsi" w:cstheme="minorHAnsi"/>
                <w:sz w:val="20"/>
                <w:szCs w:val="20"/>
                <w:lang w:val="pl-PL"/>
              </w:rPr>
              <w:br/>
            </w:r>
            <w:r w:rsidRPr="00852E81">
              <w:rPr>
                <w:rFonts w:asciiTheme="minorHAnsi" w:hAnsiTheme="minorHAnsi" w:cstheme="minorHAnsi"/>
                <w:sz w:val="20"/>
                <w:szCs w:val="20"/>
                <w:lang w:val="pl-PL"/>
              </w:rPr>
              <w:t>15,16,17,18,19,20, 21,22,23,24</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,31,32,33</w:t>
            </w:r>
            <w:r w:rsidR="00717814">
              <w:rPr>
                <w:rFonts w:asciiTheme="minorHAnsi" w:hAnsiTheme="minorHAnsi" w:cstheme="minorHAnsi"/>
                <w:sz w:val="20"/>
                <w:szCs w:val="20"/>
                <w:lang w:val="pl-PL"/>
              </w:rPr>
              <w:t>, 34</w:t>
            </w:r>
          </w:p>
        </w:tc>
      </w:tr>
      <w:tr w:rsidR="0055596E" w:rsidRPr="00852E81" w14:paraId="598903B3" w14:textId="77777777" w:rsidTr="00F31A1E">
        <w:tc>
          <w:tcPr>
            <w:tcW w:w="1572" w:type="dxa"/>
          </w:tcPr>
          <w:p w14:paraId="39B73099"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r w:rsidRPr="00852E81">
              <w:rPr>
                <w:rFonts w:asciiTheme="minorHAnsi" w:hAnsiTheme="minorHAnsi" w:cstheme="minorHAnsi"/>
                <w:sz w:val="20"/>
                <w:szCs w:val="20"/>
                <w:lang w:val="pl-PL"/>
              </w:rPr>
              <w:t>Maszyny, urządzenia i wyposażenie</w:t>
            </w:r>
          </w:p>
          <w:p w14:paraId="43D0321A"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p>
        </w:tc>
        <w:tc>
          <w:tcPr>
            <w:tcW w:w="1572" w:type="dxa"/>
          </w:tcPr>
          <w:p w14:paraId="251EE517"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Sumy stałe</w:t>
            </w:r>
          </w:p>
          <w:p w14:paraId="2D476E6F"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28647251"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308246AC"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(redukcyjna 5% nie mniej niż 500 zł)</w:t>
            </w:r>
          </w:p>
        </w:tc>
        <w:tc>
          <w:tcPr>
            <w:tcW w:w="2284" w:type="dxa"/>
          </w:tcPr>
          <w:p w14:paraId="10DE05A3"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500.000 zł</w:t>
            </w:r>
          </w:p>
          <w:p w14:paraId="308AE6D4"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(kradzież z włamaniem i rabunek, dewastacja/wandalizm)</w:t>
            </w:r>
          </w:p>
        </w:tc>
        <w:tc>
          <w:tcPr>
            <w:tcW w:w="2355" w:type="dxa"/>
          </w:tcPr>
          <w:p w14:paraId="5BC617B9" w14:textId="1E21EE6C"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3,4,5,6,7,8,9,10,11,12,13,14,15,18,19,21,22,23, 24,26,27,28</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,32,33</w:t>
            </w:r>
            <w:r w:rsidR="00717814">
              <w:rPr>
                <w:rFonts w:asciiTheme="minorHAnsi" w:hAnsiTheme="minorHAnsi" w:cstheme="minorHAnsi"/>
                <w:sz w:val="20"/>
                <w:szCs w:val="20"/>
                <w:lang w:val="pl-PL"/>
              </w:rPr>
              <w:t>,34</w:t>
            </w:r>
          </w:p>
        </w:tc>
      </w:tr>
      <w:tr w:rsidR="0055596E" w:rsidRPr="00852E81" w14:paraId="5E42375F" w14:textId="77777777" w:rsidTr="00F31A1E">
        <w:tc>
          <w:tcPr>
            <w:tcW w:w="1572" w:type="dxa"/>
          </w:tcPr>
          <w:p w14:paraId="785FCEA7"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r w:rsidRPr="00852E81">
              <w:rPr>
                <w:rFonts w:asciiTheme="minorHAnsi" w:hAnsiTheme="minorHAnsi" w:cstheme="minorHAnsi"/>
                <w:sz w:val="20"/>
                <w:szCs w:val="20"/>
                <w:lang w:val="pl-PL"/>
              </w:rPr>
              <w:t>Mienie dołowe ruchome (własne oraz obce)</w:t>
            </w:r>
          </w:p>
        </w:tc>
        <w:tc>
          <w:tcPr>
            <w:tcW w:w="1572" w:type="dxa"/>
          </w:tcPr>
          <w:p w14:paraId="0E87DAB3"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0CDDCC96"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33FE5BE0"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401781DB"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(redukcyjna 5% nie mniej niż 500 zł)</w:t>
            </w:r>
          </w:p>
        </w:tc>
        <w:tc>
          <w:tcPr>
            <w:tcW w:w="2284" w:type="dxa"/>
          </w:tcPr>
          <w:p w14:paraId="60DD9476"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15.000.000 zł</w:t>
            </w:r>
          </w:p>
          <w:p w14:paraId="2F954DE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zdarzenia żywiołowe</w:t>
            </w:r>
          </w:p>
          <w:p w14:paraId="0DDA8B5C"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2.000.000 zł</w:t>
            </w:r>
          </w:p>
          <w:p w14:paraId="1421063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(kradzież z włamaniem i rabunek, dewastacja/wandalizm)</w:t>
            </w:r>
          </w:p>
        </w:tc>
        <w:tc>
          <w:tcPr>
            <w:tcW w:w="2355" w:type="dxa"/>
          </w:tcPr>
          <w:p w14:paraId="51F92661" w14:textId="61638C53"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3,4,5,6,7,9,12,13,14,15,19,22,23,24,25</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,32,33</w:t>
            </w:r>
            <w:r w:rsidR="00717814">
              <w:rPr>
                <w:rFonts w:asciiTheme="minorHAnsi" w:hAnsiTheme="minorHAnsi" w:cstheme="minorHAnsi"/>
                <w:sz w:val="20"/>
                <w:szCs w:val="20"/>
                <w:lang w:val="pl-PL"/>
              </w:rPr>
              <w:t>,34</w:t>
            </w:r>
          </w:p>
        </w:tc>
      </w:tr>
      <w:tr w:rsidR="0055596E" w:rsidRPr="00852E81" w14:paraId="19712D8C" w14:textId="77777777" w:rsidTr="00F31A1E">
        <w:tc>
          <w:tcPr>
            <w:tcW w:w="1572" w:type="dxa"/>
          </w:tcPr>
          <w:p w14:paraId="2D531313" w14:textId="77777777"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 xml:space="preserve">Wartości pieniężne </w:t>
            </w:r>
          </w:p>
        </w:tc>
        <w:tc>
          <w:tcPr>
            <w:tcW w:w="1572" w:type="dxa"/>
          </w:tcPr>
          <w:p w14:paraId="670F9864"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Sumy stałe</w:t>
            </w:r>
          </w:p>
          <w:p w14:paraId="5C562206"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200 zł)</w:t>
            </w:r>
          </w:p>
        </w:tc>
        <w:tc>
          <w:tcPr>
            <w:tcW w:w="1572" w:type="dxa"/>
          </w:tcPr>
          <w:p w14:paraId="6F641705"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6DD408A9"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200 zł)</w:t>
            </w:r>
          </w:p>
        </w:tc>
        <w:tc>
          <w:tcPr>
            <w:tcW w:w="2284" w:type="dxa"/>
          </w:tcPr>
          <w:p w14:paraId="7A5D2052" w14:textId="65A0A056"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5</w:t>
            </w:r>
            <w:r w:rsidR="00C54611">
              <w:rPr>
                <w:rFonts w:asciiTheme="minorHAnsi" w:hAnsiTheme="minorHAnsi" w:cstheme="minorHAnsi"/>
                <w:sz w:val="20"/>
                <w:szCs w:val="20"/>
                <w:lang w:val="pl-PL"/>
              </w:rPr>
              <w:t>0</w:t>
            </w:r>
            <w:r w:rsidRPr="00852E81">
              <w:rPr>
                <w:rFonts w:asciiTheme="minorHAnsi" w:hAnsiTheme="minorHAnsi" w:cstheme="minorHAnsi"/>
                <w:sz w:val="20"/>
                <w:szCs w:val="20"/>
                <w:lang w:val="pl-PL"/>
              </w:rPr>
              <w:t>0.000 zł</w:t>
            </w:r>
          </w:p>
          <w:p w14:paraId="61ADDD67"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(kradzież z włamaniem i rabunek oraz w transporcie)</w:t>
            </w:r>
          </w:p>
        </w:tc>
        <w:tc>
          <w:tcPr>
            <w:tcW w:w="2355" w:type="dxa"/>
          </w:tcPr>
          <w:p w14:paraId="0161D4E8" w14:textId="77777777" w:rsidR="0055596E"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5,7,8,9,10,14,15,19,21,22,23</w:t>
            </w:r>
            <w:r w:rsidR="00B92E05">
              <w:rPr>
                <w:rFonts w:asciiTheme="minorHAnsi" w:hAnsiTheme="minorHAnsi" w:cstheme="minorHAnsi"/>
                <w:sz w:val="20"/>
                <w:szCs w:val="20"/>
                <w:lang w:val="pl-PL"/>
              </w:rPr>
              <w:t>,30</w:t>
            </w:r>
            <w:r w:rsidR="00717814">
              <w:rPr>
                <w:rFonts w:asciiTheme="minorHAnsi" w:hAnsiTheme="minorHAnsi" w:cstheme="minorHAnsi"/>
                <w:sz w:val="20"/>
                <w:szCs w:val="20"/>
                <w:lang w:val="pl-PL"/>
              </w:rPr>
              <w:t>,34</w:t>
            </w:r>
          </w:p>
          <w:p w14:paraId="213167FA" w14:textId="77777777" w:rsidR="002818F7" w:rsidRDefault="002818F7" w:rsidP="00F31A1E">
            <w:pPr>
              <w:pStyle w:val="Akapitzlist"/>
              <w:tabs>
                <w:tab w:val="left" w:pos="680"/>
              </w:tabs>
              <w:spacing w:line="288" w:lineRule="auto"/>
              <w:ind w:left="0"/>
              <w:jc w:val="both"/>
              <w:rPr>
                <w:rFonts w:asciiTheme="minorHAnsi" w:hAnsiTheme="minorHAnsi" w:cstheme="minorHAnsi"/>
                <w:sz w:val="20"/>
                <w:szCs w:val="20"/>
                <w:lang w:val="pl-PL"/>
              </w:rPr>
            </w:pPr>
          </w:p>
          <w:p w14:paraId="7F6EB54A" w14:textId="77777777" w:rsidR="002818F7" w:rsidRDefault="002818F7" w:rsidP="00F31A1E">
            <w:pPr>
              <w:pStyle w:val="Akapitzlist"/>
              <w:tabs>
                <w:tab w:val="left" w:pos="680"/>
              </w:tabs>
              <w:spacing w:line="288" w:lineRule="auto"/>
              <w:ind w:left="0"/>
              <w:jc w:val="both"/>
              <w:rPr>
                <w:rFonts w:asciiTheme="minorHAnsi" w:hAnsiTheme="minorHAnsi" w:cstheme="minorHAnsi"/>
                <w:sz w:val="20"/>
                <w:szCs w:val="20"/>
                <w:lang w:val="pl-PL"/>
              </w:rPr>
            </w:pPr>
          </w:p>
          <w:p w14:paraId="552DCA8F" w14:textId="77777777" w:rsidR="002818F7" w:rsidRDefault="002818F7" w:rsidP="00F31A1E">
            <w:pPr>
              <w:pStyle w:val="Akapitzlist"/>
              <w:tabs>
                <w:tab w:val="left" w:pos="680"/>
              </w:tabs>
              <w:spacing w:line="288" w:lineRule="auto"/>
              <w:ind w:left="0"/>
              <w:jc w:val="both"/>
              <w:rPr>
                <w:rFonts w:asciiTheme="minorHAnsi" w:hAnsiTheme="minorHAnsi" w:cstheme="minorHAnsi"/>
                <w:sz w:val="20"/>
                <w:szCs w:val="20"/>
                <w:lang w:val="pl-PL"/>
              </w:rPr>
            </w:pPr>
          </w:p>
          <w:p w14:paraId="66139CBF" w14:textId="3AA5BF1C" w:rsidR="002818F7" w:rsidRPr="00852E81" w:rsidRDefault="002818F7" w:rsidP="00F31A1E">
            <w:pPr>
              <w:pStyle w:val="Akapitzlist"/>
              <w:tabs>
                <w:tab w:val="left" w:pos="680"/>
              </w:tabs>
              <w:spacing w:line="288" w:lineRule="auto"/>
              <w:ind w:left="0"/>
              <w:jc w:val="both"/>
              <w:rPr>
                <w:rFonts w:asciiTheme="minorHAnsi" w:hAnsiTheme="minorHAnsi" w:cstheme="minorHAnsi"/>
                <w:sz w:val="20"/>
                <w:szCs w:val="20"/>
                <w:lang w:val="pl-PL"/>
              </w:rPr>
            </w:pPr>
          </w:p>
        </w:tc>
      </w:tr>
      <w:tr w:rsidR="0055596E" w:rsidRPr="00852E81" w14:paraId="35566BDD" w14:textId="77777777" w:rsidTr="00F31A1E">
        <w:tc>
          <w:tcPr>
            <w:tcW w:w="1572" w:type="dxa"/>
          </w:tcPr>
          <w:p w14:paraId="25ED0564" w14:textId="77777777"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lastRenderedPageBreak/>
              <w:t>Nakłady adaptacyjne</w:t>
            </w:r>
          </w:p>
        </w:tc>
        <w:tc>
          <w:tcPr>
            <w:tcW w:w="1572" w:type="dxa"/>
          </w:tcPr>
          <w:p w14:paraId="10F4834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0F5D0C3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7FAB6B01"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6E350650"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(redukcyjna 5% nie mniej niż 500 zł)</w:t>
            </w:r>
          </w:p>
        </w:tc>
        <w:tc>
          <w:tcPr>
            <w:tcW w:w="2284" w:type="dxa"/>
          </w:tcPr>
          <w:p w14:paraId="03401C22"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1.000.000 zł</w:t>
            </w:r>
          </w:p>
          <w:p w14:paraId="4D83FB93"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(zdarzenia żywiołowe, kradzież z włamaniem i rabunek, dewastacja/wandalizm)</w:t>
            </w:r>
          </w:p>
        </w:tc>
        <w:tc>
          <w:tcPr>
            <w:tcW w:w="2355" w:type="dxa"/>
          </w:tcPr>
          <w:p w14:paraId="5B570B39" w14:textId="16C4617B"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5,6,7,8,9,13,14,15,19,22,</w:t>
            </w:r>
            <w:r w:rsidR="00C57BFE">
              <w:rPr>
                <w:rFonts w:asciiTheme="minorHAnsi" w:hAnsiTheme="minorHAnsi" w:cstheme="minorHAnsi"/>
                <w:sz w:val="20"/>
                <w:szCs w:val="20"/>
                <w:lang w:val="pl-PL"/>
              </w:rPr>
              <w:br/>
            </w:r>
            <w:r w:rsidRPr="00852E81">
              <w:rPr>
                <w:rFonts w:asciiTheme="minorHAnsi" w:hAnsiTheme="minorHAnsi" w:cstheme="minorHAnsi"/>
                <w:sz w:val="20"/>
                <w:szCs w:val="20"/>
                <w:lang w:val="pl-PL"/>
              </w:rPr>
              <w:t>23,24</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,31,32,33</w:t>
            </w:r>
            <w:r w:rsidR="00717814">
              <w:rPr>
                <w:rFonts w:asciiTheme="minorHAnsi" w:hAnsiTheme="minorHAnsi" w:cstheme="minorHAnsi"/>
                <w:sz w:val="20"/>
                <w:szCs w:val="20"/>
                <w:lang w:val="pl-PL"/>
              </w:rPr>
              <w:t>,34</w:t>
            </w:r>
          </w:p>
        </w:tc>
      </w:tr>
      <w:tr w:rsidR="0055596E" w:rsidRPr="00852E81" w14:paraId="7D512307" w14:textId="77777777" w:rsidTr="00F31A1E">
        <w:tc>
          <w:tcPr>
            <w:tcW w:w="1572" w:type="dxa"/>
          </w:tcPr>
          <w:p w14:paraId="4F74D52D" w14:textId="77777777"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Mienie pracownicze</w:t>
            </w:r>
          </w:p>
        </w:tc>
        <w:tc>
          <w:tcPr>
            <w:tcW w:w="1572" w:type="dxa"/>
          </w:tcPr>
          <w:p w14:paraId="5022FBA9"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691D53D7"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200 zł)</w:t>
            </w:r>
          </w:p>
        </w:tc>
        <w:tc>
          <w:tcPr>
            <w:tcW w:w="1572" w:type="dxa"/>
          </w:tcPr>
          <w:p w14:paraId="252649F5"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48EFF03B"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200 zł)</w:t>
            </w:r>
          </w:p>
        </w:tc>
        <w:tc>
          <w:tcPr>
            <w:tcW w:w="2284" w:type="dxa"/>
          </w:tcPr>
          <w:p w14:paraId="37DFD210"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 xml:space="preserve">100.000 zł </w:t>
            </w:r>
            <w:proofErr w:type="spellStart"/>
            <w:r w:rsidRPr="00852E81">
              <w:rPr>
                <w:rFonts w:asciiTheme="minorHAnsi" w:hAnsiTheme="minorHAnsi" w:cstheme="minorHAnsi"/>
                <w:sz w:val="20"/>
                <w:szCs w:val="20"/>
                <w:lang w:val="pl-PL"/>
              </w:rPr>
              <w:t>podlimit</w:t>
            </w:r>
            <w:proofErr w:type="spellEnd"/>
            <w:r w:rsidRPr="00852E81">
              <w:rPr>
                <w:rFonts w:asciiTheme="minorHAnsi" w:hAnsiTheme="minorHAnsi" w:cstheme="minorHAnsi"/>
                <w:sz w:val="20"/>
                <w:szCs w:val="20"/>
                <w:lang w:val="pl-PL"/>
              </w:rPr>
              <w:t xml:space="preserve"> na 1 pracownika 1000 zł  (zdarzenia żywiołowe, kradzież z włamaniem i rabunek, dewastacja/wandalizm)</w:t>
            </w:r>
          </w:p>
        </w:tc>
        <w:tc>
          <w:tcPr>
            <w:tcW w:w="2355" w:type="dxa"/>
          </w:tcPr>
          <w:p w14:paraId="208A865B" w14:textId="4F74F6FB"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5,7,9,15,19,22,23</w:t>
            </w:r>
            <w:r w:rsidR="00B92E05">
              <w:rPr>
                <w:rFonts w:asciiTheme="minorHAnsi" w:hAnsiTheme="minorHAnsi" w:cstheme="minorHAnsi"/>
                <w:sz w:val="20"/>
                <w:szCs w:val="20"/>
                <w:lang w:val="pl-PL"/>
              </w:rPr>
              <w:t>,30</w:t>
            </w:r>
            <w:r w:rsidR="00717814">
              <w:rPr>
                <w:rFonts w:asciiTheme="minorHAnsi" w:hAnsiTheme="minorHAnsi" w:cstheme="minorHAnsi"/>
                <w:sz w:val="20"/>
                <w:szCs w:val="20"/>
                <w:lang w:val="pl-PL"/>
              </w:rPr>
              <w:t>,34</w:t>
            </w:r>
          </w:p>
        </w:tc>
      </w:tr>
      <w:tr w:rsidR="0055596E" w:rsidRPr="00852E81" w14:paraId="67275D39" w14:textId="77777777" w:rsidTr="00F31A1E">
        <w:tc>
          <w:tcPr>
            <w:tcW w:w="1572" w:type="dxa"/>
          </w:tcPr>
          <w:p w14:paraId="2CB9B8CF"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r w:rsidRPr="00852E81">
              <w:rPr>
                <w:rFonts w:asciiTheme="minorHAnsi" w:hAnsiTheme="minorHAnsi" w:cstheme="minorHAnsi"/>
                <w:sz w:val="20"/>
                <w:szCs w:val="20"/>
                <w:lang w:val="pl-PL"/>
              </w:rPr>
              <w:t>Mienie osób trzecich (dzierżawione oraz leasingowane)</w:t>
            </w:r>
          </w:p>
        </w:tc>
        <w:tc>
          <w:tcPr>
            <w:tcW w:w="1572" w:type="dxa"/>
          </w:tcPr>
          <w:p w14:paraId="6BF39B03"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Sumy stałe</w:t>
            </w:r>
          </w:p>
          <w:p w14:paraId="7B8EBCAB"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2DE8F29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5CB07309"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(redukcyjna 5% nie mniej niż 500 zł)</w:t>
            </w:r>
          </w:p>
        </w:tc>
        <w:tc>
          <w:tcPr>
            <w:tcW w:w="2284" w:type="dxa"/>
          </w:tcPr>
          <w:p w14:paraId="7839FFBA"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2.000.000 zł</w:t>
            </w:r>
          </w:p>
          <w:p w14:paraId="64146C24"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(kradzież z włamaniem i rabunek, dewastacja/wandalizm)</w:t>
            </w:r>
          </w:p>
        </w:tc>
        <w:tc>
          <w:tcPr>
            <w:tcW w:w="2355" w:type="dxa"/>
          </w:tcPr>
          <w:p w14:paraId="7E859EBB" w14:textId="5533CEE1" w:rsidR="0055596E" w:rsidRPr="00852E81" w:rsidRDefault="00F31A1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3,5,6,7,8,9,10,11,14,15,</w:t>
            </w:r>
            <w:r w:rsidR="00052E24" w:rsidRPr="00852E81">
              <w:rPr>
                <w:rFonts w:asciiTheme="minorHAnsi" w:hAnsiTheme="minorHAnsi" w:cstheme="minorHAnsi"/>
                <w:sz w:val="20"/>
                <w:szCs w:val="20"/>
                <w:lang w:val="pl-PL"/>
              </w:rPr>
              <w:t>18,19,22,23,24,26,27,28</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,32,33</w:t>
            </w:r>
            <w:r w:rsidR="00717814">
              <w:rPr>
                <w:rFonts w:asciiTheme="minorHAnsi" w:hAnsiTheme="minorHAnsi" w:cstheme="minorHAnsi"/>
                <w:sz w:val="20"/>
                <w:szCs w:val="20"/>
                <w:lang w:val="pl-PL"/>
              </w:rPr>
              <w:t>,34</w:t>
            </w:r>
          </w:p>
        </w:tc>
      </w:tr>
      <w:tr w:rsidR="0055596E" w:rsidRPr="00852E81" w14:paraId="18EDC7AC" w14:textId="77777777" w:rsidTr="00F31A1E">
        <w:tc>
          <w:tcPr>
            <w:tcW w:w="1572" w:type="dxa"/>
          </w:tcPr>
          <w:p w14:paraId="6C30461F" w14:textId="77777777"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 xml:space="preserve">Mienie </w:t>
            </w:r>
            <w:proofErr w:type="spellStart"/>
            <w:r w:rsidRPr="00852E81">
              <w:rPr>
                <w:rFonts w:asciiTheme="minorHAnsi" w:hAnsiTheme="minorHAnsi" w:cstheme="minorHAnsi"/>
                <w:sz w:val="20"/>
                <w:szCs w:val="20"/>
                <w:lang w:val="pl-PL"/>
              </w:rPr>
              <w:t>niskocenne</w:t>
            </w:r>
            <w:proofErr w:type="spellEnd"/>
          </w:p>
        </w:tc>
        <w:tc>
          <w:tcPr>
            <w:tcW w:w="1572" w:type="dxa"/>
          </w:tcPr>
          <w:p w14:paraId="12FEFB1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5AF45815"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6AE40195"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481D96CE"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(redukcyjna 5% nie mniej niż 500 zł)</w:t>
            </w:r>
          </w:p>
        </w:tc>
        <w:tc>
          <w:tcPr>
            <w:tcW w:w="2284" w:type="dxa"/>
          </w:tcPr>
          <w:p w14:paraId="322F496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500.000 zł</w:t>
            </w:r>
          </w:p>
          <w:p w14:paraId="5B1FFC30"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(zdarzenia żywiołowe, kradzież z włamaniem i rabunek, dewastacja/wandalizm)</w:t>
            </w:r>
          </w:p>
        </w:tc>
        <w:tc>
          <w:tcPr>
            <w:tcW w:w="2355" w:type="dxa"/>
          </w:tcPr>
          <w:p w14:paraId="751A9C5E" w14:textId="3F946375"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3,4,5,6,7,8,9,11,12,13,14,15,18,19,22,23,24,26,27,</w:t>
            </w:r>
            <w:r w:rsidR="00B92E05">
              <w:rPr>
                <w:rFonts w:asciiTheme="minorHAnsi" w:hAnsiTheme="minorHAnsi" w:cstheme="minorHAnsi"/>
                <w:sz w:val="20"/>
                <w:szCs w:val="20"/>
                <w:lang w:val="pl-PL"/>
              </w:rPr>
              <w:br/>
            </w:r>
            <w:r w:rsidRPr="00852E81">
              <w:rPr>
                <w:rFonts w:asciiTheme="minorHAnsi" w:hAnsiTheme="minorHAnsi" w:cstheme="minorHAnsi"/>
                <w:sz w:val="20"/>
                <w:szCs w:val="20"/>
                <w:lang w:val="pl-PL"/>
              </w:rPr>
              <w:t>28</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,32</w:t>
            </w:r>
            <w:r w:rsidR="00717814">
              <w:rPr>
                <w:rFonts w:asciiTheme="minorHAnsi" w:hAnsiTheme="minorHAnsi" w:cstheme="minorHAnsi"/>
                <w:sz w:val="20"/>
                <w:szCs w:val="20"/>
                <w:lang w:val="pl-PL"/>
              </w:rPr>
              <w:t>,34</w:t>
            </w:r>
          </w:p>
        </w:tc>
      </w:tr>
      <w:tr w:rsidR="0055596E" w:rsidRPr="00852E81" w14:paraId="2246C37F" w14:textId="77777777" w:rsidTr="00F31A1E">
        <w:tc>
          <w:tcPr>
            <w:tcW w:w="1572" w:type="dxa"/>
          </w:tcPr>
          <w:p w14:paraId="7511DF55" w14:textId="77777777" w:rsidR="0055596E" w:rsidRPr="00852E81" w:rsidRDefault="0055596E" w:rsidP="00F31A1E">
            <w:pPr>
              <w:pStyle w:val="Akapitzlist"/>
              <w:tabs>
                <w:tab w:val="left" w:pos="680"/>
              </w:tabs>
              <w:spacing w:line="288" w:lineRule="auto"/>
              <w:ind w:left="0"/>
              <w:rPr>
                <w:rFonts w:asciiTheme="minorHAnsi" w:hAnsiTheme="minorHAnsi" w:cstheme="minorHAnsi"/>
                <w:sz w:val="20"/>
                <w:szCs w:val="20"/>
                <w:lang w:val="pl-PL"/>
              </w:rPr>
            </w:pPr>
            <w:r w:rsidRPr="00852E81">
              <w:rPr>
                <w:rFonts w:asciiTheme="minorHAnsi" w:hAnsiTheme="minorHAnsi" w:cstheme="minorHAnsi"/>
                <w:sz w:val="20"/>
                <w:szCs w:val="20"/>
                <w:lang w:val="pl-PL"/>
              </w:rPr>
              <w:t xml:space="preserve">Materiały, zapasy </w:t>
            </w:r>
          </w:p>
        </w:tc>
        <w:tc>
          <w:tcPr>
            <w:tcW w:w="1572" w:type="dxa"/>
          </w:tcPr>
          <w:p w14:paraId="49B1B584"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418D69B0"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(integralna 5000 zł)</w:t>
            </w:r>
          </w:p>
        </w:tc>
        <w:tc>
          <w:tcPr>
            <w:tcW w:w="1572" w:type="dxa"/>
          </w:tcPr>
          <w:p w14:paraId="691C4B85"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I ryzyko</w:t>
            </w:r>
          </w:p>
          <w:p w14:paraId="7D8A0B33"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(redukcyjna 5% nie mniej niż 500 zł)</w:t>
            </w:r>
          </w:p>
        </w:tc>
        <w:tc>
          <w:tcPr>
            <w:tcW w:w="2284" w:type="dxa"/>
          </w:tcPr>
          <w:p w14:paraId="33DC943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2.000.000 zł</w:t>
            </w:r>
          </w:p>
          <w:p w14:paraId="302F0961"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(zdarzenia żywiołowe),</w:t>
            </w:r>
          </w:p>
          <w:p w14:paraId="17878A55"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500.000 zł</w:t>
            </w:r>
          </w:p>
          <w:p w14:paraId="45D2AC48" w14:textId="77777777" w:rsidR="0055596E" w:rsidRPr="00852E81" w:rsidRDefault="0055596E" w:rsidP="00F31A1E">
            <w:pPr>
              <w:pStyle w:val="Akapitzlist"/>
              <w:tabs>
                <w:tab w:val="left" w:pos="680"/>
              </w:tabs>
              <w:spacing w:line="288" w:lineRule="auto"/>
              <w:ind w:left="0"/>
              <w:jc w:val="center"/>
              <w:rPr>
                <w:rFonts w:asciiTheme="minorHAnsi" w:hAnsiTheme="minorHAnsi" w:cstheme="minorHAnsi"/>
                <w:sz w:val="20"/>
                <w:szCs w:val="20"/>
                <w:lang w:val="pl-PL"/>
              </w:rPr>
            </w:pPr>
            <w:r w:rsidRPr="00852E81">
              <w:rPr>
                <w:rFonts w:asciiTheme="minorHAnsi" w:hAnsiTheme="minorHAnsi" w:cstheme="minorHAnsi"/>
                <w:sz w:val="20"/>
                <w:szCs w:val="20"/>
                <w:lang w:val="pl-PL"/>
              </w:rPr>
              <w:t xml:space="preserve"> kradzież z włamaniem i rabunek, dewastacja/wandalizm)</w:t>
            </w:r>
          </w:p>
        </w:tc>
        <w:tc>
          <w:tcPr>
            <w:tcW w:w="2355" w:type="dxa"/>
          </w:tcPr>
          <w:p w14:paraId="3E2811FC" w14:textId="3AB8518D" w:rsidR="0055596E" w:rsidRPr="00852E81" w:rsidRDefault="0055596E" w:rsidP="00F31A1E">
            <w:pPr>
              <w:pStyle w:val="Akapitzlist"/>
              <w:tabs>
                <w:tab w:val="left" w:pos="680"/>
              </w:tabs>
              <w:spacing w:line="288" w:lineRule="auto"/>
              <w:ind w:left="0"/>
              <w:jc w:val="both"/>
              <w:rPr>
                <w:rFonts w:asciiTheme="minorHAnsi" w:hAnsiTheme="minorHAnsi" w:cstheme="minorHAnsi"/>
                <w:sz w:val="20"/>
                <w:szCs w:val="20"/>
                <w:lang w:val="pl-PL"/>
              </w:rPr>
            </w:pPr>
            <w:r w:rsidRPr="00852E81">
              <w:rPr>
                <w:rFonts w:asciiTheme="minorHAnsi" w:hAnsiTheme="minorHAnsi" w:cstheme="minorHAnsi"/>
                <w:sz w:val="20"/>
                <w:szCs w:val="20"/>
                <w:lang w:val="pl-PL"/>
              </w:rPr>
              <w:t>3,4,5,7,8,9,19,22,23</w:t>
            </w:r>
            <w:r w:rsidR="00B92E05">
              <w:rPr>
                <w:rFonts w:asciiTheme="minorHAnsi" w:hAnsiTheme="minorHAnsi" w:cstheme="minorHAnsi"/>
                <w:sz w:val="20"/>
                <w:szCs w:val="20"/>
                <w:lang w:val="pl-PL"/>
              </w:rPr>
              <w:t>,30</w:t>
            </w:r>
            <w:r w:rsidR="00C54611">
              <w:rPr>
                <w:rFonts w:asciiTheme="minorHAnsi" w:hAnsiTheme="minorHAnsi" w:cstheme="minorHAnsi"/>
                <w:sz w:val="20"/>
                <w:szCs w:val="20"/>
                <w:lang w:val="pl-PL"/>
              </w:rPr>
              <w:t>,32,33</w:t>
            </w:r>
            <w:r w:rsidR="00717814">
              <w:rPr>
                <w:rFonts w:asciiTheme="minorHAnsi" w:hAnsiTheme="minorHAnsi" w:cstheme="minorHAnsi"/>
                <w:sz w:val="20"/>
                <w:szCs w:val="20"/>
                <w:lang w:val="pl-PL"/>
              </w:rPr>
              <w:t>,34</w:t>
            </w:r>
          </w:p>
        </w:tc>
      </w:tr>
    </w:tbl>
    <w:p w14:paraId="0FC6958A" w14:textId="77777777" w:rsidR="0055596E" w:rsidRPr="00852E81" w:rsidRDefault="0055596E" w:rsidP="0055596E">
      <w:pPr>
        <w:pStyle w:val="Akapitzlist"/>
        <w:tabs>
          <w:tab w:val="left" w:pos="680"/>
        </w:tabs>
        <w:spacing w:line="288" w:lineRule="auto"/>
        <w:ind w:left="679"/>
        <w:jc w:val="both"/>
        <w:rPr>
          <w:rFonts w:asciiTheme="minorHAnsi" w:hAnsiTheme="minorHAnsi" w:cstheme="minorHAnsi"/>
          <w:sz w:val="20"/>
          <w:szCs w:val="20"/>
        </w:rPr>
      </w:pPr>
    </w:p>
    <w:p w14:paraId="50637DAA" w14:textId="77777777" w:rsidR="0055596E" w:rsidRPr="00852E81" w:rsidRDefault="0055596E" w:rsidP="0055596E">
      <w:pPr>
        <w:pStyle w:val="Akapitzlist"/>
        <w:tabs>
          <w:tab w:val="left" w:pos="680"/>
        </w:tabs>
        <w:spacing w:line="288" w:lineRule="auto"/>
        <w:ind w:left="679"/>
        <w:jc w:val="both"/>
        <w:rPr>
          <w:rFonts w:asciiTheme="minorHAnsi" w:hAnsiTheme="minorHAnsi" w:cstheme="minorHAnsi"/>
          <w:sz w:val="20"/>
          <w:szCs w:val="20"/>
        </w:rPr>
      </w:pPr>
    </w:p>
    <w:p w14:paraId="13D8B4E2" w14:textId="77777777" w:rsidR="0055596E" w:rsidRPr="00852E81" w:rsidRDefault="0055596E" w:rsidP="0055596E">
      <w:pPr>
        <w:pStyle w:val="Akapitzlist"/>
        <w:numPr>
          <w:ilvl w:val="0"/>
          <w:numId w:val="20"/>
        </w:numPr>
        <w:tabs>
          <w:tab w:val="left" w:pos="397"/>
        </w:tabs>
        <w:spacing w:line="288" w:lineRule="auto"/>
        <w:jc w:val="both"/>
        <w:rPr>
          <w:rFonts w:asciiTheme="minorHAnsi" w:hAnsiTheme="minorHAnsi" w:cstheme="minorHAnsi"/>
          <w:sz w:val="20"/>
          <w:szCs w:val="20"/>
        </w:rPr>
      </w:pPr>
      <w:r w:rsidRPr="00852E81">
        <w:rPr>
          <w:rFonts w:asciiTheme="minorHAnsi" w:hAnsiTheme="minorHAnsi" w:cstheme="minorHAnsi"/>
          <w:sz w:val="20"/>
          <w:szCs w:val="20"/>
        </w:rPr>
        <w:t>Treść definicji i podstawowych sformułowań występujących w</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umowie:</w:t>
      </w:r>
    </w:p>
    <w:p w14:paraId="7B9FF892" w14:textId="1E6BFC1A" w:rsidR="0055596E" w:rsidRPr="00852E81" w:rsidRDefault="0055596E" w:rsidP="0055596E">
      <w:pPr>
        <w:pStyle w:val="Akapitzlist"/>
        <w:numPr>
          <w:ilvl w:val="0"/>
          <w:numId w:val="19"/>
        </w:numPr>
        <w:tabs>
          <w:tab w:val="left" w:pos="680"/>
        </w:tabs>
        <w:spacing w:line="288" w:lineRule="auto"/>
        <w:ind w:right="217" w:hanging="283"/>
        <w:jc w:val="both"/>
        <w:rPr>
          <w:rFonts w:asciiTheme="minorHAnsi" w:hAnsiTheme="minorHAnsi" w:cstheme="minorHAnsi"/>
          <w:sz w:val="20"/>
          <w:szCs w:val="20"/>
        </w:rPr>
      </w:pPr>
      <w:r w:rsidRPr="00852E81">
        <w:rPr>
          <w:rFonts w:asciiTheme="minorHAnsi" w:hAnsiTheme="minorHAnsi" w:cstheme="minorHAnsi"/>
          <w:b/>
          <w:sz w:val="20"/>
          <w:szCs w:val="20"/>
        </w:rPr>
        <w:t>budynk</w:t>
      </w:r>
      <w:r w:rsidRPr="00EE2EDD">
        <w:rPr>
          <w:rFonts w:asciiTheme="minorHAnsi" w:hAnsiTheme="minorHAnsi" w:cstheme="minorHAnsi"/>
          <w:b/>
          <w:sz w:val="20"/>
          <w:szCs w:val="20"/>
        </w:rPr>
        <w:t>i</w:t>
      </w:r>
      <w:r w:rsidRPr="00852E81">
        <w:rPr>
          <w:rFonts w:asciiTheme="minorHAnsi" w:hAnsiTheme="minorHAnsi" w:cstheme="minorHAnsi"/>
          <w:sz w:val="20"/>
          <w:szCs w:val="20"/>
        </w:rPr>
        <w:t xml:space="preserve"> obiekty budowlane trwale związane z gruntem, wydzielone z przestrzeni za pomocą przegród budowlanych, posiadające fundamenty i dach wraz z wbudowanymi instalacjami, urządzeniami technicznymi </w:t>
      </w:r>
      <w:r w:rsidR="00C57BFE">
        <w:rPr>
          <w:rFonts w:asciiTheme="minorHAnsi" w:hAnsiTheme="minorHAnsi" w:cstheme="minorHAnsi"/>
          <w:sz w:val="20"/>
          <w:szCs w:val="20"/>
        </w:rPr>
        <w:br/>
      </w:r>
      <w:r w:rsidRPr="00852E81">
        <w:rPr>
          <w:rFonts w:asciiTheme="minorHAnsi" w:hAnsiTheme="minorHAnsi" w:cstheme="minorHAnsi"/>
          <w:sz w:val="20"/>
          <w:szCs w:val="20"/>
        </w:rPr>
        <w:t>a także zainstalowanymi na stale elementami wykończeniowymi, stanowiące całość techniczną i użytkową</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w:t>
      </w:r>
    </w:p>
    <w:p w14:paraId="430FFB44" w14:textId="2FB32CB7" w:rsidR="0055596E" w:rsidRPr="00852E81" w:rsidRDefault="0055596E" w:rsidP="0055596E">
      <w:pPr>
        <w:pStyle w:val="Akapitzlist"/>
        <w:numPr>
          <w:ilvl w:val="0"/>
          <w:numId w:val="19"/>
        </w:numPr>
        <w:tabs>
          <w:tab w:val="left" w:pos="680"/>
        </w:tabs>
        <w:spacing w:line="288" w:lineRule="auto"/>
        <w:ind w:right="221"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budowle </w:t>
      </w:r>
      <w:r w:rsidRPr="00852E81">
        <w:rPr>
          <w:rFonts w:asciiTheme="minorHAnsi" w:hAnsiTheme="minorHAnsi" w:cstheme="minorHAnsi"/>
          <w:sz w:val="20"/>
          <w:szCs w:val="20"/>
        </w:rPr>
        <w:t xml:space="preserve">obiekty budowlane nie będące budynkami lub obiektami małej architektury wraz z instalacjami </w:t>
      </w:r>
      <w:r w:rsidR="00C57BFE">
        <w:rPr>
          <w:rFonts w:asciiTheme="minorHAnsi" w:hAnsiTheme="minorHAnsi" w:cstheme="minorHAnsi"/>
          <w:sz w:val="20"/>
          <w:szCs w:val="20"/>
        </w:rPr>
        <w:br/>
      </w:r>
      <w:r w:rsidRPr="00852E81">
        <w:rPr>
          <w:rFonts w:asciiTheme="minorHAnsi" w:hAnsiTheme="minorHAnsi" w:cstheme="minorHAnsi"/>
          <w:sz w:val="20"/>
          <w:szCs w:val="20"/>
        </w:rPr>
        <w:t>i</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urządzeniami.</w:t>
      </w:r>
    </w:p>
    <w:p w14:paraId="57272DDA" w14:textId="77777777" w:rsidR="0055596E" w:rsidRPr="00852E81" w:rsidRDefault="0055596E" w:rsidP="0055596E">
      <w:pPr>
        <w:pStyle w:val="Akapitzlist"/>
        <w:numPr>
          <w:ilvl w:val="0"/>
          <w:numId w:val="18"/>
        </w:numPr>
        <w:tabs>
          <w:tab w:val="left" w:pos="680"/>
        </w:tabs>
        <w:spacing w:line="288" w:lineRule="auto"/>
        <w:ind w:right="218"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franszyza redukcyjna </w:t>
      </w:r>
      <w:r w:rsidRPr="00852E81">
        <w:rPr>
          <w:rFonts w:asciiTheme="minorHAnsi" w:hAnsiTheme="minorHAnsi" w:cstheme="minorHAnsi"/>
          <w:sz w:val="20"/>
          <w:szCs w:val="20"/>
        </w:rPr>
        <w:t>wartość kwotowa lub/i procentowa, o jaką będzie pomniejszana wysokość odszkodowania.</w:t>
      </w:r>
    </w:p>
    <w:p w14:paraId="1516EF59" w14:textId="77777777" w:rsidR="0055596E" w:rsidRPr="00852E81" w:rsidRDefault="0055596E" w:rsidP="0055596E">
      <w:pPr>
        <w:pStyle w:val="Akapitzlist"/>
        <w:numPr>
          <w:ilvl w:val="0"/>
          <w:numId w:val="18"/>
        </w:numPr>
        <w:tabs>
          <w:tab w:val="left" w:pos="680"/>
        </w:tabs>
        <w:spacing w:line="288" w:lineRule="auto"/>
        <w:ind w:right="220"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franszyza integralna </w:t>
      </w:r>
      <w:r w:rsidRPr="00852E81">
        <w:rPr>
          <w:rFonts w:asciiTheme="minorHAnsi" w:hAnsiTheme="minorHAnsi" w:cstheme="minorHAnsi"/>
          <w:sz w:val="20"/>
          <w:szCs w:val="20"/>
        </w:rPr>
        <w:t>wartość kwotowa lub procentowa do wysokości której odszkodowanie nie jest wypłacane. Przekroczenie wysokości szkody do określonej wartości kwotowej lub procentowej franszyzy integralnej powoduje wypłacenie całej</w:t>
      </w:r>
      <w:r w:rsidRPr="00852E81">
        <w:rPr>
          <w:rFonts w:asciiTheme="minorHAnsi" w:hAnsiTheme="minorHAnsi" w:cstheme="minorHAnsi"/>
          <w:spacing w:val="-4"/>
          <w:sz w:val="20"/>
          <w:szCs w:val="20"/>
        </w:rPr>
        <w:t xml:space="preserve"> </w:t>
      </w:r>
      <w:r w:rsidRPr="00852E81">
        <w:rPr>
          <w:rFonts w:asciiTheme="minorHAnsi" w:hAnsiTheme="minorHAnsi" w:cstheme="minorHAnsi"/>
          <w:spacing w:val="-3"/>
          <w:sz w:val="20"/>
          <w:szCs w:val="20"/>
        </w:rPr>
        <w:t>kwoty.</w:t>
      </w:r>
    </w:p>
    <w:p w14:paraId="2BE8D312" w14:textId="07C735F6" w:rsidR="0055596E" w:rsidRPr="00852E81" w:rsidRDefault="0055596E" w:rsidP="0055596E">
      <w:pPr>
        <w:pStyle w:val="Akapitzlist"/>
        <w:numPr>
          <w:ilvl w:val="0"/>
          <w:numId w:val="18"/>
        </w:numPr>
        <w:tabs>
          <w:tab w:val="left" w:pos="680"/>
        </w:tabs>
        <w:spacing w:line="288" w:lineRule="auto"/>
        <w:ind w:right="220"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kradzież z włamaniem </w:t>
      </w:r>
      <w:r w:rsidRPr="00852E81">
        <w:rPr>
          <w:rFonts w:asciiTheme="minorHAnsi" w:hAnsiTheme="minorHAnsi" w:cstheme="minorHAnsi"/>
          <w:sz w:val="20"/>
          <w:szCs w:val="20"/>
        </w:rPr>
        <w:t xml:space="preserve">zabór ubezpieczonego mienia lub jego usiłowanie w celu przywłaszczenia z lokalu </w:t>
      </w:r>
      <w:r w:rsidR="00C57BFE">
        <w:rPr>
          <w:rFonts w:asciiTheme="minorHAnsi" w:hAnsiTheme="minorHAnsi" w:cstheme="minorHAnsi"/>
          <w:sz w:val="20"/>
          <w:szCs w:val="20"/>
        </w:rPr>
        <w:br/>
      </w:r>
      <w:r w:rsidRPr="00852E81">
        <w:rPr>
          <w:rFonts w:asciiTheme="minorHAnsi" w:hAnsiTheme="minorHAnsi" w:cstheme="minorHAnsi"/>
          <w:sz w:val="20"/>
          <w:szCs w:val="20"/>
        </w:rPr>
        <w:t>w miejscu ubezpieczenia, do którego sprawca dostał się po usunięciu lub sforsowaniu istniejących zabezpieczeń, używając siły i/lub narzędzi i pozostawił świadczące o tym ślady a także zabór mienia lub jego usiłowanie jeżeli sprawca ukrył się w lokalu przed jego zamknięciem i pozostawił ślady mogące służyć jako dowód jego ukrycia,</w:t>
      </w:r>
    </w:p>
    <w:p w14:paraId="1DF613B0" w14:textId="77777777" w:rsidR="0055596E" w:rsidRPr="00852E81" w:rsidRDefault="0055596E" w:rsidP="0055596E">
      <w:pPr>
        <w:pStyle w:val="Akapitzlist"/>
        <w:numPr>
          <w:ilvl w:val="0"/>
          <w:numId w:val="17"/>
        </w:numPr>
        <w:tabs>
          <w:tab w:val="left" w:pos="680"/>
        </w:tabs>
        <w:spacing w:line="288" w:lineRule="auto"/>
        <w:ind w:right="221"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rabunek </w:t>
      </w:r>
      <w:r w:rsidRPr="00852E81">
        <w:rPr>
          <w:rFonts w:asciiTheme="minorHAnsi" w:hAnsiTheme="minorHAnsi" w:cstheme="minorHAnsi"/>
          <w:sz w:val="20"/>
          <w:szCs w:val="20"/>
        </w:rPr>
        <w:t>zabór ubezpieczonego mienia przez sprawcę przy użyciu lub groźby przemocy fizycznej lub groźby pozbawienia życia lub zdrowia na osobie albo doprowadzeniu jej do stanu nieprzytomności lub bezbronności.</w:t>
      </w:r>
    </w:p>
    <w:p w14:paraId="045DF89E" w14:textId="77777777" w:rsidR="0055596E" w:rsidRPr="00852E81" w:rsidRDefault="0055596E" w:rsidP="0055596E">
      <w:pPr>
        <w:pStyle w:val="Akapitzlist"/>
        <w:numPr>
          <w:ilvl w:val="0"/>
          <w:numId w:val="17"/>
        </w:numPr>
        <w:tabs>
          <w:tab w:val="left" w:pos="680"/>
        </w:tabs>
        <w:spacing w:line="288" w:lineRule="auto"/>
        <w:ind w:right="220"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mienie pracownicze </w:t>
      </w:r>
      <w:r w:rsidRPr="00852E81">
        <w:rPr>
          <w:rFonts w:asciiTheme="minorHAnsi" w:hAnsiTheme="minorHAnsi" w:cstheme="minorHAnsi"/>
          <w:sz w:val="20"/>
          <w:szCs w:val="20"/>
        </w:rPr>
        <w:t xml:space="preserve">mienie osobiste pracowników znajdujące się w miejscu ubezpieczenia,                  </w:t>
      </w:r>
      <w:r w:rsidRPr="00852E81">
        <w:rPr>
          <w:rFonts w:asciiTheme="minorHAnsi" w:hAnsiTheme="minorHAnsi" w:cstheme="minorHAnsi"/>
          <w:sz w:val="20"/>
          <w:szCs w:val="20"/>
        </w:rPr>
        <w:br/>
        <w:t>z wyłączeniem wartości pieniężnych i dokumentów, kart płatniczych, rabatowych, gwarancji,</w:t>
      </w:r>
      <w:r w:rsidRPr="00852E81">
        <w:rPr>
          <w:rFonts w:asciiTheme="minorHAnsi" w:hAnsiTheme="minorHAnsi" w:cstheme="minorHAnsi"/>
          <w:spacing w:val="-39"/>
          <w:sz w:val="20"/>
          <w:szCs w:val="20"/>
        </w:rPr>
        <w:t xml:space="preserve"> </w:t>
      </w:r>
      <w:r w:rsidRPr="00852E81">
        <w:rPr>
          <w:rFonts w:asciiTheme="minorHAnsi" w:hAnsiTheme="minorHAnsi" w:cstheme="minorHAnsi"/>
          <w:sz w:val="20"/>
          <w:szCs w:val="20"/>
        </w:rPr>
        <w:t>czeków</w:t>
      </w:r>
    </w:p>
    <w:p w14:paraId="24178949" w14:textId="77777777" w:rsidR="0055596E" w:rsidRPr="00852E81" w:rsidRDefault="0055596E" w:rsidP="0055596E">
      <w:pPr>
        <w:pStyle w:val="Akapitzlist"/>
        <w:numPr>
          <w:ilvl w:val="0"/>
          <w:numId w:val="17"/>
        </w:numPr>
        <w:tabs>
          <w:tab w:val="left" w:pos="680"/>
        </w:tabs>
        <w:spacing w:line="288" w:lineRule="auto"/>
        <w:ind w:right="221"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nakłady adaptacyjne </w:t>
      </w:r>
      <w:r w:rsidRPr="00852E81">
        <w:rPr>
          <w:rFonts w:asciiTheme="minorHAnsi" w:hAnsiTheme="minorHAnsi" w:cstheme="minorHAnsi"/>
          <w:sz w:val="20"/>
          <w:szCs w:val="20"/>
        </w:rPr>
        <w:t xml:space="preserve">koszty prac remontowych, adaptacyjnych, wykończeniowych (remont, przebudowa, </w:t>
      </w:r>
      <w:r w:rsidRPr="00852E81">
        <w:rPr>
          <w:rFonts w:asciiTheme="minorHAnsi" w:hAnsiTheme="minorHAnsi" w:cstheme="minorHAnsi"/>
          <w:sz w:val="20"/>
          <w:szCs w:val="20"/>
        </w:rPr>
        <w:lastRenderedPageBreak/>
        <w:t>rozbudowa, adaptacja lub modernizacja) istniejących obiektów majątku</w:t>
      </w:r>
      <w:r w:rsidRPr="00852E81">
        <w:rPr>
          <w:rFonts w:asciiTheme="minorHAnsi" w:hAnsiTheme="minorHAnsi" w:cstheme="minorHAnsi"/>
          <w:spacing w:val="-28"/>
          <w:sz w:val="20"/>
          <w:szCs w:val="20"/>
        </w:rPr>
        <w:t xml:space="preserve"> </w:t>
      </w:r>
      <w:r w:rsidRPr="00852E81">
        <w:rPr>
          <w:rFonts w:asciiTheme="minorHAnsi" w:hAnsiTheme="minorHAnsi" w:cstheme="minorHAnsi"/>
          <w:sz w:val="20"/>
          <w:szCs w:val="20"/>
        </w:rPr>
        <w:t>trwałego</w:t>
      </w:r>
    </w:p>
    <w:p w14:paraId="35FA7EBA" w14:textId="77777777" w:rsidR="0055596E" w:rsidRPr="00852E81" w:rsidRDefault="0055596E" w:rsidP="002818F7">
      <w:pPr>
        <w:pStyle w:val="Akapitzlist"/>
        <w:numPr>
          <w:ilvl w:val="0"/>
          <w:numId w:val="17"/>
        </w:numPr>
        <w:tabs>
          <w:tab w:val="left" w:pos="680"/>
        </w:tabs>
        <w:spacing w:line="288" w:lineRule="auto"/>
        <w:ind w:right="47"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wartości pieniężne </w:t>
      </w:r>
      <w:r w:rsidRPr="00852E81">
        <w:rPr>
          <w:rFonts w:asciiTheme="minorHAnsi" w:hAnsiTheme="minorHAnsi" w:cstheme="minorHAnsi"/>
          <w:sz w:val="20"/>
          <w:szCs w:val="20"/>
        </w:rPr>
        <w:t xml:space="preserve">gotówka, papiery wartościowe, czeki, weksle i inne dokumenty zastępujące </w:t>
      </w:r>
      <w:r w:rsidRPr="00852E81">
        <w:rPr>
          <w:rFonts w:asciiTheme="minorHAnsi" w:hAnsiTheme="minorHAnsi" w:cstheme="minorHAnsi"/>
          <w:sz w:val="20"/>
          <w:szCs w:val="20"/>
        </w:rPr>
        <w:br/>
        <w:t>w obrocie gotówkę.</w:t>
      </w:r>
    </w:p>
    <w:p w14:paraId="65DC6ACD" w14:textId="006DCACE" w:rsidR="0055596E" w:rsidRPr="00852E81" w:rsidRDefault="0055596E" w:rsidP="002818F7">
      <w:pPr>
        <w:pStyle w:val="Akapitzlist"/>
        <w:numPr>
          <w:ilvl w:val="0"/>
          <w:numId w:val="17"/>
        </w:numPr>
        <w:tabs>
          <w:tab w:val="left" w:pos="680"/>
        </w:tabs>
        <w:spacing w:line="288" w:lineRule="auto"/>
        <w:ind w:right="47"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wartość księgowa brutto </w:t>
      </w:r>
      <w:r w:rsidRPr="00852E81">
        <w:rPr>
          <w:rFonts w:asciiTheme="minorHAnsi" w:hAnsiTheme="minorHAnsi" w:cstheme="minorHAnsi"/>
          <w:sz w:val="20"/>
          <w:szCs w:val="20"/>
        </w:rPr>
        <w:t xml:space="preserve">księgowa wartość początkowa z uwzględnieniem przeszacowań wynikających </w:t>
      </w:r>
      <w:r w:rsidR="00C57BFE">
        <w:rPr>
          <w:rFonts w:asciiTheme="minorHAnsi" w:hAnsiTheme="minorHAnsi" w:cstheme="minorHAnsi"/>
          <w:sz w:val="20"/>
          <w:szCs w:val="20"/>
        </w:rPr>
        <w:br/>
      </w:r>
      <w:r w:rsidRPr="00852E81">
        <w:rPr>
          <w:rFonts w:asciiTheme="minorHAnsi" w:hAnsiTheme="minorHAnsi" w:cstheme="minorHAnsi"/>
          <w:sz w:val="20"/>
          <w:szCs w:val="20"/>
        </w:rPr>
        <w:t>z przepisów prawa oraz powiększona o koszty jego</w:t>
      </w:r>
      <w:r w:rsidRPr="00852E81">
        <w:rPr>
          <w:rFonts w:asciiTheme="minorHAnsi" w:hAnsiTheme="minorHAnsi" w:cstheme="minorHAnsi"/>
          <w:spacing w:val="-17"/>
          <w:sz w:val="20"/>
          <w:szCs w:val="20"/>
        </w:rPr>
        <w:t xml:space="preserve"> </w:t>
      </w:r>
      <w:r w:rsidRPr="00852E81">
        <w:rPr>
          <w:rFonts w:asciiTheme="minorHAnsi" w:hAnsiTheme="minorHAnsi" w:cstheme="minorHAnsi"/>
          <w:sz w:val="20"/>
          <w:szCs w:val="20"/>
        </w:rPr>
        <w:t>ulepszenia.</w:t>
      </w:r>
    </w:p>
    <w:p w14:paraId="53FA3461" w14:textId="77777777" w:rsidR="0055596E" w:rsidRPr="00852E81" w:rsidRDefault="0055596E" w:rsidP="002818F7">
      <w:pPr>
        <w:pStyle w:val="Akapitzlist"/>
        <w:numPr>
          <w:ilvl w:val="0"/>
          <w:numId w:val="17"/>
        </w:numPr>
        <w:tabs>
          <w:tab w:val="left" w:pos="680"/>
        </w:tabs>
        <w:spacing w:line="288" w:lineRule="auto"/>
        <w:ind w:right="47"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wartość odtworzeniowa </w:t>
      </w:r>
      <w:r w:rsidRPr="00852E81">
        <w:rPr>
          <w:rFonts w:asciiTheme="minorHAnsi" w:hAnsiTheme="minorHAnsi" w:cstheme="minorHAnsi"/>
          <w:sz w:val="20"/>
          <w:szCs w:val="20"/>
        </w:rPr>
        <w:t>wartość odpowiadająca kosztom przywrócenia mienia do stanu nowego  lecz nie</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ulepszonego</w:t>
      </w:r>
    </w:p>
    <w:p w14:paraId="40B85B62" w14:textId="77777777" w:rsidR="0055596E" w:rsidRPr="00852E81" w:rsidRDefault="0055596E" w:rsidP="002818F7">
      <w:pPr>
        <w:pStyle w:val="Akapitzlist"/>
        <w:numPr>
          <w:ilvl w:val="0"/>
          <w:numId w:val="17"/>
        </w:numPr>
        <w:tabs>
          <w:tab w:val="left" w:pos="679"/>
          <w:tab w:val="left" w:pos="680"/>
        </w:tabs>
        <w:spacing w:line="288" w:lineRule="auto"/>
        <w:ind w:right="47"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wartość rzeczywista – </w:t>
      </w:r>
      <w:r w:rsidRPr="00852E81">
        <w:rPr>
          <w:rFonts w:asciiTheme="minorHAnsi" w:hAnsiTheme="minorHAnsi" w:cstheme="minorHAnsi"/>
          <w:sz w:val="20"/>
          <w:szCs w:val="20"/>
        </w:rPr>
        <w:t>wartość odtworzeniowa pomniejszona o zużycie</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techniczne.</w:t>
      </w:r>
    </w:p>
    <w:p w14:paraId="7B9698E3" w14:textId="77777777" w:rsidR="0055596E" w:rsidRPr="00852E81" w:rsidRDefault="0055596E" w:rsidP="0055596E">
      <w:pPr>
        <w:pStyle w:val="Akapitzlist"/>
        <w:numPr>
          <w:ilvl w:val="0"/>
          <w:numId w:val="17"/>
        </w:numPr>
        <w:tabs>
          <w:tab w:val="left" w:pos="679"/>
          <w:tab w:val="left" w:pos="680"/>
        </w:tabs>
        <w:spacing w:line="288" w:lineRule="auto"/>
        <w:ind w:hanging="283"/>
        <w:jc w:val="both"/>
        <w:rPr>
          <w:rFonts w:asciiTheme="minorHAnsi" w:hAnsiTheme="minorHAnsi" w:cstheme="minorHAnsi"/>
          <w:sz w:val="20"/>
          <w:szCs w:val="20"/>
        </w:rPr>
      </w:pPr>
      <w:r w:rsidRPr="00852E81">
        <w:rPr>
          <w:rFonts w:asciiTheme="minorHAnsi" w:hAnsiTheme="minorHAnsi" w:cstheme="minorHAnsi"/>
          <w:b/>
          <w:sz w:val="20"/>
          <w:szCs w:val="20"/>
        </w:rPr>
        <w:t>mienie dołowe na powierzchni</w:t>
      </w:r>
      <w:r w:rsidRPr="00852E81">
        <w:rPr>
          <w:rFonts w:asciiTheme="minorHAnsi" w:hAnsiTheme="minorHAnsi" w:cstheme="minorHAnsi"/>
          <w:sz w:val="20"/>
          <w:szCs w:val="20"/>
        </w:rPr>
        <w:t xml:space="preserve"> – mienie (własne i obce)  przeznaczone do wykorzystywania na dole kopalń, które czasowo znajduje się na powierzchni (np. w celu serwisu/naprawy, przeglądu lub zmiany lokalizacji gdzie docelowo ma się znajdować tj. ruchu dołowego kopalni) </w:t>
      </w:r>
    </w:p>
    <w:p w14:paraId="5B7437F2" w14:textId="77777777" w:rsidR="0055596E" w:rsidRPr="00852E81" w:rsidRDefault="0055596E" w:rsidP="0055596E">
      <w:pPr>
        <w:pStyle w:val="Akapitzlist"/>
        <w:numPr>
          <w:ilvl w:val="0"/>
          <w:numId w:val="17"/>
        </w:numPr>
        <w:tabs>
          <w:tab w:val="left" w:pos="679"/>
          <w:tab w:val="left" w:pos="680"/>
        </w:tabs>
        <w:spacing w:line="288" w:lineRule="auto"/>
        <w:ind w:hanging="283"/>
        <w:jc w:val="both"/>
        <w:rPr>
          <w:rFonts w:asciiTheme="minorHAnsi" w:hAnsiTheme="minorHAnsi" w:cstheme="minorHAnsi"/>
          <w:sz w:val="20"/>
          <w:szCs w:val="20"/>
        </w:rPr>
      </w:pPr>
      <w:r w:rsidRPr="00852E81">
        <w:rPr>
          <w:rFonts w:asciiTheme="minorHAnsi" w:hAnsiTheme="minorHAnsi" w:cstheme="minorHAnsi"/>
          <w:b/>
          <w:sz w:val="20"/>
          <w:szCs w:val="20"/>
        </w:rPr>
        <w:t xml:space="preserve">pracownik - </w:t>
      </w:r>
      <w:r w:rsidRPr="00852E81">
        <w:rPr>
          <w:rFonts w:asciiTheme="minorHAnsi" w:hAnsiTheme="minorHAnsi" w:cstheme="minorHAnsi"/>
          <w:sz w:val="20"/>
          <w:szCs w:val="20"/>
        </w:rPr>
        <w:t>osoba zatrudniona na podstawie umowy o pracę, powołania, wyboru, mianowania lub spółdzielczej umowy o pracę lub też świadcząca pracę na podstawie umowy cywilnoprawnej.</w:t>
      </w:r>
    </w:p>
    <w:p w14:paraId="149325F2" w14:textId="77777777" w:rsidR="0055596E" w:rsidRPr="00852E81" w:rsidRDefault="0055596E" w:rsidP="0055596E">
      <w:pPr>
        <w:pStyle w:val="Akapitzlist"/>
        <w:numPr>
          <w:ilvl w:val="0"/>
          <w:numId w:val="17"/>
        </w:numPr>
        <w:tabs>
          <w:tab w:val="left" w:pos="567"/>
        </w:tabs>
        <w:spacing w:line="288" w:lineRule="auto"/>
        <w:ind w:left="709" w:hanging="283"/>
        <w:jc w:val="both"/>
        <w:rPr>
          <w:rFonts w:asciiTheme="minorHAnsi" w:hAnsiTheme="minorHAnsi" w:cstheme="minorHAnsi"/>
          <w:sz w:val="20"/>
          <w:szCs w:val="20"/>
        </w:rPr>
      </w:pPr>
      <w:r w:rsidRPr="00852E81">
        <w:rPr>
          <w:rFonts w:asciiTheme="minorHAnsi" w:hAnsiTheme="minorHAnsi" w:cstheme="minorHAnsi"/>
          <w:sz w:val="20"/>
          <w:szCs w:val="20"/>
        </w:rPr>
        <w:t xml:space="preserve">  </w:t>
      </w:r>
      <w:r w:rsidRPr="00852E81">
        <w:rPr>
          <w:rStyle w:val="e24kjd"/>
          <w:rFonts w:asciiTheme="minorHAnsi" w:hAnsiTheme="minorHAnsi" w:cstheme="minorHAnsi"/>
          <w:b/>
          <w:sz w:val="20"/>
          <w:szCs w:val="20"/>
        </w:rPr>
        <w:t>mienie osób trzecich</w:t>
      </w:r>
      <w:r w:rsidRPr="00852E81">
        <w:rPr>
          <w:rStyle w:val="e24kjd"/>
          <w:rFonts w:asciiTheme="minorHAnsi" w:hAnsiTheme="minorHAnsi" w:cstheme="minorHAnsi"/>
          <w:sz w:val="20"/>
          <w:szCs w:val="20"/>
        </w:rPr>
        <w:t xml:space="preserve"> – mienie z którego Ubezpieczający korzysta na podstawie umowy najmu, użyczenia, leasingu itp.</w:t>
      </w:r>
    </w:p>
    <w:p w14:paraId="6C235F05"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3</w:t>
      </w:r>
    </w:p>
    <w:p w14:paraId="2401462B"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Warunki ubezpieczenia</w:t>
      </w:r>
    </w:p>
    <w:p w14:paraId="5FEDA321" w14:textId="77777777" w:rsidR="0055596E" w:rsidRPr="00852E81" w:rsidRDefault="0055596E" w:rsidP="0055596E">
      <w:pPr>
        <w:pStyle w:val="Tekstpodstawowy"/>
        <w:spacing w:line="288" w:lineRule="auto"/>
        <w:jc w:val="both"/>
        <w:rPr>
          <w:rFonts w:asciiTheme="minorHAnsi" w:hAnsiTheme="minorHAnsi" w:cstheme="minorHAnsi"/>
        </w:rPr>
      </w:pPr>
      <w:r w:rsidRPr="00852E81">
        <w:rPr>
          <w:rFonts w:asciiTheme="minorHAnsi" w:hAnsiTheme="minorHAnsi" w:cstheme="minorHAnsi"/>
        </w:rPr>
        <w:t>Polisy ubezpieczeń o których mowa w § 6 obejmują następujący zakres ubezpieczenia:</w:t>
      </w:r>
    </w:p>
    <w:p w14:paraId="3A981C14" w14:textId="77777777" w:rsidR="0055596E" w:rsidRPr="00852E81" w:rsidRDefault="0055596E" w:rsidP="0055596E">
      <w:pPr>
        <w:pStyle w:val="Tekstpodstawowy"/>
        <w:spacing w:line="288" w:lineRule="auto"/>
        <w:ind w:left="0"/>
        <w:jc w:val="both"/>
        <w:rPr>
          <w:rFonts w:asciiTheme="minorHAnsi" w:hAnsiTheme="minorHAnsi" w:cstheme="minorHAnsi"/>
        </w:rPr>
      </w:pPr>
    </w:p>
    <w:p w14:paraId="787A051A" w14:textId="77777777" w:rsidR="0055596E" w:rsidRPr="00852E81" w:rsidRDefault="0055596E" w:rsidP="0055596E">
      <w:pPr>
        <w:pStyle w:val="Nagwek1"/>
        <w:numPr>
          <w:ilvl w:val="0"/>
          <w:numId w:val="16"/>
        </w:numPr>
        <w:tabs>
          <w:tab w:val="left" w:pos="334"/>
        </w:tabs>
        <w:spacing w:line="288" w:lineRule="auto"/>
        <w:jc w:val="both"/>
        <w:rPr>
          <w:rFonts w:asciiTheme="minorHAnsi" w:hAnsiTheme="minorHAnsi" w:cstheme="minorHAnsi"/>
        </w:rPr>
      </w:pPr>
      <w:r w:rsidRPr="00852E81">
        <w:rPr>
          <w:rFonts w:asciiTheme="minorHAnsi" w:hAnsiTheme="minorHAnsi" w:cstheme="minorHAnsi"/>
        </w:rPr>
        <w:t>System</w:t>
      </w:r>
      <w:r w:rsidRPr="00852E81">
        <w:rPr>
          <w:rFonts w:asciiTheme="minorHAnsi" w:hAnsiTheme="minorHAnsi" w:cstheme="minorHAnsi"/>
          <w:spacing w:val="-2"/>
        </w:rPr>
        <w:t xml:space="preserve"> </w:t>
      </w:r>
      <w:r w:rsidRPr="00852E81">
        <w:rPr>
          <w:rFonts w:asciiTheme="minorHAnsi" w:hAnsiTheme="minorHAnsi" w:cstheme="minorHAnsi"/>
        </w:rPr>
        <w:t>ubezpieczenia.</w:t>
      </w:r>
    </w:p>
    <w:p w14:paraId="7C22AE7A" w14:textId="77777777" w:rsidR="0055596E" w:rsidRPr="00852E81" w:rsidRDefault="0055596E" w:rsidP="0055596E">
      <w:pPr>
        <w:pStyle w:val="Akapitzlist"/>
        <w:numPr>
          <w:ilvl w:val="0"/>
          <w:numId w:val="15"/>
        </w:numPr>
        <w:tabs>
          <w:tab w:val="left" w:pos="346"/>
        </w:tabs>
        <w:spacing w:line="288" w:lineRule="auto"/>
        <w:ind w:firstLine="0"/>
        <w:jc w:val="both"/>
        <w:rPr>
          <w:rFonts w:asciiTheme="minorHAnsi" w:hAnsiTheme="minorHAnsi" w:cstheme="minorHAnsi"/>
          <w:sz w:val="20"/>
          <w:szCs w:val="20"/>
        </w:rPr>
      </w:pPr>
      <w:r w:rsidRPr="00852E81">
        <w:rPr>
          <w:rFonts w:asciiTheme="minorHAnsi" w:hAnsiTheme="minorHAnsi" w:cstheme="minorHAnsi"/>
          <w:sz w:val="20"/>
          <w:szCs w:val="20"/>
        </w:rPr>
        <w:t>na pierwsze ryzyko z konsumpcją sumy ubezpieczenia w zakresie poniższych składników mienia:</w:t>
      </w:r>
    </w:p>
    <w:p w14:paraId="598C7E39" w14:textId="77777777" w:rsidR="0055596E" w:rsidRPr="00852E81" w:rsidRDefault="0055596E" w:rsidP="0055596E">
      <w:pPr>
        <w:pStyle w:val="Akapitzlist"/>
        <w:numPr>
          <w:ilvl w:val="1"/>
          <w:numId w:val="15"/>
        </w:numPr>
        <w:tabs>
          <w:tab w:val="left" w:pos="591"/>
        </w:tabs>
        <w:spacing w:line="288" w:lineRule="auto"/>
        <w:ind w:left="590" w:hanging="120"/>
        <w:jc w:val="both"/>
        <w:rPr>
          <w:rFonts w:asciiTheme="minorHAnsi" w:hAnsiTheme="minorHAnsi" w:cstheme="minorHAnsi"/>
          <w:sz w:val="20"/>
          <w:szCs w:val="20"/>
        </w:rPr>
      </w:pPr>
      <w:r w:rsidRPr="00852E81">
        <w:rPr>
          <w:rFonts w:asciiTheme="minorHAnsi" w:hAnsiTheme="minorHAnsi" w:cstheme="minorHAnsi"/>
          <w:sz w:val="20"/>
          <w:szCs w:val="20"/>
        </w:rPr>
        <w:t>mienie</w:t>
      </w:r>
      <w:r w:rsidRPr="00852E81">
        <w:rPr>
          <w:rFonts w:asciiTheme="minorHAnsi" w:hAnsiTheme="minorHAnsi" w:cstheme="minorHAnsi"/>
          <w:spacing w:val="-4"/>
          <w:sz w:val="20"/>
          <w:szCs w:val="20"/>
        </w:rPr>
        <w:t xml:space="preserve"> </w:t>
      </w:r>
      <w:proofErr w:type="spellStart"/>
      <w:r w:rsidRPr="00852E81">
        <w:rPr>
          <w:rFonts w:asciiTheme="minorHAnsi" w:hAnsiTheme="minorHAnsi" w:cstheme="minorHAnsi"/>
          <w:sz w:val="20"/>
          <w:szCs w:val="20"/>
        </w:rPr>
        <w:t>niskocenne</w:t>
      </w:r>
      <w:proofErr w:type="spellEnd"/>
    </w:p>
    <w:p w14:paraId="7DD32CF1" w14:textId="77777777" w:rsidR="0055596E" w:rsidRPr="00852E81" w:rsidRDefault="0055596E" w:rsidP="0055596E">
      <w:pPr>
        <w:pStyle w:val="Akapitzlist"/>
        <w:numPr>
          <w:ilvl w:val="1"/>
          <w:numId w:val="15"/>
        </w:numPr>
        <w:tabs>
          <w:tab w:val="left" w:pos="594"/>
        </w:tabs>
        <w:spacing w:line="288" w:lineRule="auto"/>
        <w:jc w:val="both"/>
        <w:rPr>
          <w:rFonts w:asciiTheme="minorHAnsi" w:hAnsiTheme="minorHAnsi" w:cstheme="minorHAnsi"/>
          <w:sz w:val="20"/>
          <w:szCs w:val="20"/>
        </w:rPr>
      </w:pPr>
      <w:r w:rsidRPr="00852E81">
        <w:rPr>
          <w:rFonts w:asciiTheme="minorHAnsi" w:hAnsiTheme="minorHAnsi" w:cstheme="minorHAnsi"/>
          <w:sz w:val="20"/>
          <w:szCs w:val="20"/>
        </w:rPr>
        <w:t>nakłady</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adaptacyjne</w:t>
      </w:r>
    </w:p>
    <w:p w14:paraId="29700A65" w14:textId="77777777" w:rsidR="0055596E" w:rsidRPr="00852E81" w:rsidRDefault="0055596E" w:rsidP="0055596E">
      <w:pPr>
        <w:pStyle w:val="Akapitzlist"/>
        <w:numPr>
          <w:ilvl w:val="1"/>
          <w:numId w:val="15"/>
        </w:numPr>
        <w:tabs>
          <w:tab w:val="left" w:pos="591"/>
        </w:tabs>
        <w:spacing w:line="288" w:lineRule="auto"/>
        <w:ind w:left="590" w:hanging="120"/>
        <w:jc w:val="both"/>
        <w:rPr>
          <w:rFonts w:asciiTheme="minorHAnsi" w:hAnsiTheme="minorHAnsi" w:cstheme="minorHAnsi"/>
          <w:sz w:val="20"/>
          <w:szCs w:val="20"/>
        </w:rPr>
      </w:pPr>
      <w:r w:rsidRPr="00852E81">
        <w:rPr>
          <w:rFonts w:asciiTheme="minorHAnsi" w:hAnsiTheme="minorHAnsi" w:cstheme="minorHAnsi"/>
          <w:sz w:val="20"/>
          <w:szCs w:val="20"/>
        </w:rPr>
        <w:t>mienie pracownicze</w:t>
      </w:r>
    </w:p>
    <w:p w14:paraId="4A4B8D72" w14:textId="77777777" w:rsidR="0055596E" w:rsidRPr="00852E81" w:rsidRDefault="0055596E" w:rsidP="0055596E">
      <w:pPr>
        <w:pStyle w:val="Akapitzlist"/>
        <w:numPr>
          <w:ilvl w:val="1"/>
          <w:numId w:val="15"/>
        </w:numPr>
        <w:tabs>
          <w:tab w:val="left" w:pos="647"/>
        </w:tabs>
        <w:spacing w:line="288" w:lineRule="auto"/>
        <w:ind w:left="646" w:hanging="176"/>
        <w:jc w:val="both"/>
        <w:rPr>
          <w:rFonts w:asciiTheme="minorHAnsi" w:hAnsiTheme="minorHAnsi" w:cstheme="minorHAnsi"/>
          <w:sz w:val="20"/>
          <w:szCs w:val="20"/>
        </w:rPr>
      </w:pPr>
      <w:r w:rsidRPr="00852E81">
        <w:rPr>
          <w:rFonts w:asciiTheme="minorHAnsi" w:hAnsiTheme="minorHAnsi" w:cstheme="minorHAnsi"/>
          <w:sz w:val="20"/>
          <w:szCs w:val="20"/>
        </w:rPr>
        <w:t>mienie ruchome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dołowe</w:t>
      </w:r>
    </w:p>
    <w:p w14:paraId="4F7E3690" w14:textId="77777777" w:rsidR="0055596E" w:rsidRPr="00852E81" w:rsidRDefault="0055596E" w:rsidP="0055596E">
      <w:pPr>
        <w:pStyle w:val="Akapitzlist"/>
        <w:numPr>
          <w:ilvl w:val="1"/>
          <w:numId w:val="15"/>
        </w:numPr>
        <w:tabs>
          <w:tab w:val="left" w:pos="623"/>
        </w:tabs>
        <w:spacing w:line="288" w:lineRule="auto"/>
        <w:ind w:left="622"/>
        <w:jc w:val="both"/>
        <w:rPr>
          <w:rFonts w:asciiTheme="minorHAnsi" w:hAnsiTheme="minorHAnsi" w:cstheme="minorHAnsi"/>
          <w:sz w:val="20"/>
          <w:szCs w:val="20"/>
        </w:rPr>
      </w:pPr>
      <w:r w:rsidRPr="00852E81">
        <w:rPr>
          <w:rFonts w:asciiTheme="minorHAnsi" w:hAnsiTheme="minorHAnsi" w:cstheme="minorHAnsi"/>
          <w:sz w:val="20"/>
          <w:szCs w:val="20"/>
        </w:rPr>
        <w:t>materiały,</w:t>
      </w:r>
    </w:p>
    <w:p w14:paraId="38001E96" w14:textId="77777777" w:rsidR="0055596E" w:rsidRPr="00852E81" w:rsidRDefault="0055596E" w:rsidP="0055596E">
      <w:pPr>
        <w:pStyle w:val="Akapitzlist"/>
        <w:numPr>
          <w:ilvl w:val="1"/>
          <w:numId w:val="15"/>
        </w:numPr>
        <w:tabs>
          <w:tab w:val="left" w:pos="625"/>
        </w:tabs>
        <w:spacing w:line="288" w:lineRule="auto"/>
        <w:ind w:left="624" w:hanging="125"/>
        <w:jc w:val="both"/>
        <w:rPr>
          <w:rFonts w:asciiTheme="minorHAnsi" w:hAnsiTheme="minorHAnsi" w:cstheme="minorHAnsi"/>
          <w:sz w:val="20"/>
          <w:szCs w:val="20"/>
        </w:rPr>
      </w:pPr>
      <w:r w:rsidRPr="00852E81">
        <w:rPr>
          <w:rFonts w:asciiTheme="minorHAnsi" w:hAnsiTheme="minorHAnsi" w:cstheme="minorHAnsi"/>
          <w:spacing w:val="-3"/>
          <w:sz w:val="20"/>
          <w:szCs w:val="20"/>
        </w:rPr>
        <w:t>zapasy,</w:t>
      </w:r>
    </w:p>
    <w:p w14:paraId="77A22606" w14:textId="77777777" w:rsidR="0055596E" w:rsidRPr="00852E81" w:rsidRDefault="0055596E" w:rsidP="002818F7">
      <w:pPr>
        <w:pStyle w:val="Tekstpodstawowy"/>
        <w:tabs>
          <w:tab w:val="left" w:pos="7635"/>
        </w:tabs>
        <w:spacing w:line="288" w:lineRule="auto"/>
        <w:ind w:left="0" w:right="47"/>
        <w:jc w:val="both"/>
        <w:rPr>
          <w:rFonts w:asciiTheme="minorHAnsi" w:hAnsiTheme="minorHAnsi" w:cstheme="minorHAnsi"/>
        </w:rPr>
      </w:pPr>
      <w:r w:rsidRPr="00852E81">
        <w:rPr>
          <w:rFonts w:asciiTheme="minorHAnsi" w:hAnsiTheme="minorHAnsi" w:cstheme="minorHAnsi"/>
        </w:rPr>
        <w:t xml:space="preserve"> dla limitów odpowiedzialności ustalonych na</w:t>
      </w:r>
      <w:r w:rsidRPr="00852E81">
        <w:rPr>
          <w:rFonts w:asciiTheme="minorHAnsi" w:hAnsiTheme="minorHAnsi" w:cstheme="minorHAnsi"/>
          <w:spacing w:val="-41"/>
        </w:rPr>
        <w:t xml:space="preserve"> </w:t>
      </w:r>
      <w:r w:rsidRPr="00852E81">
        <w:rPr>
          <w:rFonts w:asciiTheme="minorHAnsi" w:hAnsiTheme="minorHAnsi" w:cstheme="minorHAnsi"/>
        </w:rPr>
        <w:t>jedno i wszystkie zdarzenia w</w:t>
      </w:r>
      <w:r w:rsidRPr="00852E81">
        <w:rPr>
          <w:rFonts w:asciiTheme="minorHAnsi" w:hAnsiTheme="minorHAnsi" w:cstheme="minorHAnsi"/>
          <w:spacing w:val="-4"/>
        </w:rPr>
        <w:t xml:space="preserve"> </w:t>
      </w:r>
      <w:r w:rsidRPr="00852E81">
        <w:rPr>
          <w:rFonts w:asciiTheme="minorHAnsi" w:hAnsiTheme="minorHAnsi" w:cstheme="minorHAnsi"/>
        </w:rPr>
        <w:t xml:space="preserve">okresie ubezpieczenia </w:t>
      </w:r>
      <w:r w:rsidRPr="00852E81">
        <w:rPr>
          <w:rFonts w:asciiTheme="minorHAnsi" w:hAnsiTheme="minorHAnsi" w:cstheme="minorHAnsi"/>
        </w:rPr>
        <w:br/>
        <w:t xml:space="preserve">(limity zostały podane w poniższej tabeli lub przy treściach klauzul dodatkowych). </w:t>
      </w:r>
    </w:p>
    <w:p w14:paraId="2299A39A" w14:textId="77777777" w:rsidR="0055596E" w:rsidRPr="00852E81" w:rsidRDefault="0055596E" w:rsidP="002818F7">
      <w:pPr>
        <w:pStyle w:val="Tekstpodstawowy"/>
        <w:tabs>
          <w:tab w:val="left" w:pos="7635"/>
        </w:tabs>
        <w:spacing w:line="288" w:lineRule="auto"/>
        <w:ind w:left="0" w:right="47"/>
        <w:jc w:val="both"/>
        <w:rPr>
          <w:rFonts w:asciiTheme="minorHAnsi" w:hAnsiTheme="minorHAnsi" w:cstheme="minorHAnsi"/>
        </w:rPr>
      </w:pPr>
    </w:p>
    <w:p w14:paraId="7B260250" w14:textId="77777777" w:rsidR="0055596E" w:rsidRPr="00852E81" w:rsidRDefault="0055596E" w:rsidP="002818F7">
      <w:pPr>
        <w:pStyle w:val="Akapitzlist"/>
        <w:numPr>
          <w:ilvl w:val="0"/>
          <w:numId w:val="15"/>
        </w:numPr>
        <w:tabs>
          <w:tab w:val="left" w:pos="425"/>
        </w:tabs>
        <w:spacing w:line="288" w:lineRule="auto"/>
        <w:ind w:right="47" w:firstLine="0"/>
        <w:jc w:val="both"/>
        <w:rPr>
          <w:rFonts w:asciiTheme="minorHAnsi" w:hAnsiTheme="minorHAnsi" w:cstheme="minorHAnsi"/>
          <w:sz w:val="20"/>
          <w:szCs w:val="20"/>
        </w:rPr>
      </w:pPr>
      <w:r w:rsidRPr="00852E81">
        <w:rPr>
          <w:rFonts w:asciiTheme="minorHAnsi" w:hAnsiTheme="minorHAnsi" w:cstheme="minorHAnsi"/>
          <w:sz w:val="20"/>
          <w:szCs w:val="20"/>
        </w:rPr>
        <w:t xml:space="preserve">na pierwsze ryzyko z konsumpcją sumy ubezpieczenia w zakresie ubezpieczenia mienia od kradzieży </w:t>
      </w:r>
      <w:r w:rsidRPr="00852E81">
        <w:rPr>
          <w:rFonts w:asciiTheme="minorHAnsi" w:hAnsiTheme="minorHAnsi" w:cstheme="minorHAnsi"/>
          <w:sz w:val="20"/>
          <w:szCs w:val="20"/>
        </w:rPr>
        <w:br/>
        <w:t>z włamaniem i rabunku (limity zostały podane w poniższej tabeli).</w:t>
      </w:r>
    </w:p>
    <w:p w14:paraId="7C33C02E" w14:textId="77777777" w:rsidR="0055596E" w:rsidRPr="00852E81" w:rsidRDefault="0055596E" w:rsidP="0055596E">
      <w:pPr>
        <w:pStyle w:val="Akapitzlist"/>
        <w:tabs>
          <w:tab w:val="left" w:pos="425"/>
        </w:tabs>
        <w:spacing w:line="288" w:lineRule="auto"/>
        <w:ind w:right="224"/>
        <w:jc w:val="both"/>
        <w:rPr>
          <w:rFonts w:asciiTheme="minorHAnsi" w:hAnsiTheme="minorHAnsi" w:cstheme="minorHAnsi"/>
          <w:sz w:val="20"/>
          <w:szCs w:val="20"/>
        </w:rPr>
      </w:pPr>
    </w:p>
    <w:p w14:paraId="68608E22" w14:textId="77777777" w:rsidR="0055596E" w:rsidRPr="00852E81" w:rsidRDefault="0055596E" w:rsidP="0055596E">
      <w:pPr>
        <w:pStyle w:val="Akapitzlist"/>
        <w:numPr>
          <w:ilvl w:val="0"/>
          <w:numId w:val="15"/>
        </w:numPr>
        <w:tabs>
          <w:tab w:val="left" w:pos="336"/>
        </w:tabs>
        <w:spacing w:line="288" w:lineRule="auto"/>
        <w:ind w:left="335" w:hanging="223"/>
        <w:jc w:val="both"/>
        <w:rPr>
          <w:rFonts w:asciiTheme="minorHAnsi" w:hAnsiTheme="minorHAnsi" w:cstheme="minorHAnsi"/>
          <w:sz w:val="20"/>
          <w:szCs w:val="20"/>
        </w:rPr>
      </w:pPr>
      <w:bookmarkStart w:id="1" w:name="_Hlk9331425"/>
      <w:r w:rsidRPr="00852E81">
        <w:rPr>
          <w:rFonts w:asciiTheme="minorHAnsi" w:hAnsiTheme="minorHAnsi" w:cstheme="minorHAnsi"/>
          <w:sz w:val="20"/>
          <w:szCs w:val="20"/>
        </w:rPr>
        <w:t>w pozostałym zakresie w systemie sum</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stałych.</w:t>
      </w:r>
    </w:p>
    <w:bookmarkEnd w:id="1"/>
    <w:p w14:paraId="5B399E11" w14:textId="77777777" w:rsidR="0055596E" w:rsidRPr="00852E81" w:rsidRDefault="0055596E" w:rsidP="0055596E">
      <w:pPr>
        <w:pStyle w:val="Tekstpodstawowy"/>
        <w:spacing w:line="288" w:lineRule="auto"/>
        <w:ind w:left="0"/>
        <w:jc w:val="both"/>
        <w:rPr>
          <w:rFonts w:asciiTheme="minorHAnsi" w:hAnsiTheme="minorHAnsi" w:cstheme="minorHAnsi"/>
        </w:rPr>
      </w:pPr>
    </w:p>
    <w:p w14:paraId="4C71EBB6" w14:textId="77777777" w:rsidR="0055596E" w:rsidRPr="00852E81" w:rsidRDefault="0055596E" w:rsidP="0055596E">
      <w:pPr>
        <w:pStyle w:val="Nagwek1"/>
        <w:numPr>
          <w:ilvl w:val="0"/>
          <w:numId w:val="16"/>
        </w:numPr>
        <w:tabs>
          <w:tab w:val="left" w:pos="334"/>
        </w:tabs>
        <w:spacing w:line="288" w:lineRule="auto"/>
        <w:jc w:val="both"/>
        <w:rPr>
          <w:rFonts w:asciiTheme="minorHAnsi" w:hAnsiTheme="minorHAnsi" w:cstheme="minorHAnsi"/>
        </w:rPr>
      </w:pPr>
      <w:r w:rsidRPr="00852E81">
        <w:rPr>
          <w:rFonts w:asciiTheme="minorHAnsi" w:hAnsiTheme="minorHAnsi" w:cstheme="minorHAnsi"/>
        </w:rPr>
        <w:t>Suma ubezpieczenia/wartość</w:t>
      </w:r>
      <w:r w:rsidRPr="00852E81">
        <w:rPr>
          <w:rFonts w:asciiTheme="minorHAnsi" w:hAnsiTheme="minorHAnsi" w:cstheme="minorHAnsi"/>
          <w:spacing w:val="-2"/>
        </w:rPr>
        <w:t xml:space="preserve"> </w:t>
      </w:r>
      <w:r w:rsidRPr="00852E81">
        <w:rPr>
          <w:rFonts w:asciiTheme="minorHAnsi" w:hAnsiTheme="minorHAnsi" w:cstheme="minorHAnsi"/>
        </w:rPr>
        <w:t>ubezpieczeniowa:</w:t>
      </w:r>
    </w:p>
    <w:p w14:paraId="496C706B" w14:textId="77777777" w:rsidR="0055596E" w:rsidRPr="00852E81" w:rsidRDefault="0055596E" w:rsidP="0055596E">
      <w:pPr>
        <w:pStyle w:val="Akapitzlist"/>
        <w:numPr>
          <w:ilvl w:val="0"/>
          <w:numId w:val="14"/>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dla środków trwałych ujętych w ewidencji środków trwałych - wartość  księgowa  brutto lub wartość odtworzeniowa,</w:t>
      </w:r>
    </w:p>
    <w:p w14:paraId="6021A7C3" w14:textId="77777777" w:rsidR="0055596E" w:rsidRPr="00852E81" w:rsidRDefault="0055596E" w:rsidP="0055596E">
      <w:pPr>
        <w:pStyle w:val="Akapitzlist"/>
        <w:numPr>
          <w:ilvl w:val="0"/>
          <w:numId w:val="14"/>
        </w:numPr>
        <w:tabs>
          <w:tab w:val="left" w:pos="236"/>
          <w:tab w:val="left" w:pos="284"/>
        </w:tabs>
        <w:spacing w:line="288" w:lineRule="auto"/>
        <w:ind w:left="284" w:hanging="284"/>
        <w:jc w:val="both"/>
        <w:rPr>
          <w:rFonts w:asciiTheme="minorHAnsi" w:hAnsiTheme="minorHAnsi" w:cstheme="minorHAnsi"/>
          <w:sz w:val="20"/>
          <w:szCs w:val="20"/>
        </w:rPr>
      </w:pPr>
      <w:r w:rsidRPr="00852E81">
        <w:rPr>
          <w:rFonts w:asciiTheme="minorHAnsi" w:hAnsiTheme="minorHAnsi" w:cstheme="minorHAnsi"/>
          <w:sz w:val="20"/>
          <w:szCs w:val="20"/>
        </w:rPr>
        <w:t>dla mienia osób trzecich - wartość wynikająca z przedmiotowej</w:t>
      </w:r>
      <w:r w:rsidRPr="00852E81">
        <w:rPr>
          <w:rFonts w:asciiTheme="minorHAnsi" w:hAnsiTheme="minorHAnsi" w:cstheme="minorHAnsi"/>
          <w:spacing w:val="-30"/>
          <w:sz w:val="20"/>
          <w:szCs w:val="20"/>
        </w:rPr>
        <w:t xml:space="preserve"> </w:t>
      </w:r>
      <w:r w:rsidRPr="00852E81">
        <w:rPr>
          <w:rFonts w:asciiTheme="minorHAnsi" w:hAnsiTheme="minorHAnsi" w:cstheme="minorHAnsi"/>
          <w:spacing w:val="-4"/>
          <w:sz w:val="20"/>
          <w:szCs w:val="20"/>
        </w:rPr>
        <w:t>umowy.</w:t>
      </w:r>
    </w:p>
    <w:p w14:paraId="062DDD74" w14:textId="77777777" w:rsidR="0055596E" w:rsidRPr="00852E81" w:rsidRDefault="0055596E" w:rsidP="0055596E">
      <w:pPr>
        <w:pStyle w:val="Akapitzlist"/>
        <w:numPr>
          <w:ilvl w:val="0"/>
          <w:numId w:val="14"/>
        </w:numPr>
        <w:tabs>
          <w:tab w:val="left" w:pos="233"/>
          <w:tab w:val="left" w:pos="284"/>
        </w:tabs>
        <w:spacing w:line="288" w:lineRule="auto"/>
        <w:ind w:left="284"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mienie </w:t>
      </w:r>
      <w:proofErr w:type="spellStart"/>
      <w:r w:rsidRPr="00852E81">
        <w:rPr>
          <w:rFonts w:asciiTheme="minorHAnsi" w:hAnsiTheme="minorHAnsi" w:cstheme="minorHAnsi"/>
          <w:sz w:val="20"/>
          <w:szCs w:val="20"/>
        </w:rPr>
        <w:t>niskocenne</w:t>
      </w:r>
      <w:proofErr w:type="spellEnd"/>
      <w:r w:rsidRPr="00852E81">
        <w:rPr>
          <w:rFonts w:asciiTheme="minorHAnsi" w:hAnsiTheme="minorHAnsi" w:cstheme="minorHAnsi"/>
          <w:sz w:val="20"/>
          <w:szCs w:val="20"/>
        </w:rPr>
        <w:t xml:space="preserve"> – według ceny zakupu lub</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naprawy,</w:t>
      </w:r>
    </w:p>
    <w:p w14:paraId="2895570D" w14:textId="77777777" w:rsidR="0055596E" w:rsidRPr="00852E81" w:rsidRDefault="0055596E" w:rsidP="0055596E">
      <w:pPr>
        <w:pStyle w:val="Akapitzlist"/>
        <w:numPr>
          <w:ilvl w:val="0"/>
          <w:numId w:val="14"/>
        </w:numPr>
        <w:tabs>
          <w:tab w:val="left" w:pos="233"/>
          <w:tab w:val="left" w:pos="284"/>
        </w:tabs>
        <w:spacing w:line="288" w:lineRule="auto"/>
        <w:ind w:left="284" w:hanging="284"/>
        <w:jc w:val="both"/>
        <w:rPr>
          <w:rFonts w:asciiTheme="minorHAnsi" w:hAnsiTheme="minorHAnsi" w:cstheme="minorHAnsi"/>
          <w:sz w:val="20"/>
          <w:szCs w:val="20"/>
        </w:rPr>
      </w:pPr>
      <w:r w:rsidRPr="00852E81">
        <w:rPr>
          <w:rFonts w:asciiTheme="minorHAnsi" w:hAnsiTheme="minorHAnsi" w:cstheme="minorHAnsi"/>
          <w:sz w:val="20"/>
          <w:szCs w:val="20"/>
        </w:rPr>
        <w:t>materiały, zapasy – według ceny zakupu lub kosztów</w:t>
      </w:r>
      <w:r w:rsidRPr="00852E81">
        <w:rPr>
          <w:rFonts w:asciiTheme="minorHAnsi" w:hAnsiTheme="minorHAnsi" w:cstheme="minorHAnsi"/>
          <w:spacing w:val="-10"/>
          <w:sz w:val="20"/>
          <w:szCs w:val="20"/>
        </w:rPr>
        <w:t xml:space="preserve"> </w:t>
      </w:r>
      <w:r w:rsidRPr="00852E81">
        <w:rPr>
          <w:rFonts w:asciiTheme="minorHAnsi" w:hAnsiTheme="minorHAnsi" w:cstheme="minorHAnsi"/>
          <w:sz w:val="20"/>
          <w:szCs w:val="20"/>
        </w:rPr>
        <w:t>wytworzenia,</w:t>
      </w:r>
    </w:p>
    <w:p w14:paraId="04395223" w14:textId="77777777" w:rsidR="0055596E" w:rsidRPr="00852E81" w:rsidRDefault="0055596E" w:rsidP="0055596E">
      <w:pPr>
        <w:pStyle w:val="Akapitzlist"/>
        <w:numPr>
          <w:ilvl w:val="0"/>
          <w:numId w:val="14"/>
        </w:numPr>
        <w:tabs>
          <w:tab w:val="left" w:pos="236"/>
          <w:tab w:val="left" w:pos="284"/>
        </w:tabs>
        <w:spacing w:line="288" w:lineRule="auto"/>
        <w:ind w:left="284" w:hanging="284"/>
        <w:jc w:val="both"/>
        <w:rPr>
          <w:rFonts w:asciiTheme="minorHAnsi" w:hAnsiTheme="minorHAnsi" w:cstheme="minorHAnsi"/>
          <w:sz w:val="20"/>
          <w:szCs w:val="20"/>
        </w:rPr>
      </w:pPr>
      <w:r w:rsidRPr="00852E81">
        <w:rPr>
          <w:rFonts w:asciiTheme="minorHAnsi" w:hAnsiTheme="minorHAnsi" w:cstheme="minorHAnsi"/>
          <w:sz w:val="20"/>
          <w:szCs w:val="20"/>
        </w:rPr>
        <w:t>nakłady adaptacyjne – według wartości poniesionych</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kosztów,</w:t>
      </w:r>
    </w:p>
    <w:p w14:paraId="2610B5F9" w14:textId="77777777" w:rsidR="0055596E" w:rsidRPr="00852E81" w:rsidRDefault="0055596E" w:rsidP="0055596E">
      <w:pPr>
        <w:pStyle w:val="Akapitzlist"/>
        <w:numPr>
          <w:ilvl w:val="0"/>
          <w:numId w:val="14"/>
        </w:numPr>
        <w:tabs>
          <w:tab w:val="left" w:pos="233"/>
          <w:tab w:val="left" w:pos="284"/>
        </w:tabs>
        <w:spacing w:line="288" w:lineRule="auto"/>
        <w:ind w:left="284" w:hanging="284"/>
        <w:jc w:val="both"/>
        <w:rPr>
          <w:rFonts w:asciiTheme="minorHAnsi" w:hAnsiTheme="minorHAnsi" w:cstheme="minorHAnsi"/>
          <w:sz w:val="20"/>
          <w:szCs w:val="20"/>
        </w:rPr>
      </w:pPr>
      <w:r w:rsidRPr="00852E81">
        <w:rPr>
          <w:rFonts w:asciiTheme="minorHAnsi" w:hAnsiTheme="minorHAnsi" w:cstheme="minorHAnsi"/>
          <w:sz w:val="20"/>
          <w:szCs w:val="20"/>
        </w:rPr>
        <w:t>mienie pracownicze – według wartości</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rzeczywistej,</w:t>
      </w:r>
    </w:p>
    <w:p w14:paraId="6A21E034" w14:textId="77777777" w:rsidR="0055596E" w:rsidRPr="00852E81" w:rsidRDefault="0055596E" w:rsidP="0055596E">
      <w:pPr>
        <w:pStyle w:val="Akapitzlist"/>
        <w:numPr>
          <w:ilvl w:val="0"/>
          <w:numId w:val="14"/>
        </w:numPr>
        <w:tabs>
          <w:tab w:val="left" w:pos="236"/>
          <w:tab w:val="left" w:pos="284"/>
        </w:tabs>
        <w:spacing w:line="288" w:lineRule="auto"/>
        <w:ind w:left="284" w:hanging="284"/>
        <w:jc w:val="both"/>
        <w:rPr>
          <w:rFonts w:asciiTheme="minorHAnsi" w:hAnsiTheme="minorHAnsi" w:cstheme="minorHAnsi"/>
          <w:sz w:val="20"/>
          <w:szCs w:val="20"/>
        </w:rPr>
      </w:pPr>
      <w:r w:rsidRPr="00852E81">
        <w:rPr>
          <w:rFonts w:asciiTheme="minorHAnsi" w:hAnsiTheme="minorHAnsi" w:cstheme="minorHAnsi"/>
          <w:sz w:val="20"/>
          <w:szCs w:val="20"/>
        </w:rPr>
        <w:t>wartości pieniężne – według wartości</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nominalnej</w:t>
      </w:r>
    </w:p>
    <w:p w14:paraId="08A3F0D5" w14:textId="77777777" w:rsidR="00740B94" w:rsidRDefault="00740B94" w:rsidP="0055596E">
      <w:pPr>
        <w:pStyle w:val="Tekstpodstawowy"/>
        <w:spacing w:line="288" w:lineRule="auto"/>
        <w:jc w:val="both"/>
        <w:rPr>
          <w:rFonts w:asciiTheme="minorHAnsi" w:hAnsiTheme="minorHAnsi" w:cstheme="minorHAnsi"/>
        </w:rPr>
      </w:pPr>
    </w:p>
    <w:p w14:paraId="785754E7" w14:textId="77777777" w:rsidR="00740B94" w:rsidRDefault="00740B94" w:rsidP="0055596E">
      <w:pPr>
        <w:pStyle w:val="Tekstpodstawowy"/>
        <w:spacing w:line="288" w:lineRule="auto"/>
        <w:jc w:val="both"/>
        <w:rPr>
          <w:rFonts w:asciiTheme="minorHAnsi" w:hAnsiTheme="minorHAnsi" w:cstheme="minorHAnsi"/>
        </w:rPr>
      </w:pPr>
    </w:p>
    <w:p w14:paraId="2E445290" w14:textId="77777777" w:rsidR="00740B94" w:rsidRDefault="00740B94" w:rsidP="0055596E">
      <w:pPr>
        <w:pStyle w:val="Tekstpodstawowy"/>
        <w:spacing w:line="288" w:lineRule="auto"/>
        <w:jc w:val="both"/>
        <w:rPr>
          <w:rFonts w:asciiTheme="minorHAnsi" w:hAnsiTheme="minorHAnsi" w:cstheme="minorHAnsi"/>
        </w:rPr>
      </w:pPr>
    </w:p>
    <w:p w14:paraId="01FAC5AB" w14:textId="77777777" w:rsidR="00740B94" w:rsidRDefault="00740B94" w:rsidP="0055596E">
      <w:pPr>
        <w:pStyle w:val="Tekstpodstawowy"/>
        <w:spacing w:line="288" w:lineRule="auto"/>
        <w:jc w:val="both"/>
        <w:rPr>
          <w:rFonts w:asciiTheme="minorHAnsi" w:hAnsiTheme="minorHAnsi" w:cstheme="minorHAnsi"/>
        </w:rPr>
      </w:pPr>
    </w:p>
    <w:p w14:paraId="533F0432" w14:textId="77777777" w:rsidR="00740B94" w:rsidRDefault="00740B94" w:rsidP="0055596E">
      <w:pPr>
        <w:pStyle w:val="Tekstpodstawowy"/>
        <w:spacing w:line="288" w:lineRule="auto"/>
        <w:jc w:val="both"/>
        <w:rPr>
          <w:rFonts w:asciiTheme="minorHAnsi" w:hAnsiTheme="minorHAnsi" w:cstheme="minorHAnsi"/>
        </w:rPr>
      </w:pPr>
    </w:p>
    <w:p w14:paraId="58BA4C4F" w14:textId="77777777" w:rsidR="00740B94" w:rsidRDefault="00740B94" w:rsidP="0055596E">
      <w:pPr>
        <w:pStyle w:val="Tekstpodstawowy"/>
        <w:spacing w:line="288" w:lineRule="auto"/>
        <w:jc w:val="both"/>
        <w:rPr>
          <w:rFonts w:asciiTheme="minorHAnsi" w:hAnsiTheme="minorHAnsi" w:cstheme="minorHAnsi"/>
        </w:rPr>
      </w:pPr>
    </w:p>
    <w:p w14:paraId="7E2C2FB9" w14:textId="3FBEFA2F" w:rsidR="0055596E" w:rsidRDefault="0055596E" w:rsidP="0055596E">
      <w:pPr>
        <w:pStyle w:val="Tekstpodstawowy"/>
        <w:spacing w:line="288" w:lineRule="auto"/>
        <w:jc w:val="both"/>
        <w:rPr>
          <w:rFonts w:asciiTheme="minorHAnsi" w:hAnsiTheme="minorHAnsi" w:cstheme="minorHAnsi"/>
        </w:rPr>
      </w:pPr>
      <w:r w:rsidRPr="00852E81">
        <w:rPr>
          <w:rFonts w:asciiTheme="minorHAnsi" w:hAnsiTheme="minorHAnsi" w:cstheme="minorHAnsi"/>
        </w:rPr>
        <w:lastRenderedPageBreak/>
        <w:t>Łączna suma ubezpieczenia w systemie sum stałych:</w:t>
      </w:r>
    </w:p>
    <w:p w14:paraId="79F5B15D" w14:textId="61A23651" w:rsidR="000C5876" w:rsidRDefault="000C5876" w:rsidP="0055596E">
      <w:pPr>
        <w:pStyle w:val="Tekstpodstawowy"/>
        <w:spacing w:line="288" w:lineRule="auto"/>
        <w:jc w:val="both"/>
        <w:rPr>
          <w:rFonts w:asciiTheme="minorHAnsi" w:hAnsiTheme="minorHAnsi" w:cstheme="minorHAnsi"/>
        </w:rPr>
      </w:pPr>
    </w:p>
    <w:tbl>
      <w:tblPr>
        <w:tblW w:w="9923" w:type="dxa"/>
        <w:tblCellMar>
          <w:left w:w="70" w:type="dxa"/>
          <w:right w:w="70" w:type="dxa"/>
        </w:tblCellMar>
        <w:tblLook w:val="04A0" w:firstRow="1" w:lastRow="0" w:firstColumn="1" w:lastColumn="0" w:noHBand="0" w:noVBand="1"/>
      </w:tblPr>
      <w:tblGrid>
        <w:gridCol w:w="3402"/>
        <w:gridCol w:w="2127"/>
        <w:gridCol w:w="2126"/>
        <w:gridCol w:w="2268"/>
      </w:tblGrid>
      <w:tr w:rsidR="000C5876" w:rsidRPr="000C5876" w14:paraId="755A6F4D" w14:textId="77777777" w:rsidTr="00740B94">
        <w:trPr>
          <w:trHeight w:val="315"/>
        </w:trPr>
        <w:tc>
          <w:tcPr>
            <w:tcW w:w="3402" w:type="dxa"/>
            <w:tcBorders>
              <w:top w:val="nil"/>
              <w:left w:val="nil"/>
              <w:bottom w:val="nil"/>
              <w:right w:val="nil"/>
            </w:tcBorders>
            <w:shd w:val="clear" w:color="auto" w:fill="auto"/>
            <w:noWrap/>
            <w:vAlign w:val="bottom"/>
            <w:hideMark/>
          </w:tcPr>
          <w:p w14:paraId="30313768" w14:textId="77777777" w:rsidR="000C5876" w:rsidRPr="000C5876" w:rsidRDefault="000C5876" w:rsidP="000C5876">
            <w:pPr>
              <w:widowControl/>
              <w:autoSpaceDE/>
              <w:autoSpaceDN/>
              <w:rPr>
                <w:rFonts w:asciiTheme="minorHAnsi" w:eastAsia="Times New Roman" w:hAnsiTheme="minorHAnsi" w:cstheme="minorHAnsi"/>
                <w:sz w:val="24"/>
                <w:szCs w:val="24"/>
                <w:lang w:bidi="ar-SA"/>
              </w:rPr>
            </w:pPr>
          </w:p>
        </w:tc>
        <w:tc>
          <w:tcPr>
            <w:tcW w:w="2127"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6B276154" w14:textId="77777777" w:rsidR="000C5876" w:rsidRPr="000C5876" w:rsidRDefault="000C5876" w:rsidP="000C5876">
            <w:pPr>
              <w:widowControl/>
              <w:autoSpaceDE/>
              <w:autoSpaceDN/>
              <w:jc w:val="center"/>
              <w:rPr>
                <w:rFonts w:asciiTheme="minorHAnsi" w:eastAsia="Times New Roman" w:hAnsiTheme="minorHAnsi" w:cstheme="minorHAnsi"/>
                <w:b/>
                <w:bCs/>
                <w:color w:val="000000"/>
                <w:lang w:bidi="ar-SA"/>
              </w:rPr>
            </w:pPr>
            <w:r w:rsidRPr="000C5876">
              <w:rPr>
                <w:rFonts w:asciiTheme="minorHAnsi" w:eastAsia="Times New Roman" w:hAnsiTheme="minorHAnsi" w:cstheme="minorHAnsi"/>
                <w:b/>
                <w:bCs/>
                <w:color w:val="000000"/>
                <w:lang w:bidi="ar-SA"/>
              </w:rPr>
              <w:t>mienie własne</w:t>
            </w:r>
          </w:p>
        </w:tc>
        <w:tc>
          <w:tcPr>
            <w:tcW w:w="2126" w:type="dxa"/>
            <w:tcBorders>
              <w:top w:val="single" w:sz="4" w:space="0" w:color="000000"/>
              <w:left w:val="nil"/>
              <w:bottom w:val="single" w:sz="8" w:space="0" w:color="000000"/>
              <w:right w:val="single" w:sz="4" w:space="0" w:color="000000"/>
            </w:tcBorders>
            <w:shd w:val="clear" w:color="auto" w:fill="auto"/>
            <w:noWrap/>
            <w:vAlign w:val="center"/>
            <w:hideMark/>
          </w:tcPr>
          <w:p w14:paraId="60CDB778" w14:textId="77777777" w:rsidR="000C5876" w:rsidRPr="000C5876" w:rsidRDefault="000C5876" w:rsidP="000C5876">
            <w:pPr>
              <w:widowControl/>
              <w:autoSpaceDE/>
              <w:autoSpaceDN/>
              <w:jc w:val="center"/>
              <w:rPr>
                <w:rFonts w:asciiTheme="minorHAnsi" w:eastAsia="Times New Roman" w:hAnsiTheme="minorHAnsi" w:cstheme="minorHAnsi"/>
                <w:b/>
                <w:bCs/>
                <w:color w:val="000000"/>
                <w:lang w:bidi="ar-SA"/>
              </w:rPr>
            </w:pPr>
            <w:r w:rsidRPr="000C5876">
              <w:rPr>
                <w:rFonts w:asciiTheme="minorHAnsi" w:eastAsia="Times New Roman" w:hAnsiTheme="minorHAnsi" w:cstheme="minorHAnsi"/>
                <w:b/>
                <w:bCs/>
                <w:color w:val="000000"/>
                <w:lang w:bidi="ar-SA"/>
              </w:rPr>
              <w:t>mienie osób trzecich</w:t>
            </w:r>
          </w:p>
        </w:tc>
        <w:tc>
          <w:tcPr>
            <w:tcW w:w="2268" w:type="dxa"/>
            <w:tcBorders>
              <w:top w:val="single" w:sz="4" w:space="0" w:color="000000"/>
              <w:left w:val="nil"/>
              <w:bottom w:val="single" w:sz="8" w:space="0" w:color="000000"/>
              <w:right w:val="single" w:sz="4" w:space="0" w:color="000000"/>
            </w:tcBorders>
            <w:shd w:val="clear" w:color="auto" w:fill="auto"/>
            <w:noWrap/>
            <w:vAlign w:val="center"/>
            <w:hideMark/>
          </w:tcPr>
          <w:p w14:paraId="4F045C6C" w14:textId="77777777" w:rsidR="000C5876" w:rsidRPr="000C5876" w:rsidRDefault="000C5876" w:rsidP="000C5876">
            <w:pPr>
              <w:widowControl/>
              <w:autoSpaceDE/>
              <w:autoSpaceDN/>
              <w:jc w:val="center"/>
              <w:rPr>
                <w:rFonts w:asciiTheme="minorHAnsi" w:eastAsia="Times New Roman" w:hAnsiTheme="minorHAnsi" w:cstheme="minorHAnsi"/>
                <w:b/>
                <w:bCs/>
                <w:color w:val="000000"/>
                <w:lang w:bidi="ar-SA"/>
              </w:rPr>
            </w:pPr>
            <w:r w:rsidRPr="000C5876">
              <w:rPr>
                <w:rFonts w:asciiTheme="minorHAnsi" w:eastAsia="Times New Roman" w:hAnsiTheme="minorHAnsi" w:cstheme="minorHAnsi"/>
                <w:b/>
                <w:bCs/>
                <w:color w:val="000000"/>
                <w:lang w:bidi="ar-SA"/>
              </w:rPr>
              <w:t>SUMA</w:t>
            </w:r>
          </w:p>
        </w:tc>
      </w:tr>
      <w:tr w:rsidR="000C5876" w:rsidRPr="000C5876" w14:paraId="12887C01" w14:textId="77777777" w:rsidTr="00740B94">
        <w:trPr>
          <w:trHeight w:val="615"/>
        </w:trPr>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6CD589" w14:textId="22F639F1" w:rsidR="000C5876" w:rsidRPr="000C5876" w:rsidRDefault="000C5876" w:rsidP="00740B94">
            <w:pPr>
              <w:widowControl/>
              <w:autoSpaceDE/>
              <w:autoSpaceDN/>
              <w:rPr>
                <w:rFonts w:asciiTheme="minorHAnsi" w:eastAsia="Times New Roman" w:hAnsiTheme="minorHAnsi" w:cstheme="minorHAnsi"/>
                <w:color w:val="000000"/>
                <w:sz w:val="20"/>
                <w:szCs w:val="20"/>
                <w:lang w:bidi="ar-SA"/>
              </w:rPr>
            </w:pPr>
            <w:r w:rsidRPr="000C5876">
              <w:rPr>
                <w:rFonts w:asciiTheme="minorHAnsi" w:eastAsia="Times New Roman" w:hAnsiTheme="minorHAnsi" w:cstheme="minorHAnsi"/>
                <w:color w:val="000000"/>
                <w:sz w:val="20"/>
                <w:szCs w:val="20"/>
                <w:lang w:bidi="ar-SA"/>
              </w:rPr>
              <w:t xml:space="preserve">KWK Bobrek-Piekary </w:t>
            </w:r>
            <w:r w:rsidR="00740B94">
              <w:rPr>
                <w:rFonts w:asciiTheme="minorHAnsi" w:eastAsia="Times New Roman" w:hAnsiTheme="minorHAnsi" w:cstheme="minorHAnsi"/>
                <w:color w:val="000000"/>
                <w:sz w:val="20"/>
                <w:szCs w:val="20"/>
                <w:lang w:bidi="ar-SA"/>
              </w:rPr>
              <w:br/>
            </w:r>
            <w:r w:rsidRPr="000C5876">
              <w:rPr>
                <w:rFonts w:asciiTheme="minorHAnsi" w:eastAsia="Times New Roman" w:hAnsiTheme="minorHAnsi" w:cstheme="minorHAnsi"/>
                <w:color w:val="000000"/>
                <w:sz w:val="20"/>
                <w:szCs w:val="20"/>
                <w:lang w:bidi="ar-SA"/>
              </w:rPr>
              <w:t>lokalizacja ul. Konstytucji 76, Bytom</w:t>
            </w:r>
          </w:p>
        </w:tc>
        <w:tc>
          <w:tcPr>
            <w:tcW w:w="2127" w:type="dxa"/>
            <w:tcBorders>
              <w:top w:val="nil"/>
              <w:left w:val="nil"/>
              <w:bottom w:val="single" w:sz="8" w:space="0" w:color="000000"/>
              <w:right w:val="single" w:sz="8" w:space="0" w:color="000000"/>
            </w:tcBorders>
            <w:shd w:val="clear" w:color="auto" w:fill="auto"/>
            <w:vAlign w:val="center"/>
            <w:hideMark/>
          </w:tcPr>
          <w:p w14:paraId="4F48A649" w14:textId="017D16C1" w:rsidR="000C5876" w:rsidRPr="000C5876" w:rsidRDefault="001D3425" w:rsidP="00E339ED">
            <w:pPr>
              <w:widowControl/>
              <w:autoSpaceDE/>
              <w:autoSpaceDN/>
              <w:jc w:val="center"/>
              <w:rPr>
                <w:rFonts w:asciiTheme="minorHAnsi" w:eastAsia="Times New Roman" w:hAnsiTheme="minorHAnsi" w:cstheme="minorHAnsi"/>
                <w:color w:val="000000"/>
                <w:sz w:val="18"/>
                <w:szCs w:val="18"/>
                <w:lang w:bidi="ar-SA"/>
              </w:rPr>
            </w:pPr>
            <w:r>
              <w:rPr>
                <w:rFonts w:asciiTheme="minorHAnsi" w:eastAsia="Times New Roman" w:hAnsiTheme="minorHAnsi" w:cstheme="minorHAnsi"/>
                <w:color w:val="000000"/>
                <w:sz w:val="18"/>
                <w:szCs w:val="18"/>
                <w:lang w:bidi="ar-SA"/>
              </w:rPr>
              <w:t>84 981 935,90</w:t>
            </w:r>
            <w:r w:rsidR="000C5876" w:rsidRPr="000C5876">
              <w:rPr>
                <w:rFonts w:asciiTheme="minorHAnsi" w:eastAsia="Times New Roman" w:hAnsiTheme="minorHAnsi" w:cstheme="minorHAnsi"/>
                <w:color w:val="000000"/>
                <w:sz w:val="18"/>
                <w:szCs w:val="18"/>
                <w:lang w:bidi="ar-SA"/>
              </w:rPr>
              <w:t xml:space="preserve"> zł</w:t>
            </w:r>
          </w:p>
        </w:tc>
        <w:tc>
          <w:tcPr>
            <w:tcW w:w="2126" w:type="dxa"/>
            <w:tcBorders>
              <w:top w:val="nil"/>
              <w:left w:val="nil"/>
              <w:bottom w:val="single" w:sz="8" w:space="0" w:color="000000"/>
              <w:right w:val="single" w:sz="8" w:space="0" w:color="000000"/>
            </w:tcBorders>
            <w:shd w:val="clear" w:color="auto" w:fill="auto"/>
            <w:vAlign w:val="center"/>
            <w:hideMark/>
          </w:tcPr>
          <w:p w14:paraId="31201D3B" w14:textId="77777777" w:rsidR="000C5876" w:rsidRPr="00AD6856" w:rsidRDefault="000C5876" w:rsidP="000C5876">
            <w:pPr>
              <w:widowControl/>
              <w:autoSpaceDE/>
              <w:autoSpaceDN/>
              <w:jc w:val="center"/>
              <w:rPr>
                <w:rFonts w:asciiTheme="minorHAnsi" w:eastAsia="Times New Roman" w:hAnsiTheme="minorHAnsi" w:cstheme="minorHAnsi"/>
                <w:color w:val="000000"/>
                <w:sz w:val="18"/>
                <w:szCs w:val="18"/>
                <w:lang w:bidi="ar-SA"/>
              </w:rPr>
            </w:pPr>
            <w:r w:rsidRPr="00AD6856">
              <w:rPr>
                <w:rFonts w:asciiTheme="minorHAnsi" w:eastAsia="Times New Roman" w:hAnsiTheme="minorHAnsi" w:cstheme="minorHAnsi"/>
                <w:color w:val="000000"/>
                <w:sz w:val="18"/>
                <w:szCs w:val="18"/>
                <w:lang w:bidi="ar-SA"/>
              </w:rPr>
              <w:t>747 620,00 zł</w:t>
            </w:r>
          </w:p>
        </w:tc>
        <w:tc>
          <w:tcPr>
            <w:tcW w:w="2268" w:type="dxa"/>
            <w:tcBorders>
              <w:top w:val="nil"/>
              <w:left w:val="nil"/>
              <w:bottom w:val="single" w:sz="8" w:space="0" w:color="000000"/>
              <w:right w:val="single" w:sz="8" w:space="0" w:color="000000"/>
            </w:tcBorders>
            <w:shd w:val="clear" w:color="auto" w:fill="auto"/>
            <w:vAlign w:val="center"/>
            <w:hideMark/>
          </w:tcPr>
          <w:p w14:paraId="380E2AB0" w14:textId="5867CFDB" w:rsidR="000C5876" w:rsidRPr="009C004B" w:rsidRDefault="001D3425" w:rsidP="00E339ED">
            <w:pPr>
              <w:widowControl/>
              <w:autoSpaceDE/>
              <w:autoSpaceDN/>
              <w:jc w:val="center"/>
              <w:rPr>
                <w:rFonts w:asciiTheme="minorHAnsi" w:eastAsia="Times New Roman" w:hAnsiTheme="minorHAnsi" w:cstheme="minorHAnsi"/>
                <w:b/>
                <w:bCs/>
                <w:color w:val="000000"/>
                <w:sz w:val="18"/>
                <w:szCs w:val="18"/>
                <w:lang w:bidi="ar-SA"/>
              </w:rPr>
            </w:pPr>
            <w:r>
              <w:rPr>
                <w:rFonts w:asciiTheme="minorHAnsi" w:eastAsia="Times New Roman" w:hAnsiTheme="minorHAnsi" w:cstheme="minorHAnsi"/>
                <w:b/>
                <w:bCs/>
                <w:color w:val="000000"/>
                <w:sz w:val="18"/>
                <w:szCs w:val="18"/>
                <w:lang w:bidi="ar-SA"/>
              </w:rPr>
              <w:t>85 729 555,90</w:t>
            </w:r>
            <w:r w:rsidR="000C5876" w:rsidRPr="009C004B">
              <w:rPr>
                <w:rFonts w:asciiTheme="minorHAnsi" w:eastAsia="Times New Roman" w:hAnsiTheme="minorHAnsi" w:cstheme="minorHAnsi"/>
                <w:b/>
                <w:bCs/>
                <w:color w:val="000000"/>
                <w:sz w:val="18"/>
                <w:szCs w:val="18"/>
                <w:lang w:bidi="ar-SA"/>
              </w:rPr>
              <w:t xml:space="preserve"> zł</w:t>
            </w:r>
          </w:p>
        </w:tc>
      </w:tr>
      <w:tr w:rsidR="000C5876" w:rsidRPr="000C5876" w14:paraId="421178F4" w14:textId="77777777" w:rsidTr="00740B94">
        <w:trPr>
          <w:trHeight w:val="540"/>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1909F294" w14:textId="5B1994C9" w:rsidR="000C5876" w:rsidRPr="000C5876" w:rsidRDefault="000C5876" w:rsidP="00740B94">
            <w:pPr>
              <w:widowControl/>
              <w:autoSpaceDE/>
              <w:autoSpaceDN/>
              <w:rPr>
                <w:rFonts w:asciiTheme="minorHAnsi" w:eastAsia="Times New Roman" w:hAnsiTheme="minorHAnsi" w:cstheme="minorHAnsi"/>
                <w:color w:val="000000"/>
                <w:sz w:val="20"/>
                <w:szCs w:val="20"/>
                <w:lang w:bidi="ar-SA"/>
              </w:rPr>
            </w:pPr>
            <w:r w:rsidRPr="000C5876">
              <w:rPr>
                <w:rFonts w:asciiTheme="minorHAnsi" w:eastAsia="Times New Roman" w:hAnsiTheme="minorHAnsi" w:cstheme="minorHAnsi"/>
                <w:color w:val="000000"/>
                <w:sz w:val="20"/>
                <w:szCs w:val="20"/>
                <w:lang w:bidi="ar-SA"/>
              </w:rPr>
              <w:t xml:space="preserve">KWK Bobrek-Piekary </w:t>
            </w:r>
            <w:r w:rsidR="00740B94">
              <w:rPr>
                <w:rFonts w:asciiTheme="minorHAnsi" w:eastAsia="Times New Roman" w:hAnsiTheme="minorHAnsi" w:cstheme="minorHAnsi"/>
                <w:color w:val="000000"/>
                <w:sz w:val="20"/>
                <w:szCs w:val="20"/>
                <w:lang w:bidi="ar-SA"/>
              </w:rPr>
              <w:br/>
            </w:r>
            <w:r w:rsidRPr="000C5876">
              <w:rPr>
                <w:rFonts w:asciiTheme="minorHAnsi" w:eastAsia="Times New Roman" w:hAnsiTheme="minorHAnsi" w:cstheme="minorHAnsi"/>
                <w:color w:val="000000"/>
                <w:sz w:val="20"/>
                <w:szCs w:val="20"/>
                <w:lang w:bidi="ar-SA"/>
              </w:rPr>
              <w:t>lokalizacja ul. Gen. Ziętka 13, Piekary Śląskie</w:t>
            </w:r>
          </w:p>
        </w:tc>
        <w:tc>
          <w:tcPr>
            <w:tcW w:w="2127" w:type="dxa"/>
            <w:tcBorders>
              <w:top w:val="nil"/>
              <w:left w:val="nil"/>
              <w:bottom w:val="single" w:sz="8" w:space="0" w:color="000000"/>
              <w:right w:val="single" w:sz="8" w:space="0" w:color="000000"/>
            </w:tcBorders>
            <w:shd w:val="clear" w:color="auto" w:fill="auto"/>
            <w:vAlign w:val="center"/>
            <w:hideMark/>
          </w:tcPr>
          <w:p w14:paraId="2DABE4CB" w14:textId="71BD1504" w:rsidR="000C5876" w:rsidRPr="000C5876" w:rsidRDefault="00F6596A" w:rsidP="000C5876">
            <w:pPr>
              <w:widowControl/>
              <w:autoSpaceDE/>
              <w:autoSpaceDN/>
              <w:jc w:val="center"/>
              <w:rPr>
                <w:rFonts w:asciiTheme="minorHAnsi" w:eastAsia="Times New Roman" w:hAnsiTheme="minorHAnsi" w:cstheme="minorHAnsi"/>
                <w:color w:val="000000"/>
                <w:sz w:val="18"/>
                <w:szCs w:val="18"/>
                <w:lang w:bidi="ar-SA"/>
              </w:rPr>
            </w:pPr>
            <w:r>
              <w:rPr>
                <w:rFonts w:asciiTheme="minorHAnsi" w:eastAsia="Times New Roman" w:hAnsiTheme="minorHAnsi" w:cstheme="minorHAnsi"/>
                <w:color w:val="000000"/>
                <w:sz w:val="18"/>
                <w:szCs w:val="18"/>
                <w:lang w:bidi="ar-SA"/>
              </w:rPr>
              <w:t>644 752,</w:t>
            </w:r>
            <w:r w:rsidR="000C5876" w:rsidRPr="000C5876">
              <w:rPr>
                <w:rFonts w:asciiTheme="minorHAnsi" w:eastAsia="Times New Roman" w:hAnsiTheme="minorHAnsi" w:cstheme="minorHAnsi"/>
                <w:color w:val="000000"/>
                <w:sz w:val="18"/>
                <w:szCs w:val="18"/>
                <w:lang w:bidi="ar-SA"/>
              </w:rPr>
              <w:t>00 zł</w:t>
            </w:r>
          </w:p>
        </w:tc>
        <w:tc>
          <w:tcPr>
            <w:tcW w:w="2126" w:type="dxa"/>
            <w:tcBorders>
              <w:top w:val="nil"/>
              <w:left w:val="nil"/>
              <w:bottom w:val="single" w:sz="8" w:space="0" w:color="000000"/>
              <w:right w:val="single" w:sz="8" w:space="0" w:color="000000"/>
            </w:tcBorders>
            <w:shd w:val="clear" w:color="auto" w:fill="auto"/>
            <w:vAlign w:val="center"/>
            <w:hideMark/>
          </w:tcPr>
          <w:p w14:paraId="36750F19" w14:textId="67FF878B" w:rsidR="000C5876" w:rsidRPr="00AD6856" w:rsidRDefault="000114EA" w:rsidP="000C5876">
            <w:pPr>
              <w:widowControl/>
              <w:autoSpaceDE/>
              <w:autoSpaceDN/>
              <w:jc w:val="center"/>
              <w:rPr>
                <w:rFonts w:asciiTheme="minorHAnsi" w:eastAsia="Times New Roman" w:hAnsiTheme="minorHAnsi" w:cstheme="minorHAnsi"/>
                <w:color w:val="000000"/>
                <w:sz w:val="18"/>
                <w:szCs w:val="18"/>
                <w:lang w:bidi="ar-SA"/>
              </w:rPr>
            </w:pPr>
            <w:r w:rsidRPr="009C004B">
              <w:rPr>
                <w:rFonts w:asciiTheme="minorHAnsi" w:eastAsia="Times New Roman" w:hAnsiTheme="minorHAnsi" w:cstheme="minorHAnsi"/>
                <w:color w:val="000000"/>
                <w:sz w:val="18"/>
                <w:szCs w:val="18"/>
                <w:lang w:bidi="ar-SA"/>
              </w:rPr>
              <w:t>0,00</w:t>
            </w:r>
            <w:r w:rsidR="000C5876" w:rsidRPr="00AD6856">
              <w:rPr>
                <w:rFonts w:asciiTheme="minorHAnsi" w:eastAsia="Times New Roman" w:hAnsiTheme="minorHAnsi" w:cstheme="minorHAnsi"/>
                <w:color w:val="000000"/>
                <w:sz w:val="18"/>
                <w:szCs w:val="18"/>
                <w:lang w:bidi="ar-SA"/>
              </w:rPr>
              <w:t> </w:t>
            </w:r>
            <w:r w:rsidRPr="009C004B">
              <w:rPr>
                <w:rFonts w:asciiTheme="minorHAnsi" w:eastAsia="Times New Roman" w:hAnsiTheme="minorHAnsi" w:cstheme="minorHAnsi"/>
                <w:color w:val="000000"/>
                <w:sz w:val="18"/>
                <w:szCs w:val="18"/>
                <w:lang w:bidi="ar-SA"/>
              </w:rPr>
              <w:t>zł</w:t>
            </w:r>
          </w:p>
        </w:tc>
        <w:tc>
          <w:tcPr>
            <w:tcW w:w="2268" w:type="dxa"/>
            <w:tcBorders>
              <w:top w:val="nil"/>
              <w:left w:val="nil"/>
              <w:bottom w:val="single" w:sz="8" w:space="0" w:color="000000"/>
              <w:right w:val="single" w:sz="8" w:space="0" w:color="000000"/>
            </w:tcBorders>
            <w:shd w:val="clear" w:color="auto" w:fill="auto"/>
            <w:vAlign w:val="center"/>
            <w:hideMark/>
          </w:tcPr>
          <w:p w14:paraId="43D0F345" w14:textId="7DDC3B40" w:rsidR="000C5876" w:rsidRPr="00AD6856" w:rsidRDefault="000114EA" w:rsidP="000C5876">
            <w:pPr>
              <w:widowControl/>
              <w:autoSpaceDE/>
              <w:autoSpaceDN/>
              <w:jc w:val="center"/>
              <w:rPr>
                <w:rFonts w:asciiTheme="minorHAnsi" w:eastAsia="Times New Roman" w:hAnsiTheme="minorHAnsi" w:cstheme="minorHAnsi"/>
                <w:b/>
                <w:bCs/>
                <w:color w:val="000000"/>
                <w:sz w:val="18"/>
                <w:szCs w:val="18"/>
                <w:lang w:bidi="ar-SA"/>
              </w:rPr>
            </w:pPr>
            <w:r w:rsidRPr="009C004B">
              <w:rPr>
                <w:rFonts w:asciiTheme="minorHAnsi" w:eastAsia="Times New Roman" w:hAnsiTheme="minorHAnsi" w:cstheme="minorHAnsi"/>
                <w:b/>
                <w:bCs/>
                <w:color w:val="000000"/>
                <w:sz w:val="18"/>
                <w:szCs w:val="18"/>
                <w:lang w:bidi="ar-SA"/>
              </w:rPr>
              <w:t>644 752,00</w:t>
            </w:r>
            <w:r w:rsidR="000C5876" w:rsidRPr="00AD6856">
              <w:rPr>
                <w:rFonts w:asciiTheme="minorHAnsi" w:eastAsia="Times New Roman" w:hAnsiTheme="minorHAnsi" w:cstheme="minorHAnsi"/>
                <w:b/>
                <w:bCs/>
                <w:color w:val="000000"/>
                <w:sz w:val="18"/>
                <w:szCs w:val="18"/>
                <w:lang w:bidi="ar-SA"/>
              </w:rPr>
              <w:t xml:space="preserve"> zł</w:t>
            </w:r>
          </w:p>
        </w:tc>
      </w:tr>
      <w:tr w:rsidR="000C5876" w:rsidRPr="000C5876" w14:paraId="38DDFF7A" w14:textId="77777777" w:rsidTr="00740B94">
        <w:trPr>
          <w:trHeight w:val="510"/>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335A0F25" w14:textId="38FAB642" w:rsidR="000C5876" w:rsidRPr="000C5876" w:rsidRDefault="000C5876" w:rsidP="00740B94">
            <w:pPr>
              <w:widowControl/>
              <w:autoSpaceDE/>
              <w:autoSpaceDN/>
              <w:rPr>
                <w:rFonts w:asciiTheme="minorHAnsi" w:eastAsia="Times New Roman" w:hAnsiTheme="minorHAnsi" w:cstheme="minorHAnsi"/>
                <w:color w:val="000000"/>
                <w:sz w:val="20"/>
                <w:szCs w:val="20"/>
                <w:lang w:bidi="ar-SA"/>
              </w:rPr>
            </w:pPr>
            <w:r w:rsidRPr="000C5876">
              <w:rPr>
                <w:rFonts w:asciiTheme="minorHAnsi" w:eastAsia="Times New Roman" w:hAnsiTheme="minorHAnsi" w:cstheme="minorHAnsi"/>
                <w:color w:val="000000"/>
                <w:sz w:val="20"/>
                <w:szCs w:val="20"/>
                <w:lang w:bidi="ar-SA"/>
              </w:rPr>
              <w:t xml:space="preserve">Siedziba Spółki </w:t>
            </w:r>
            <w:r w:rsidR="00740B94">
              <w:rPr>
                <w:rFonts w:asciiTheme="minorHAnsi" w:eastAsia="Times New Roman" w:hAnsiTheme="minorHAnsi" w:cstheme="minorHAnsi"/>
                <w:color w:val="000000"/>
                <w:sz w:val="20"/>
                <w:szCs w:val="20"/>
                <w:lang w:bidi="ar-SA"/>
              </w:rPr>
              <w:br/>
            </w:r>
            <w:r w:rsidRPr="000C5876">
              <w:rPr>
                <w:rFonts w:asciiTheme="minorHAnsi" w:eastAsia="Times New Roman" w:hAnsiTheme="minorHAnsi" w:cstheme="minorHAnsi"/>
                <w:color w:val="000000"/>
                <w:sz w:val="20"/>
                <w:szCs w:val="20"/>
                <w:lang w:bidi="ar-SA"/>
              </w:rPr>
              <w:t>ul. Gen. Ziętka bez nr, Piekary Śląskie</w:t>
            </w:r>
          </w:p>
        </w:tc>
        <w:tc>
          <w:tcPr>
            <w:tcW w:w="2127" w:type="dxa"/>
            <w:tcBorders>
              <w:top w:val="nil"/>
              <w:left w:val="nil"/>
              <w:bottom w:val="single" w:sz="8" w:space="0" w:color="000000"/>
              <w:right w:val="single" w:sz="8" w:space="0" w:color="000000"/>
            </w:tcBorders>
            <w:shd w:val="clear" w:color="auto" w:fill="auto"/>
            <w:vAlign w:val="center"/>
            <w:hideMark/>
          </w:tcPr>
          <w:p w14:paraId="2103C480" w14:textId="3C9AD1DA" w:rsidR="000C5876" w:rsidRPr="000C5876" w:rsidRDefault="000C5876" w:rsidP="00BF12A6">
            <w:pPr>
              <w:widowControl/>
              <w:autoSpaceDE/>
              <w:autoSpaceDN/>
              <w:jc w:val="center"/>
              <w:rPr>
                <w:rFonts w:asciiTheme="minorHAnsi" w:eastAsia="Times New Roman" w:hAnsiTheme="minorHAnsi" w:cstheme="minorHAnsi"/>
                <w:color w:val="000000"/>
                <w:sz w:val="18"/>
                <w:szCs w:val="18"/>
                <w:lang w:bidi="ar-SA"/>
              </w:rPr>
            </w:pPr>
            <w:r w:rsidRPr="000C5876">
              <w:rPr>
                <w:rFonts w:asciiTheme="minorHAnsi" w:eastAsia="Times New Roman" w:hAnsiTheme="minorHAnsi" w:cstheme="minorHAnsi"/>
                <w:color w:val="000000"/>
                <w:sz w:val="18"/>
                <w:szCs w:val="18"/>
                <w:lang w:bidi="ar-SA"/>
              </w:rPr>
              <w:t xml:space="preserve">2 </w:t>
            </w:r>
            <w:r w:rsidR="00BF12A6">
              <w:rPr>
                <w:rFonts w:asciiTheme="minorHAnsi" w:eastAsia="Times New Roman" w:hAnsiTheme="minorHAnsi" w:cstheme="minorHAnsi"/>
                <w:color w:val="000000"/>
                <w:sz w:val="18"/>
                <w:szCs w:val="18"/>
                <w:lang w:bidi="ar-SA"/>
              </w:rPr>
              <w:t>747 819,75</w:t>
            </w:r>
            <w:r w:rsidRPr="000C5876">
              <w:rPr>
                <w:rFonts w:asciiTheme="minorHAnsi" w:eastAsia="Times New Roman" w:hAnsiTheme="minorHAnsi" w:cstheme="minorHAnsi"/>
                <w:color w:val="000000"/>
                <w:sz w:val="18"/>
                <w:szCs w:val="18"/>
                <w:lang w:bidi="ar-SA"/>
              </w:rPr>
              <w:t xml:space="preserve"> zł</w:t>
            </w:r>
          </w:p>
        </w:tc>
        <w:tc>
          <w:tcPr>
            <w:tcW w:w="2126" w:type="dxa"/>
            <w:tcBorders>
              <w:top w:val="nil"/>
              <w:left w:val="nil"/>
              <w:bottom w:val="single" w:sz="8" w:space="0" w:color="000000"/>
              <w:right w:val="single" w:sz="8" w:space="0" w:color="000000"/>
            </w:tcBorders>
            <w:shd w:val="clear" w:color="auto" w:fill="auto"/>
            <w:vAlign w:val="center"/>
            <w:hideMark/>
          </w:tcPr>
          <w:p w14:paraId="289635F9" w14:textId="1A716C44" w:rsidR="000C5876" w:rsidRPr="000114EA" w:rsidRDefault="000114EA" w:rsidP="000C5876">
            <w:pPr>
              <w:widowControl/>
              <w:autoSpaceDE/>
              <w:autoSpaceDN/>
              <w:jc w:val="center"/>
              <w:rPr>
                <w:rFonts w:asciiTheme="minorHAnsi" w:eastAsia="Times New Roman" w:hAnsiTheme="minorHAnsi" w:cstheme="minorHAnsi"/>
                <w:color w:val="000000"/>
                <w:sz w:val="18"/>
                <w:szCs w:val="18"/>
                <w:lang w:bidi="ar-SA"/>
              </w:rPr>
            </w:pPr>
            <w:r w:rsidRPr="009C004B">
              <w:rPr>
                <w:rFonts w:asciiTheme="minorHAnsi" w:eastAsia="Times New Roman" w:hAnsiTheme="minorHAnsi" w:cstheme="minorHAnsi"/>
                <w:color w:val="000000"/>
                <w:sz w:val="18"/>
                <w:szCs w:val="18"/>
                <w:lang w:bidi="ar-SA"/>
              </w:rPr>
              <w:t>0,00 zł</w:t>
            </w:r>
          </w:p>
        </w:tc>
        <w:tc>
          <w:tcPr>
            <w:tcW w:w="2268" w:type="dxa"/>
            <w:tcBorders>
              <w:top w:val="nil"/>
              <w:left w:val="nil"/>
              <w:bottom w:val="single" w:sz="8" w:space="0" w:color="000000"/>
              <w:right w:val="single" w:sz="8" w:space="0" w:color="000000"/>
            </w:tcBorders>
            <w:shd w:val="clear" w:color="auto" w:fill="auto"/>
            <w:vAlign w:val="center"/>
            <w:hideMark/>
          </w:tcPr>
          <w:p w14:paraId="25A15246" w14:textId="0C533EE7" w:rsidR="000C5876" w:rsidRPr="000114EA" w:rsidRDefault="000114EA" w:rsidP="000C5876">
            <w:pPr>
              <w:widowControl/>
              <w:autoSpaceDE/>
              <w:autoSpaceDN/>
              <w:jc w:val="center"/>
              <w:rPr>
                <w:rFonts w:asciiTheme="minorHAnsi" w:eastAsia="Times New Roman" w:hAnsiTheme="minorHAnsi" w:cstheme="minorHAnsi"/>
                <w:b/>
                <w:bCs/>
                <w:color w:val="000000"/>
                <w:sz w:val="18"/>
                <w:szCs w:val="18"/>
                <w:lang w:bidi="ar-SA"/>
              </w:rPr>
            </w:pPr>
            <w:r w:rsidRPr="009C004B">
              <w:rPr>
                <w:rFonts w:asciiTheme="minorHAnsi" w:eastAsia="Times New Roman" w:hAnsiTheme="minorHAnsi" w:cstheme="minorHAnsi"/>
                <w:b/>
                <w:bCs/>
                <w:color w:val="000000"/>
                <w:sz w:val="18"/>
                <w:szCs w:val="18"/>
                <w:lang w:bidi="ar-SA"/>
              </w:rPr>
              <w:t>2 747 819,75</w:t>
            </w:r>
            <w:r w:rsidR="000C5876" w:rsidRPr="000114EA">
              <w:rPr>
                <w:rFonts w:asciiTheme="minorHAnsi" w:eastAsia="Times New Roman" w:hAnsiTheme="minorHAnsi" w:cstheme="minorHAnsi"/>
                <w:b/>
                <w:bCs/>
                <w:color w:val="000000"/>
                <w:sz w:val="18"/>
                <w:szCs w:val="18"/>
                <w:lang w:bidi="ar-SA"/>
              </w:rPr>
              <w:t xml:space="preserve"> zł</w:t>
            </w:r>
          </w:p>
        </w:tc>
      </w:tr>
      <w:tr w:rsidR="00EF452F" w:rsidRPr="000C5876" w14:paraId="19CE3DDC" w14:textId="77777777" w:rsidTr="00740B94">
        <w:trPr>
          <w:trHeight w:val="510"/>
        </w:trPr>
        <w:tc>
          <w:tcPr>
            <w:tcW w:w="3402" w:type="dxa"/>
            <w:tcBorders>
              <w:top w:val="nil"/>
              <w:left w:val="single" w:sz="8" w:space="0" w:color="000000"/>
              <w:bottom w:val="single" w:sz="8" w:space="0" w:color="000000"/>
              <w:right w:val="single" w:sz="8" w:space="0" w:color="000000"/>
            </w:tcBorders>
            <w:shd w:val="clear" w:color="auto" w:fill="auto"/>
            <w:vAlign w:val="center"/>
          </w:tcPr>
          <w:p w14:paraId="08E9DB8C" w14:textId="66F25E29" w:rsidR="00EF452F" w:rsidRPr="000C5876" w:rsidRDefault="00AD6856" w:rsidP="00740B94">
            <w:pPr>
              <w:widowControl/>
              <w:autoSpaceDE/>
              <w:autoSpaceDN/>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Inne lokalizacje na terenie RP (miejsca remontów/przeglądów maszyn górniczych)</w:t>
            </w:r>
          </w:p>
        </w:tc>
        <w:tc>
          <w:tcPr>
            <w:tcW w:w="2127" w:type="dxa"/>
            <w:tcBorders>
              <w:top w:val="nil"/>
              <w:left w:val="nil"/>
              <w:bottom w:val="single" w:sz="8" w:space="0" w:color="000000"/>
              <w:right w:val="single" w:sz="8" w:space="0" w:color="000000"/>
            </w:tcBorders>
            <w:shd w:val="clear" w:color="auto" w:fill="auto"/>
            <w:vAlign w:val="center"/>
          </w:tcPr>
          <w:p w14:paraId="0E983745" w14:textId="77777777" w:rsidR="00EF452F" w:rsidRPr="000C5876" w:rsidRDefault="00EF452F" w:rsidP="00BF12A6">
            <w:pPr>
              <w:widowControl/>
              <w:autoSpaceDE/>
              <w:autoSpaceDN/>
              <w:jc w:val="center"/>
              <w:rPr>
                <w:rFonts w:asciiTheme="minorHAnsi" w:eastAsia="Times New Roman" w:hAnsiTheme="minorHAnsi" w:cstheme="minorHAnsi"/>
                <w:color w:val="000000"/>
                <w:sz w:val="18"/>
                <w:szCs w:val="18"/>
                <w:lang w:bidi="ar-SA"/>
              </w:rPr>
            </w:pPr>
          </w:p>
        </w:tc>
        <w:tc>
          <w:tcPr>
            <w:tcW w:w="2126" w:type="dxa"/>
            <w:tcBorders>
              <w:top w:val="nil"/>
              <w:left w:val="nil"/>
              <w:bottom w:val="single" w:sz="8" w:space="0" w:color="000000"/>
              <w:right w:val="single" w:sz="8" w:space="0" w:color="000000"/>
            </w:tcBorders>
            <w:shd w:val="clear" w:color="auto" w:fill="auto"/>
            <w:vAlign w:val="center"/>
          </w:tcPr>
          <w:p w14:paraId="008D0865" w14:textId="3C2C8CCF" w:rsidR="00EF452F" w:rsidRPr="009C004B" w:rsidRDefault="000114EA" w:rsidP="000C5876">
            <w:pPr>
              <w:widowControl/>
              <w:autoSpaceDE/>
              <w:autoSpaceDN/>
              <w:jc w:val="center"/>
              <w:rPr>
                <w:rFonts w:asciiTheme="minorHAnsi" w:eastAsia="Times New Roman" w:hAnsiTheme="minorHAnsi" w:cstheme="minorHAnsi"/>
                <w:color w:val="000000"/>
                <w:sz w:val="18"/>
                <w:szCs w:val="18"/>
                <w:lang w:bidi="ar-SA"/>
              </w:rPr>
            </w:pPr>
            <w:r w:rsidRPr="009C004B">
              <w:rPr>
                <w:rFonts w:asciiTheme="minorHAnsi" w:eastAsia="Times New Roman" w:hAnsiTheme="minorHAnsi" w:cstheme="minorHAnsi"/>
                <w:color w:val="000000"/>
                <w:sz w:val="18"/>
                <w:szCs w:val="18"/>
                <w:lang w:bidi="ar-SA"/>
              </w:rPr>
              <w:t>15 798 104,00 zł</w:t>
            </w:r>
          </w:p>
        </w:tc>
        <w:tc>
          <w:tcPr>
            <w:tcW w:w="2268" w:type="dxa"/>
            <w:tcBorders>
              <w:top w:val="nil"/>
              <w:left w:val="nil"/>
              <w:bottom w:val="single" w:sz="8" w:space="0" w:color="000000"/>
              <w:right w:val="single" w:sz="8" w:space="0" w:color="000000"/>
            </w:tcBorders>
            <w:shd w:val="clear" w:color="auto" w:fill="auto"/>
            <w:vAlign w:val="center"/>
          </w:tcPr>
          <w:p w14:paraId="3D87B241" w14:textId="45618F8B" w:rsidR="00EF452F" w:rsidRPr="009C004B" w:rsidRDefault="00AD6856" w:rsidP="00AD6856">
            <w:pPr>
              <w:widowControl/>
              <w:autoSpaceDE/>
              <w:autoSpaceDN/>
              <w:jc w:val="center"/>
              <w:rPr>
                <w:rFonts w:asciiTheme="minorHAnsi" w:eastAsia="Times New Roman" w:hAnsiTheme="minorHAnsi" w:cstheme="minorHAnsi"/>
                <w:b/>
                <w:bCs/>
                <w:color w:val="000000"/>
                <w:sz w:val="18"/>
                <w:szCs w:val="18"/>
                <w:lang w:bidi="ar-SA"/>
              </w:rPr>
            </w:pPr>
            <w:r w:rsidRPr="00AD6856">
              <w:rPr>
                <w:rFonts w:asciiTheme="minorHAnsi" w:eastAsia="Times New Roman" w:hAnsiTheme="minorHAnsi" w:cstheme="minorHAnsi"/>
                <w:b/>
                <w:bCs/>
                <w:color w:val="000000"/>
                <w:sz w:val="18"/>
                <w:szCs w:val="18"/>
                <w:lang w:bidi="ar-SA"/>
              </w:rPr>
              <w:t>15 7</w:t>
            </w:r>
            <w:r>
              <w:rPr>
                <w:rFonts w:asciiTheme="minorHAnsi" w:eastAsia="Times New Roman" w:hAnsiTheme="minorHAnsi" w:cstheme="minorHAnsi"/>
                <w:b/>
                <w:bCs/>
                <w:color w:val="000000"/>
                <w:sz w:val="18"/>
                <w:szCs w:val="18"/>
                <w:lang w:bidi="ar-SA"/>
              </w:rPr>
              <w:t>9</w:t>
            </w:r>
            <w:r w:rsidR="000114EA" w:rsidRPr="009C004B">
              <w:rPr>
                <w:rFonts w:asciiTheme="minorHAnsi" w:eastAsia="Times New Roman" w:hAnsiTheme="minorHAnsi" w:cstheme="minorHAnsi"/>
                <w:b/>
                <w:bCs/>
                <w:color w:val="000000"/>
                <w:sz w:val="18"/>
                <w:szCs w:val="18"/>
                <w:lang w:bidi="ar-SA"/>
              </w:rPr>
              <w:t>8 104,00 zł</w:t>
            </w:r>
          </w:p>
        </w:tc>
      </w:tr>
      <w:tr w:rsidR="000C5876" w:rsidRPr="000C5876" w14:paraId="392D8F14" w14:textId="77777777" w:rsidTr="00740B94">
        <w:trPr>
          <w:trHeight w:val="345"/>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379EC011" w14:textId="77777777" w:rsidR="000C5876" w:rsidRPr="000C5876" w:rsidRDefault="000C5876" w:rsidP="000C5876">
            <w:pPr>
              <w:widowControl/>
              <w:autoSpaceDE/>
              <w:autoSpaceDN/>
              <w:jc w:val="both"/>
              <w:rPr>
                <w:rFonts w:asciiTheme="minorHAnsi" w:eastAsia="Times New Roman" w:hAnsiTheme="minorHAnsi" w:cstheme="minorHAnsi"/>
                <w:b/>
                <w:bCs/>
                <w:color w:val="000000"/>
                <w:sz w:val="20"/>
                <w:szCs w:val="20"/>
                <w:lang w:bidi="ar-SA"/>
              </w:rPr>
            </w:pPr>
            <w:r w:rsidRPr="000C5876">
              <w:rPr>
                <w:rFonts w:asciiTheme="minorHAnsi" w:eastAsia="Times New Roman" w:hAnsiTheme="minorHAnsi" w:cstheme="minorHAnsi"/>
                <w:b/>
                <w:bCs/>
                <w:color w:val="000000"/>
                <w:sz w:val="20"/>
                <w:szCs w:val="20"/>
                <w:lang w:bidi="ar-SA"/>
              </w:rPr>
              <w:t>RAZEM</w:t>
            </w:r>
          </w:p>
        </w:tc>
        <w:tc>
          <w:tcPr>
            <w:tcW w:w="2127" w:type="dxa"/>
            <w:tcBorders>
              <w:top w:val="nil"/>
              <w:left w:val="nil"/>
              <w:bottom w:val="single" w:sz="8" w:space="0" w:color="000000"/>
              <w:right w:val="single" w:sz="8" w:space="0" w:color="000000"/>
            </w:tcBorders>
            <w:shd w:val="clear" w:color="auto" w:fill="auto"/>
            <w:vAlign w:val="center"/>
            <w:hideMark/>
          </w:tcPr>
          <w:p w14:paraId="603B105C" w14:textId="42CBB498" w:rsidR="000C5876" w:rsidRPr="000C5876" w:rsidRDefault="001D3425" w:rsidP="00E339ED">
            <w:pPr>
              <w:widowControl/>
              <w:autoSpaceDE/>
              <w:autoSpaceDN/>
              <w:jc w:val="center"/>
              <w:rPr>
                <w:rFonts w:asciiTheme="minorHAnsi" w:eastAsia="Times New Roman" w:hAnsiTheme="minorHAnsi" w:cstheme="minorHAnsi"/>
                <w:color w:val="000000"/>
                <w:sz w:val="18"/>
                <w:szCs w:val="18"/>
                <w:lang w:bidi="ar-SA"/>
              </w:rPr>
            </w:pPr>
            <w:r>
              <w:rPr>
                <w:rFonts w:asciiTheme="minorHAnsi" w:eastAsia="Times New Roman" w:hAnsiTheme="minorHAnsi" w:cstheme="minorHAnsi"/>
                <w:color w:val="000000"/>
                <w:sz w:val="18"/>
                <w:szCs w:val="18"/>
                <w:lang w:bidi="ar-SA"/>
              </w:rPr>
              <w:t>88 374 507,65</w:t>
            </w:r>
            <w:r w:rsidR="000C5876" w:rsidRPr="000C5876">
              <w:rPr>
                <w:rFonts w:asciiTheme="minorHAnsi" w:eastAsia="Times New Roman" w:hAnsiTheme="minorHAnsi" w:cstheme="minorHAnsi"/>
                <w:color w:val="000000"/>
                <w:sz w:val="18"/>
                <w:szCs w:val="18"/>
                <w:lang w:bidi="ar-SA"/>
              </w:rPr>
              <w:t xml:space="preserve"> zł</w:t>
            </w:r>
          </w:p>
        </w:tc>
        <w:tc>
          <w:tcPr>
            <w:tcW w:w="2126" w:type="dxa"/>
            <w:tcBorders>
              <w:top w:val="nil"/>
              <w:left w:val="nil"/>
              <w:bottom w:val="single" w:sz="8" w:space="0" w:color="000000"/>
              <w:right w:val="single" w:sz="8" w:space="0" w:color="000000"/>
            </w:tcBorders>
            <w:shd w:val="clear" w:color="auto" w:fill="auto"/>
            <w:vAlign w:val="center"/>
            <w:hideMark/>
          </w:tcPr>
          <w:p w14:paraId="54EF7E80" w14:textId="6551295E" w:rsidR="000C5876" w:rsidRPr="00AD6856" w:rsidRDefault="000114EA" w:rsidP="000C5876">
            <w:pPr>
              <w:widowControl/>
              <w:autoSpaceDE/>
              <w:autoSpaceDN/>
              <w:jc w:val="center"/>
              <w:rPr>
                <w:rFonts w:asciiTheme="minorHAnsi" w:eastAsia="Times New Roman" w:hAnsiTheme="minorHAnsi" w:cstheme="minorHAnsi"/>
                <w:color w:val="000000"/>
                <w:sz w:val="18"/>
                <w:szCs w:val="18"/>
                <w:lang w:bidi="ar-SA"/>
              </w:rPr>
            </w:pPr>
            <w:r w:rsidRPr="009C004B">
              <w:rPr>
                <w:rFonts w:asciiTheme="minorHAnsi" w:eastAsia="Times New Roman" w:hAnsiTheme="minorHAnsi" w:cstheme="minorHAnsi"/>
                <w:color w:val="000000"/>
                <w:sz w:val="18"/>
                <w:szCs w:val="18"/>
                <w:lang w:bidi="ar-SA"/>
              </w:rPr>
              <w:t>16 545 724,00</w:t>
            </w:r>
            <w:r w:rsidR="000C5876" w:rsidRPr="00AD6856">
              <w:rPr>
                <w:rFonts w:asciiTheme="minorHAnsi" w:eastAsia="Times New Roman" w:hAnsiTheme="minorHAnsi" w:cstheme="minorHAnsi"/>
                <w:color w:val="000000"/>
                <w:sz w:val="18"/>
                <w:szCs w:val="18"/>
                <w:lang w:bidi="ar-SA"/>
              </w:rPr>
              <w:t xml:space="preserve"> zł</w:t>
            </w:r>
          </w:p>
        </w:tc>
        <w:tc>
          <w:tcPr>
            <w:tcW w:w="2268" w:type="dxa"/>
            <w:tcBorders>
              <w:top w:val="nil"/>
              <w:left w:val="nil"/>
              <w:bottom w:val="single" w:sz="8" w:space="0" w:color="000000"/>
              <w:right w:val="single" w:sz="8" w:space="0" w:color="000000"/>
            </w:tcBorders>
            <w:shd w:val="clear" w:color="auto" w:fill="auto"/>
            <w:vAlign w:val="center"/>
            <w:hideMark/>
          </w:tcPr>
          <w:p w14:paraId="02D4CF9E" w14:textId="6369C803" w:rsidR="000C5876" w:rsidRPr="00AD6856" w:rsidRDefault="001D3425" w:rsidP="00E339ED">
            <w:pPr>
              <w:widowControl/>
              <w:autoSpaceDE/>
              <w:autoSpaceDN/>
              <w:jc w:val="center"/>
              <w:rPr>
                <w:rFonts w:asciiTheme="minorHAnsi" w:eastAsia="Times New Roman" w:hAnsiTheme="minorHAnsi" w:cstheme="minorHAnsi"/>
                <w:b/>
                <w:bCs/>
                <w:color w:val="000000"/>
                <w:sz w:val="18"/>
                <w:szCs w:val="18"/>
                <w:lang w:bidi="ar-SA"/>
              </w:rPr>
            </w:pPr>
            <w:r>
              <w:rPr>
                <w:rFonts w:asciiTheme="minorHAnsi" w:eastAsia="Times New Roman" w:hAnsiTheme="minorHAnsi" w:cstheme="minorHAnsi"/>
                <w:b/>
                <w:bCs/>
                <w:color w:val="000000"/>
                <w:sz w:val="18"/>
                <w:szCs w:val="18"/>
                <w:lang w:bidi="ar-SA"/>
              </w:rPr>
              <w:t>104 920 231,65</w:t>
            </w:r>
            <w:bookmarkStart w:id="2" w:name="_GoBack"/>
            <w:bookmarkEnd w:id="2"/>
            <w:r w:rsidR="00E339ED">
              <w:rPr>
                <w:rFonts w:asciiTheme="minorHAnsi" w:eastAsia="Times New Roman" w:hAnsiTheme="minorHAnsi" w:cstheme="minorHAnsi"/>
                <w:b/>
                <w:bCs/>
                <w:color w:val="000000"/>
                <w:sz w:val="18"/>
                <w:szCs w:val="18"/>
                <w:lang w:bidi="ar-SA"/>
              </w:rPr>
              <w:t xml:space="preserve"> </w:t>
            </w:r>
            <w:r w:rsidR="000C5876" w:rsidRPr="00AD6856">
              <w:rPr>
                <w:rFonts w:asciiTheme="minorHAnsi" w:eastAsia="Times New Roman" w:hAnsiTheme="minorHAnsi" w:cstheme="minorHAnsi"/>
                <w:b/>
                <w:bCs/>
                <w:color w:val="000000"/>
                <w:sz w:val="18"/>
                <w:szCs w:val="18"/>
                <w:lang w:bidi="ar-SA"/>
              </w:rPr>
              <w:t>zł</w:t>
            </w:r>
          </w:p>
        </w:tc>
      </w:tr>
    </w:tbl>
    <w:p w14:paraId="114C7891" w14:textId="77777777" w:rsidR="0055596E" w:rsidRPr="00852E81" w:rsidRDefault="0055596E" w:rsidP="0055596E">
      <w:pPr>
        <w:spacing w:line="288" w:lineRule="auto"/>
        <w:jc w:val="both"/>
        <w:rPr>
          <w:rFonts w:asciiTheme="minorHAnsi" w:hAnsiTheme="minorHAnsi" w:cstheme="minorHAnsi"/>
          <w:sz w:val="20"/>
          <w:szCs w:val="20"/>
        </w:rPr>
      </w:pPr>
    </w:p>
    <w:p w14:paraId="3DBA05C7" w14:textId="2386DAB8" w:rsidR="0055596E" w:rsidRPr="00852E81" w:rsidRDefault="0055596E" w:rsidP="00C54611">
      <w:pPr>
        <w:pStyle w:val="Tekstpodstawowy"/>
        <w:spacing w:line="288" w:lineRule="auto"/>
        <w:ind w:left="284" w:right="47"/>
        <w:jc w:val="both"/>
        <w:rPr>
          <w:rFonts w:asciiTheme="minorHAnsi" w:hAnsiTheme="minorHAnsi" w:cstheme="minorHAnsi"/>
        </w:rPr>
      </w:pPr>
      <w:r w:rsidRPr="00852E81">
        <w:rPr>
          <w:rFonts w:asciiTheme="minorHAnsi" w:hAnsiTheme="minorHAnsi" w:cstheme="minorHAnsi"/>
        </w:rPr>
        <w:t xml:space="preserve"> Wartość ubezpieczonego mienia zostanie zaktualizowana przez Ubezpieczającego w ciągu 45 dni od daty rozpoczęcia każdego</w:t>
      </w:r>
      <w:r w:rsidR="00626315">
        <w:rPr>
          <w:rFonts w:asciiTheme="minorHAnsi" w:hAnsiTheme="minorHAnsi" w:cstheme="minorHAnsi"/>
        </w:rPr>
        <w:t xml:space="preserve"> poszczególnego </w:t>
      </w:r>
      <w:r w:rsidRPr="00852E81">
        <w:rPr>
          <w:rFonts w:asciiTheme="minorHAnsi" w:hAnsiTheme="minorHAnsi" w:cstheme="minorHAnsi"/>
        </w:rPr>
        <w:t>okresu ubezpieczenia według stanu na dzień 01.07.20</w:t>
      </w:r>
      <w:r w:rsidR="00626315">
        <w:rPr>
          <w:rFonts w:asciiTheme="minorHAnsi" w:hAnsiTheme="minorHAnsi" w:cstheme="minorHAnsi"/>
        </w:rPr>
        <w:t>22</w:t>
      </w:r>
      <w:r w:rsidR="00B77C67">
        <w:rPr>
          <w:rFonts w:asciiTheme="minorHAnsi" w:hAnsiTheme="minorHAnsi" w:cstheme="minorHAnsi"/>
        </w:rPr>
        <w:t xml:space="preserve"> r</w:t>
      </w:r>
      <w:r w:rsidRPr="00852E81">
        <w:rPr>
          <w:rFonts w:asciiTheme="minorHAnsi" w:hAnsiTheme="minorHAnsi" w:cstheme="minorHAnsi"/>
        </w:rPr>
        <w:t>. (pierwszy okres ubezpieczenia)</w:t>
      </w:r>
      <w:r w:rsidR="00626315">
        <w:rPr>
          <w:rFonts w:asciiTheme="minorHAnsi" w:hAnsiTheme="minorHAnsi" w:cstheme="minorHAnsi"/>
        </w:rPr>
        <w:t>,</w:t>
      </w:r>
      <w:r w:rsidRPr="00852E81">
        <w:rPr>
          <w:rFonts w:asciiTheme="minorHAnsi" w:hAnsiTheme="minorHAnsi" w:cstheme="minorHAnsi"/>
        </w:rPr>
        <w:t xml:space="preserve">  01.01.20</w:t>
      </w:r>
      <w:r w:rsidR="00626315">
        <w:rPr>
          <w:rFonts w:asciiTheme="minorHAnsi" w:hAnsiTheme="minorHAnsi" w:cstheme="minorHAnsi"/>
        </w:rPr>
        <w:t>24</w:t>
      </w:r>
      <w:r w:rsidRPr="00852E81">
        <w:rPr>
          <w:rFonts w:asciiTheme="minorHAnsi" w:hAnsiTheme="minorHAnsi" w:cstheme="minorHAnsi"/>
        </w:rPr>
        <w:t xml:space="preserve"> </w:t>
      </w:r>
      <w:r w:rsidR="00B77C67">
        <w:rPr>
          <w:rFonts w:asciiTheme="minorHAnsi" w:hAnsiTheme="minorHAnsi" w:cstheme="minorHAnsi"/>
        </w:rPr>
        <w:t xml:space="preserve">r. </w:t>
      </w:r>
      <w:r w:rsidRPr="00852E81">
        <w:rPr>
          <w:rFonts w:asciiTheme="minorHAnsi" w:hAnsiTheme="minorHAnsi" w:cstheme="minorHAnsi"/>
        </w:rPr>
        <w:t>(drugi okres ubezpieczenia)</w:t>
      </w:r>
      <w:r w:rsidR="00626315">
        <w:rPr>
          <w:rFonts w:asciiTheme="minorHAnsi" w:hAnsiTheme="minorHAnsi" w:cstheme="minorHAnsi"/>
        </w:rPr>
        <w:t xml:space="preserve">, </w:t>
      </w:r>
      <w:r w:rsidR="00626315" w:rsidRPr="00852E81">
        <w:rPr>
          <w:rFonts w:asciiTheme="minorHAnsi" w:hAnsiTheme="minorHAnsi" w:cstheme="minorHAnsi"/>
        </w:rPr>
        <w:t>01.01.20</w:t>
      </w:r>
      <w:r w:rsidR="00626315">
        <w:rPr>
          <w:rFonts w:asciiTheme="minorHAnsi" w:hAnsiTheme="minorHAnsi" w:cstheme="minorHAnsi"/>
        </w:rPr>
        <w:t>25</w:t>
      </w:r>
      <w:r w:rsidR="00B77C67">
        <w:rPr>
          <w:rFonts w:asciiTheme="minorHAnsi" w:hAnsiTheme="minorHAnsi" w:cstheme="minorHAnsi"/>
        </w:rPr>
        <w:t xml:space="preserve"> r.</w:t>
      </w:r>
      <w:r w:rsidR="00626315" w:rsidRPr="00852E81">
        <w:rPr>
          <w:rFonts w:asciiTheme="minorHAnsi" w:hAnsiTheme="minorHAnsi" w:cstheme="minorHAnsi"/>
        </w:rPr>
        <w:t xml:space="preserve"> (</w:t>
      </w:r>
      <w:r w:rsidR="00626315">
        <w:rPr>
          <w:rFonts w:asciiTheme="minorHAnsi" w:hAnsiTheme="minorHAnsi" w:cstheme="minorHAnsi"/>
        </w:rPr>
        <w:t>trzeci</w:t>
      </w:r>
      <w:r w:rsidR="00626315" w:rsidRPr="00852E81">
        <w:rPr>
          <w:rFonts w:asciiTheme="minorHAnsi" w:hAnsiTheme="minorHAnsi" w:cstheme="minorHAnsi"/>
        </w:rPr>
        <w:t xml:space="preserve"> okres ubezpieczenia)</w:t>
      </w:r>
      <w:r w:rsidRPr="00852E81">
        <w:rPr>
          <w:rFonts w:asciiTheme="minorHAnsi" w:hAnsiTheme="minorHAnsi" w:cstheme="minorHAnsi"/>
        </w:rPr>
        <w:t xml:space="preserve">. Aktualizacji należy dokonać w oparciu o druk stanowiący załącznik nr 2 do umowy. Na podstawie przesłanych przez Ubezpieczającego danych Ubezpieczyciel dokona przeliczenia (w górę lub w dół) składki ubezpieczeniowej zgodnie z taryfą podaną w paragrafie 7 dla wartości ubezpieczonego majątku. W terminie do 60 dni od daty rozpoczęcia każdego </w:t>
      </w:r>
      <w:r w:rsidR="00626315">
        <w:rPr>
          <w:rFonts w:asciiTheme="minorHAnsi" w:hAnsiTheme="minorHAnsi" w:cstheme="minorHAnsi"/>
        </w:rPr>
        <w:t>poszczególnego</w:t>
      </w:r>
      <w:r w:rsidRPr="00852E81">
        <w:rPr>
          <w:rFonts w:asciiTheme="minorHAnsi" w:hAnsiTheme="minorHAnsi" w:cstheme="minorHAnsi"/>
        </w:rPr>
        <w:t xml:space="preserve"> okresu ubezpieczeniowego Ubezpieczyciel przedstawi aneks do polisy ubezpieczenia uwzgledniający zaktualizowaną sumę ubezpieczenia oraz zaktualizowaną wysokość składki ubezpieczeniowej.</w:t>
      </w:r>
    </w:p>
    <w:p w14:paraId="247C787D" w14:textId="77777777" w:rsidR="0055596E" w:rsidRPr="00852E81" w:rsidRDefault="0055596E" w:rsidP="0055596E">
      <w:pPr>
        <w:spacing w:line="288" w:lineRule="auto"/>
        <w:ind w:right="47"/>
        <w:jc w:val="both"/>
        <w:rPr>
          <w:rFonts w:asciiTheme="minorHAnsi" w:eastAsiaTheme="minorHAnsi" w:hAnsiTheme="minorHAnsi" w:cstheme="minorHAnsi"/>
          <w:sz w:val="20"/>
          <w:szCs w:val="20"/>
          <w:lang w:bidi="ar-SA"/>
        </w:rPr>
      </w:pPr>
    </w:p>
    <w:p w14:paraId="56271B0A" w14:textId="77777777" w:rsidR="0055596E" w:rsidRPr="00852E81" w:rsidRDefault="0055596E" w:rsidP="0055596E">
      <w:pPr>
        <w:pStyle w:val="Nagwek1"/>
        <w:spacing w:line="288" w:lineRule="auto"/>
        <w:ind w:left="0" w:right="47"/>
        <w:jc w:val="both"/>
        <w:rPr>
          <w:rFonts w:asciiTheme="minorHAnsi" w:hAnsiTheme="minorHAnsi" w:cstheme="minorHAnsi"/>
        </w:rPr>
      </w:pPr>
      <w:r w:rsidRPr="00852E81">
        <w:rPr>
          <w:rFonts w:asciiTheme="minorHAnsi" w:hAnsiTheme="minorHAnsi" w:cstheme="minorHAnsi"/>
        </w:rPr>
        <w:t>3 . Zakres ochrony:</w:t>
      </w:r>
    </w:p>
    <w:p w14:paraId="35454159" w14:textId="506AB454"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Ochroną ubezpieczeniową objęte są wszelkie szkody w ubezpieczonym mieniu polegające na jego uszkodzeniu, zniszczeniu lub utracie, powstałe w okresie ubezpieczenia w wyniku jakichkolwiek zdarzeń które nie zostały wyraźnie wyłączone </w:t>
      </w:r>
      <w:r w:rsidR="00E85EDD">
        <w:rPr>
          <w:rFonts w:asciiTheme="minorHAnsi" w:hAnsiTheme="minorHAnsi" w:cstheme="minorHAnsi"/>
        </w:rPr>
        <w:br/>
      </w:r>
      <w:r w:rsidRPr="00852E81">
        <w:rPr>
          <w:rFonts w:asciiTheme="minorHAnsi" w:hAnsiTheme="minorHAnsi" w:cstheme="minorHAnsi"/>
        </w:rPr>
        <w:t xml:space="preserve">w umowie ubezpieczenia. Ubezpieczyciel obejmuje również ochroną ubezpieczeniową szkody powstałe wskutek akcji gaśniczej, ratowniczej, wyburzenia lub odgruzowania a także zanieczyszczenia lub skażenia ubezpieczonego mienia </w:t>
      </w:r>
      <w:r w:rsidR="00E85EDD">
        <w:rPr>
          <w:rFonts w:asciiTheme="minorHAnsi" w:hAnsiTheme="minorHAnsi" w:cstheme="minorHAnsi"/>
        </w:rPr>
        <w:br/>
      </w:r>
      <w:r w:rsidRPr="00852E81">
        <w:rPr>
          <w:rFonts w:asciiTheme="minorHAnsi" w:hAnsiTheme="minorHAnsi" w:cstheme="minorHAnsi"/>
        </w:rPr>
        <w:t>w związku z wystąpieniem zdarzeń objętych ochroną. W przypadku wystąpienia zdarzenia losowego objętego ochroną, Ubezpieczyciel zwraca Ubezpieczającemu koszty poniesione w celu ratowania przedmiotu ubezpieczenia oraz zapobieżenia szkodzie lub zmniejszenia jej rozmiarów , w granicach sumy ubezpieczenia , jeżeli środki te były celowe, chociażby okazały się bezskuteczne.</w:t>
      </w:r>
    </w:p>
    <w:p w14:paraId="3CE8D0B1" w14:textId="77777777" w:rsidR="0055596E" w:rsidRPr="00852E81" w:rsidRDefault="0055596E" w:rsidP="0055596E">
      <w:pPr>
        <w:pStyle w:val="Tekstpodstawowy"/>
        <w:spacing w:line="288" w:lineRule="auto"/>
        <w:ind w:left="0" w:right="47"/>
        <w:jc w:val="both"/>
        <w:rPr>
          <w:rFonts w:asciiTheme="minorHAnsi" w:hAnsiTheme="minorHAnsi" w:cstheme="minorHAnsi"/>
        </w:rPr>
      </w:pPr>
    </w:p>
    <w:p w14:paraId="4A9AFC94" w14:textId="77777777" w:rsidR="0055596E" w:rsidRPr="00852E81" w:rsidRDefault="0055596E" w:rsidP="0055596E">
      <w:pPr>
        <w:pStyle w:val="Nagwek1"/>
        <w:spacing w:line="288" w:lineRule="auto"/>
        <w:ind w:left="0" w:right="47"/>
        <w:jc w:val="both"/>
        <w:rPr>
          <w:rFonts w:asciiTheme="minorHAnsi" w:hAnsiTheme="minorHAnsi" w:cstheme="minorHAnsi"/>
        </w:rPr>
      </w:pPr>
      <w:r w:rsidRPr="00852E81">
        <w:rPr>
          <w:rFonts w:asciiTheme="minorHAnsi" w:hAnsiTheme="minorHAnsi" w:cstheme="minorHAnsi"/>
        </w:rPr>
        <w:t>4. Klauzule dodatkowe:</w:t>
      </w:r>
    </w:p>
    <w:p w14:paraId="36D89148" w14:textId="77777777" w:rsidR="0055596E" w:rsidRPr="00852E81" w:rsidRDefault="0055596E" w:rsidP="0055596E">
      <w:pPr>
        <w:pStyle w:val="Nagwek1"/>
        <w:spacing w:line="288" w:lineRule="auto"/>
        <w:ind w:left="0" w:right="47"/>
        <w:jc w:val="both"/>
        <w:rPr>
          <w:rFonts w:asciiTheme="minorHAnsi" w:hAnsiTheme="minorHAnsi" w:cstheme="minorHAnsi"/>
        </w:rPr>
      </w:pPr>
    </w:p>
    <w:p w14:paraId="2D4A56FE" w14:textId="77777777" w:rsidR="0055596E" w:rsidRPr="00852E81" w:rsidRDefault="0055596E" w:rsidP="0055596E">
      <w:pPr>
        <w:pStyle w:val="Akapitzlist"/>
        <w:numPr>
          <w:ilvl w:val="0"/>
          <w:numId w:val="13"/>
        </w:numPr>
        <w:tabs>
          <w:tab w:val="left" w:pos="334"/>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stempla</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bankowego:</w:t>
      </w:r>
    </w:p>
    <w:p w14:paraId="17F80DF7" w14:textId="77777777"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Ubezpieczyciel uznaje za opłacenie składki, datę złożenia dyspozycji w banku przekazania składki ubezpieczeniowej, pod warunkiem, że na rachunku Ubezpieczającego znajdowała się wystarczająca dla wykonania operacji ilość środków</w:t>
      </w:r>
      <w:r w:rsidRPr="00852E81">
        <w:rPr>
          <w:rFonts w:asciiTheme="minorHAnsi" w:hAnsiTheme="minorHAnsi" w:cstheme="minorHAnsi"/>
          <w:spacing w:val="-7"/>
        </w:rPr>
        <w:t xml:space="preserve"> </w:t>
      </w:r>
      <w:r w:rsidRPr="00852E81">
        <w:rPr>
          <w:rFonts w:asciiTheme="minorHAnsi" w:hAnsiTheme="minorHAnsi" w:cstheme="minorHAnsi"/>
        </w:rPr>
        <w:t>pieniężnych.</w:t>
      </w:r>
    </w:p>
    <w:p w14:paraId="223C7F58" w14:textId="77777777" w:rsidR="0055596E" w:rsidRPr="00852E81" w:rsidRDefault="0055596E" w:rsidP="0055596E">
      <w:pPr>
        <w:pStyle w:val="Tekstpodstawowy"/>
        <w:spacing w:line="288" w:lineRule="auto"/>
        <w:ind w:left="0" w:right="47"/>
        <w:jc w:val="both"/>
        <w:rPr>
          <w:rFonts w:asciiTheme="minorHAnsi" w:hAnsiTheme="minorHAnsi" w:cstheme="minorHAnsi"/>
        </w:rPr>
      </w:pPr>
    </w:p>
    <w:p w14:paraId="05EE18CE" w14:textId="77777777" w:rsidR="0055596E" w:rsidRPr="00852E81" w:rsidRDefault="0055596E" w:rsidP="0055596E">
      <w:pPr>
        <w:pStyle w:val="Akapitzlist"/>
        <w:numPr>
          <w:ilvl w:val="0"/>
          <w:numId w:val="13"/>
        </w:numPr>
        <w:tabs>
          <w:tab w:val="left" w:pos="389"/>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monitorowania płatności</w:t>
      </w:r>
      <w:r w:rsidRPr="00852E81">
        <w:rPr>
          <w:rFonts w:asciiTheme="minorHAnsi" w:hAnsiTheme="minorHAnsi" w:cstheme="minorHAnsi"/>
          <w:spacing w:val="-21"/>
          <w:sz w:val="20"/>
          <w:szCs w:val="20"/>
        </w:rPr>
        <w:t xml:space="preserve"> </w:t>
      </w:r>
      <w:r w:rsidRPr="00852E81">
        <w:rPr>
          <w:rFonts w:asciiTheme="minorHAnsi" w:hAnsiTheme="minorHAnsi" w:cstheme="minorHAnsi"/>
          <w:sz w:val="20"/>
          <w:szCs w:val="20"/>
        </w:rPr>
        <w:t>składki:</w:t>
      </w:r>
    </w:p>
    <w:p w14:paraId="1A3A5567" w14:textId="77777777"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Brak płatności składki lub jej raty w terminie wskazanym w umowie nie powoduje braku ochrony ubezpieczeniowej. Uzgadnia się pomiędzy stronami, iż w razie braku płatności składki lub jej </w:t>
      </w:r>
      <w:r w:rsidRPr="00852E81">
        <w:rPr>
          <w:rFonts w:asciiTheme="minorHAnsi" w:hAnsiTheme="minorHAnsi" w:cstheme="minorHAnsi"/>
          <w:spacing w:val="-4"/>
        </w:rPr>
        <w:t xml:space="preserve">raty, </w:t>
      </w:r>
      <w:r w:rsidRPr="00852E81">
        <w:rPr>
          <w:rFonts w:asciiTheme="minorHAnsi" w:hAnsiTheme="minorHAnsi" w:cstheme="minorHAnsi"/>
        </w:rPr>
        <w:t xml:space="preserve">Ubezpieczyciel wezwie Ubezpieczającego do jej opłacenia wyznaczając 30 dniowy termin płatności. </w:t>
      </w:r>
    </w:p>
    <w:p w14:paraId="4AEB1D98" w14:textId="77777777" w:rsidR="0055596E" w:rsidRPr="00852E81" w:rsidRDefault="0055596E" w:rsidP="0055596E">
      <w:pPr>
        <w:pStyle w:val="Tekstpodstawowy"/>
        <w:spacing w:line="288" w:lineRule="auto"/>
        <w:ind w:left="0" w:right="47"/>
        <w:jc w:val="both"/>
        <w:rPr>
          <w:rFonts w:asciiTheme="minorHAnsi" w:hAnsiTheme="minorHAnsi" w:cstheme="minorHAnsi"/>
        </w:rPr>
      </w:pPr>
    </w:p>
    <w:p w14:paraId="38DB2D81" w14:textId="77777777" w:rsidR="0055596E" w:rsidRPr="00852E81" w:rsidRDefault="0055596E" w:rsidP="0055596E">
      <w:pPr>
        <w:pStyle w:val="Akapitzlist"/>
        <w:numPr>
          <w:ilvl w:val="0"/>
          <w:numId w:val="13"/>
        </w:numPr>
        <w:tabs>
          <w:tab w:val="left" w:pos="334"/>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swobodnego transferu mienia pomiędzy</w:t>
      </w:r>
      <w:r w:rsidRPr="00852E81">
        <w:rPr>
          <w:rFonts w:asciiTheme="minorHAnsi" w:hAnsiTheme="minorHAnsi" w:cstheme="minorHAnsi"/>
          <w:spacing w:val="-10"/>
          <w:sz w:val="20"/>
          <w:szCs w:val="20"/>
        </w:rPr>
        <w:t xml:space="preserve"> </w:t>
      </w:r>
      <w:r w:rsidRPr="00852E81">
        <w:rPr>
          <w:rFonts w:asciiTheme="minorHAnsi" w:hAnsiTheme="minorHAnsi" w:cstheme="minorHAnsi"/>
          <w:sz w:val="20"/>
          <w:szCs w:val="20"/>
        </w:rPr>
        <w:t>lokalizacjami:</w:t>
      </w:r>
    </w:p>
    <w:p w14:paraId="4B6D8D2C" w14:textId="77777777"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Z zachowaniem pozostałych nie zmienionych niniejszą klauzulą postanowień Umowy, ubezpieczenie obejmuje mienie znajdujące się we wszystkich lokalizacjach ubezpieczającego, bez konieczności przypisania do określonej lokalizacji. Ochrona </w:t>
      </w:r>
      <w:r w:rsidRPr="00852E81">
        <w:rPr>
          <w:rFonts w:asciiTheme="minorHAnsi" w:hAnsiTheme="minorHAnsi" w:cstheme="minorHAnsi"/>
        </w:rPr>
        <w:lastRenderedPageBreak/>
        <w:t xml:space="preserve">ubezpieczeniowa trwa także w czasie przemieszczenia mienia z jednej lokalizacji do innej. Ubezpieczeniem objęte jest zarówno mienie Ubezpieczającego jak również mienie, z którego ubezpieczający korzysta na podstawie umowy dzierżawy, najmu, leasingu pod warunkiem posiadania przez Ubezpieczającego stosownej umowy. </w:t>
      </w:r>
    </w:p>
    <w:p w14:paraId="44CDAC9F" w14:textId="302832CC"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Limit odpowiedzialności w odniesieniu do szkód powstałych w czasie przemieszczenia mienia z jednej lokalizacji do innej wynosi 2 000 000,00 zł na jedno i wszystkie zdarzenia w </w:t>
      </w:r>
      <w:r w:rsidR="00626315">
        <w:rPr>
          <w:rFonts w:asciiTheme="minorHAnsi" w:hAnsiTheme="minorHAnsi" w:cstheme="minorHAnsi"/>
        </w:rPr>
        <w:t>każdym poszczególnym</w:t>
      </w:r>
      <w:r w:rsidRPr="00852E81">
        <w:rPr>
          <w:rFonts w:asciiTheme="minorHAnsi" w:hAnsiTheme="minorHAnsi" w:cstheme="minorHAnsi"/>
        </w:rPr>
        <w:t xml:space="preserve">  okresie ubezpieczenia. Zakres ubezpieczenia w czasie przemieszczenia mienia z jednej lokalizacji do innej obejmuje szkody powstałe wskutek następujących zdarzeń losowych:</w:t>
      </w:r>
    </w:p>
    <w:p w14:paraId="21642F39" w14:textId="77777777" w:rsidR="0055596E" w:rsidRPr="00852E81" w:rsidRDefault="0055596E" w:rsidP="0055596E">
      <w:pPr>
        <w:pStyle w:val="Akapitzlist"/>
        <w:numPr>
          <w:ilvl w:val="0"/>
          <w:numId w:val="12"/>
        </w:numPr>
        <w:tabs>
          <w:tab w:val="left" w:pos="387"/>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pacing w:val="-3"/>
          <w:sz w:val="20"/>
          <w:szCs w:val="20"/>
        </w:rPr>
        <w:t xml:space="preserve">pożar, </w:t>
      </w:r>
      <w:r w:rsidRPr="00852E81">
        <w:rPr>
          <w:rFonts w:asciiTheme="minorHAnsi" w:hAnsiTheme="minorHAnsi" w:cstheme="minorHAnsi"/>
          <w:sz w:val="20"/>
          <w:szCs w:val="20"/>
        </w:rPr>
        <w:t xml:space="preserve">uderzenie pioruna, eksplozja, upadek statku powietrznego, huragan, deszcz </w:t>
      </w:r>
      <w:r w:rsidRPr="00852E81">
        <w:rPr>
          <w:rFonts w:asciiTheme="minorHAnsi" w:hAnsiTheme="minorHAnsi" w:cstheme="minorHAnsi"/>
          <w:spacing w:val="-3"/>
          <w:sz w:val="20"/>
          <w:szCs w:val="20"/>
        </w:rPr>
        <w:t xml:space="preserve">nawalny, </w:t>
      </w:r>
      <w:r w:rsidRPr="00852E81">
        <w:rPr>
          <w:rFonts w:asciiTheme="minorHAnsi" w:hAnsiTheme="minorHAnsi" w:cstheme="minorHAnsi"/>
          <w:sz w:val="20"/>
          <w:szCs w:val="20"/>
        </w:rPr>
        <w:t xml:space="preserve">powódź, grad, lawina, trzęsienie ziemi, osuwanie i zapadanie się ziemi, uderzenie pojazdu, huk ponaddźwiękowy, dym i sadza, upadek </w:t>
      </w:r>
      <w:r w:rsidRPr="00852E81">
        <w:rPr>
          <w:rFonts w:asciiTheme="minorHAnsi" w:hAnsiTheme="minorHAnsi" w:cstheme="minorHAnsi"/>
          <w:spacing w:val="-3"/>
          <w:sz w:val="20"/>
          <w:szCs w:val="20"/>
        </w:rPr>
        <w:t xml:space="preserve">drzew, </w:t>
      </w:r>
      <w:r w:rsidRPr="00852E81">
        <w:rPr>
          <w:rFonts w:asciiTheme="minorHAnsi" w:hAnsiTheme="minorHAnsi" w:cstheme="minorHAnsi"/>
          <w:sz w:val="20"/>
          <w:szCs w:val="20"/>
        </w:rPr>
        <w:t>budynków lub</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budowli;</w:t>
      </w:r>
    </w:p>
    <w:p w14:paraId="1B7460EC" w14:textId="77777777" w:rsidR="0055596E" w:rsidRPr="00852E81" w:rsidRDefault="0055596E" w:rsidP="0055596E">
      <w:pPr>
        <w:pStyle w:val="Akapitzlist"/>
        <w:numPr>
          <w:ilvl w:val="0"/>
          <w:numId w:val="12"/>
        </w:numPr>
        <w:tabs>
          <w:tab w:val="left" w:pos="34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wypadek, jakiemu uległ środek</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transportu.</w:t>
      </w:r>
    </w:p>
    <w:p w14:paraId="5AB6EE96" w14:textId="3E3515F2"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Ubezpieczeniem nie są objęte szkody powstałe w związku z transportem dokonywanym przez osoby trzecie na podstawie umów cywilnoprawnych, w szczególności umów przewozowych, spedycyjnych lub umów o świadczenie usług logistycznych a także szkody powstałe wskutek nieprzystosowania danego środka transportu do specyfiki i właściwości przewożonego </w:t>
      </w:r>
      <w:r w:rsidR="00565467">
        <w:rPr>
          <w:rFonts w:asciiTheme="minorHAnsi" w:hAnsiTheme="minorHAnsi" w:cstheme="minorHAnsi"/>
        </w:rPr>
        <w:br/>
      </w:r>
      <w:r w:rsidRPr="00852E81">
        <w:rPr>
          <w:rFonts w:asciiTheme="minorHAnsi" w:hAnsiTheme="minorHAnsi" w:cstheme="minorHAnsi"/>
        </w:rPr>
        <w:t>w nim mienia, powstałe wskutek wady ukrytej (rozumianej zgodnie z art. 556 kodeksu cywilnego) przewożonego mienia, naturalnego ubytku wagi, ilości lub objętości oraz powstałe wskutek złego stanu technicznego środka transportu;</w:t>
      </w:r>
    </w:p>
    <w:p w14:paraId="36EBDAD1" w14:textId="77777777" w:rsidR="0055596E" w:rsidRPr="00852E81" w:rsidRDefault="0055596E" w:rsidP="0055596E">
      <w:pPr>
        <w:pStyle w:val="Tekstpodstawowy"/>
        <w:spacing w:line="288" w:lineRule="auto"/>
        <w:ind w:right="47"/>
        <w:jc w:val="both"/>
        <w:rPr>
          <w:rFonts w:asciiTheme="minorHAnsi" w:hAnsiTheme="minorHAnsi" w:cstheme="minorHAnsi"/>
        </w:rPr>
      </w:pPr>
    </w:p>
    <w:p w14:paraId="1136541A" w14:textId="77777777" w:rsidR="0055596E" w:rsidRPr="00852E81" w:rsidRDefault="0055596E" w:rsidP="0055596E">
      <w:pPr>
        <w:pStyle w:val="Akapitzlist"/>
        <w:numPr>
          <w:ilvl w:val="0"/>
          <w:numId w:val="13"/>
        </w:numPr>
        <w:tabs>
          <w:tab w:val="left" w:pos="42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transportu wewnątrz</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zakładowego:</w:t>
      </w:r>
    </w:p>
    <w:p w14:paraId="6C452A8E" w14:textId="4AA52761"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 xml:space="preserve">Z zachowaniem pozostałych nie zmienionych niniejszą klauzulą postanowień umowy, ubezpieczenie obejmuje szkody </w:t>
      </w:r>
      <w:r w:rsidR="00565467">
        <w:rPr>
          <w:rFonts w:asciiTheme="minorHAnsi" w:hAnsiTheme="minorHAnsi" w:cstheme="minorHAnsi"/>
        </w:rPr>
        <w:br/>
      </w:r>
      <w:r w:rsidRPr="00852E81">
        <w:rPr>
          <w:rFonts w:asciiTheme="minorHAnsi" w:hAnsiTheme="minorHAnsi" w:cstheme="minorHAnsi"/>
        </w:rPr>
        <w:t xml:space="preserve">w ubezpieczonym mieniu polegające na jego uszkodzeniu, zniszczeniu lub utracie powstałe w trakcie transportu wewnątrzzakładowego w tym jego przenoszenia i/lub przewożenia (w obrębie danej lokalizacji), a także szkody spowodowane wypadkiem środka transportu, za pomocą którego mienie było przewożone w tym szkód powstałych </w:t>
      </w:r>
      <w:r w:rsidR="00565467">
        <w:rPr>
          <w:rFonts w:asciiTheme="minorHAnsi" w:hAnsiTheme="minorHAnsi" w:cstheme="minorHAnsi"/>
        </w:rPr>
        <w:br/>
      </w:r>
      <w:r w:rsidRPr="00852E81">
        <w:rPr>
          <w:rFonts w:asciiTheme="minorHAnsi" w:hAnsiTheme="minorHAnsi" w:cstheme="minorHAnsi"/>
        </w:rPr>
        <w:t xml:space="preserve">w wyniku kolizji środka transportowego z innym środkiem transportowym, osobami, zwierzętami, przedmiotami, w wyniku wywrócenia się środka transportowego oraz szkód powstałych w czasie załadunku i wyładunku. Ubezpieczeniem objęte jest mienie własne. </w:t>
      </w:r>
    </w:p>
    <w:p w14:paraId="347E83DF" w14:textId="57194A26"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 xml:space="preserve">Limit odpowiedzialności w odniesieniu do szkód powstałych podczas transportu wewnątrz zakładowego wynosi 1 000 000,00 zł na jedno i wszystkie zdarzenia w </w:t>
      </w:r>
      <w:r w:rsid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7495C645"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p>
    <w:p w14:paraId="30E4311D" w14:textId="77777777" w:rsidR="0055596E" w:rsidRPr="00852E81" w:rsidRDefault="0055596E" w:rsidP="0055596E">
      <w:pPr>
        <w:pStyle w:val="Akapitzlist"/>
        <w:numPr>
          <w:ilvl w:val="0"/>
          <w:numId w:val="13"/>
        </w:numPr>
        <w:tabs>
          <w:tab w:val="left" w:pos="42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niezawiadomienia o szkodzie:</w:t>
      </w:r>
    </w:p>
    <w:p w14:paraId="3D3CFCAD"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W przypadku niezawiadomienia Ubezpieczyciela o szkodzie w odpowiednim terminie zapisanym w umowie ubezpieczenia skutki powyższego mają zastosowanie wyłącznie w sytuacji, kiedy niezawiadomienie w terminie miało wpływ na ustalenie odpowiedzialności ubezpieczyciela lub ustalenia wysokości szkody.</w:t>
      </w:r>
    </w:p>
    <w:p w14:paraId="67B65C33"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p>
    <w:p w14:paraId="59FC0B2F" w14:textId="77777777" w:rsidR="0055596E" w:rsidRPr="00852E81" w:rsidRDefault="0055596E" w:rsidP="0055596E">
      <w:pPr>
        <w:pStyle w:val="Akapitzlist"/>
        <w:numPr>
          <w:ilvl w:val="0"/>
          <w:numId w:val="13"/>
        </w:numPr>
        <w:tabs>
          <w:tab w:val="left" w:pos="42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szybkiego usunięcia</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szkody:</w:t>
      </w:r>
    </w:p>
    <w:p w14:paraId="3545F12D"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W przypadku awarii lub szkody w mieniu mającym strategiczne znaczenie dla realizowania zadań statutowych (konieczność przywrócenia do pracy w ciągu 24 godzin), Ubezpieczony może przystąpić natychmiast do samodzielnej likwidacji szkody powiadamiając jedynie Ubezpieczyciela stosownym protokołem opisującym przyczyny szkody, dokumentacją zdjęciową oraz szacunkowe wyliczenie wysokości szkody. Odszkodowanie zostanie wypłacone na podstawie wyżej wymienionych dokumentów oraz faktury za naprawę a także dokumentacji o którą ewentualnie wystąpił Ubezpieczyciel w toku likwidacji szkody.</w:t>
      </w:r>
    </w:p>
    <w:p w14:paraId="574222CA"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p>
    <w:p w14:paraId="1F3D7840" w14:textId="77777777" w:rsidR="0055596E" w:rsidRPr="00852E81" w:rsidRDefault="0055596E" w:rsidP="0055596E">
      <w:pPr>
        <w:pStyle w:val="Akapitzlist"/>
        <w:numPr>
          <w:ilvl w:val="0"/>
          <w:numId w:val="13"/>
        </w:numPr>
        <w:tabs>
          <w:tab w:val="left" w:pos="42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odpowiedzialności:</w:t>
      </w:r>
    </w:p>
    <w:p w14:paraId="143AF310"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Początek okresu odpowiedzialności Ubezpieczyciela tożsamy jest z początkiem okresu ubezpieczenia.</w:t>
      </w:r>
    </w:p>
    <w:p w14:paraId="348B6F0D" w14:textId="77777777"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p>
    <w:p w14:paraId="64300F13" w14:textId="77777777" w:rsidR="0055596E" w:rsidRPr="00852E81" w:rsidRDefault="0055596E" w:rsidP="0055596E">
      <w:pPr>
        <w:pStyle w:val="Akapitzlist"/>
        <w:numPr>
          <w:ilvl w:val="0"/>
          <w:numId w:val="13"/>
        </w:numPr>
        <w:tabs>
          <w:tab w:val="left" w:pos="42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Klauzula pro</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rata temporis:</w:t>
      </w:r>
    </w:p>
    <w:p w14:paraId="22BF4570" w14:textId="5F89B84A"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 xml:space="preserve">Wszystkie rozliczenia związane z zwiększeniem lub zmniejszeniem sumy ubezpieczenia majątku dokonywane będą </w:t>
      </w:r>
      <w:r w:rsidR="003F629D">
        <w:rPr>
          <w:rFonts w:asciiTheme="minorHAnsi" w:hAnsiTheme="minorHAnsi" w:cstheme="minorHAnsi"/>
        </w:rPr>
        <w:br/>
      </w:r>
      <w:r w:rsidRPr="00852E81">
        <w:rPr>
          <w:rFonts w:asciiTheme="minorHAnsi" w:hAnsiTheme="minorHAnsi" w:cstheme="minorHAnsi"/>
        </w:rPr>
        <w:t>w systemie pro rata za każdy dzień ochrony ubezpieczeniowej lub za każdy dzień wyłączenia z ochrony ubezpieczeniowej.</w:t>
      </w:r>
    </w:p>
    <w:p w14:paraId="1ED7A4FE" w14:textId="77777777" w:rsidR="0055596E" w:rsidRDefault="0055596E" w:rsidP="0055596E">
      <w:pPr>
        <w:pStyle w:val="Tekstpodstawowy"/>
        <w:tabs>
          <w:tab w:val="left" w:pos="0"/>
        </w:tabs>
        <w:spacing w:line="288" w:lineRule="auto"/>
        <w:ind w:left="0" w:right="47"/>
        <w:jc w:val="both"/>
        <w:rPr>
          <w:rFonts w:asciiTheme="minorHAnsi" w:hAnsiTheme="minorHAnsi" w:cstheme="minorHAnsi"/>
        </w:rPr>
      </w:pPr>
    </w:p>
    <w:p w14:paraId="3AEFF4F5" w14:textId="77777777" w:rsidR="00721164" w:rsidRPr="00852E81" w:rsidRDefault="00721164" w:rsidP="0055596E">
      <w:pPr>
        <w:pStyle w:val="Tekstpodstawowy"/>
        <w:tabs>
          <w:tab w:val="left" w:pos="0"/>
        </w:tabs>
        <w:spacing w:line="288" w:lineRule="auto"/>
        <w:ind w:left="0" w:right="47"/>
        <w:jc w:val="both"/>
        <w:rPr>
          <w:rFonts w:asciiTheme="minorHAnsi" w:hAnsiTheme="minorHAnsi" w:cstheme="minorHAnsi"/>
        </w:rPr>
      </w:pPr>
    </w:p>
    <w:p w14:paraId="51E16CCE" w14:textId="77777777" w:rsidR="0055596E" w:rsidRPr="00852E81" w:rsidRDefault="0055596E" w:rsidP="0055596E">
      <w:pPr>
        <w:pStyle w:val="Akapitzlist"/>
        <w:numPr>
          <w:ilvl w:val="0"/>
          <w:numId w:val="13"/>
        </w:numPr>
        <w:tabs>
          <w:tab w:val="left" w:pos="0"/>
          <w:tab w:val="left" w:pos="447"/>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lastRenderedPageBreak/>
        <w:t>Klauzula</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reprezentantów:</w:t>
      </w:r>
    </w:p>
    <w:p w14:paraId="5017EE15" w14:textId="5706EF9E" w:rsidR="0055596E" w:rsidRPr="00852E81" w:rsidRDefault="0055596E" w:rsidP="0055596E">
      <w:pPr>
        <w:pStyle w:val="Tekstpodstawowy"/>
        <w:tabs>
          <w:tab w:val="left" w:pos="0"/>
        </w:tabs>
        <w:spacing w:line="288" w:lineRule="auto"/>
        <w:ind w:left="0" w:right="47"/>
        <w:jc w:val="both"/>
        <w:rPr>
          <w:rFonts w:asciiTheme="minorHAnsi" w:hAnsiTheme="minorHAnsi" w:cstheme="minorHAnsi"/>
        </w:rPr>
      </w:pPr>
      <w:r w:rsidRPr="00852E81">
        <w:rPr>
          <w:rFonts w:asciiTheme="minorHAnsi" w:hAnsiTheme="minorHAnsi" w:cstheme="minorHAnsi"/>
        </w:rPr>
        <w:t xml:space="preserve">Z zachowaniem pozostałych, nie zmienionych niniejszą klauzulą, postanowień umowy ubezpieczenia strony uzgodniły, </w:t>
      </w:r>
      <w:r w:rsidR="002818F7">
        <w:rPr>
          <w:rFonts w:asciiTheme="minorHAnsi" w:hAnsiTheme="minorHAnsi" w:cstheme="minorHAnsi"/>
        </w:rPr>
        <w:br/>
      </w:r>
      <w:r w:rsidRPr="00852E81">
        <w:rPr>
          <w:rFonts w:asciiTheme="minorHAnsi" w:hAnsiTheme="minorHAnsi" w:cstheme="minorHAnsi"/>
        </w:rPr>
        <w:t xml:space="preserve">że Ubezpieczyciel jest wolny od odpowiedzialności za szkody powstałe wskutek winy umyślnej reprezentantów Ubezpieczającego. Dla celów niniejszej umowy za wyłącznych reprezentantów Ubezpieczającego uważa się Zarząd </w:t>
      </w:r>
      <w:r w:rsidR="003F629D">
        <w:rPr>
          <w:rFonts w:asciiTheme="minorHAnsi" w:hAnsiTheme="minorHAnsi" w:cstheme="minorHAnsi"/>
        </w:rPr>
        <w:br/>
      </w:r>
      <w:r w:rsidRPr="00852E81">
        <w:rPr>
          <w:rFonts w:asciiTheme="minorHAnsi" w:hAnsiTheme="minorHAnsi" w:cstheme="minorHAnsi"/>
        </w:rPr>
        <w:t>i Prokurentów WĘGLOKO</w:t>
      </w:r>
      <w:r w:rsidR="009C004B">
        <w:rPr>
          <w:rFonts w:asciiTheme="minorHAnsi" w:hAnsiTheme="minorHAnsi" w:cstheme="minorHAnsi"/>
        </w:rPr>
        <w:t>K</w:t>
      </w:r>
      <w:r w:rsidRPr="00852E81">
        <w:rPr>
          <w:rFonts w:asciiTheme="minorHAnsi" w:hAnsiTheme="minorHAnsi" w:cstheme="minorHAnsi"/>
        </w:rPr>
        <w:t xml:space="preserve">S KRAJ </w:t>
      </w:r>
      <w:r w:rsidR="00BD0A63" w:rsidRPr="00852E81">
        <w:rPr>
          <w:rFonts w:asciiTheme="minorHAnsi" w:hAnsiTheme="minorHAnsi" w:cstheme="minorHAnsi"/>
        </w:rPr>
        <w:t>S.A.</w:t>
      </w:r>
    </w:p>
    <w:p w14:paraId="41156DE7" w14:textId="77777777" w:rsidR="0055596E" w:rsidRPr="00852E81" w:rsidRDefault="0055596E" w:rsidP="0055596E">
      <w:pPr>
        <w:pStyle w:val="Tekstpodstawowy"/>
        <w:tabs>
          <w:tab w:val="left" w:pos="0"/>
        </w:tabs>
        <w:spacing w:line="288" w:lineRule="auto"/>
        <w:ind w:left="0"/>
        <w:jc w:val="both"/>
        <w:rPr>
          <w:rFonts w:asciiTheme="minorHAnsi" w:hAnsiTheme="minorHAnsi" w:cstheme="minorHAnsi"/>
        </w:rPr>
      </w:pPr>
    </w:p>
    <w:p w14:paraId="6E25FB53" w14:textId="77777777" w:rsidR="0055596E" w:rsidRPr="00852E81" w:rsidRDefault="0055596E" w:rsidP="0055596E">
      <w:pPr>
        <w:pStyle w:val="Akapitzlist"/>
        <w:numPr>
          <w:ilvl w:val="0"/>
          <w:numId w:val="13"/>
        </w:numPr>
        <w:tabs>
          <w:tab w:val="left" w:pos="431"/>
        </w:tabs>
        <w:spacing w:line="288" w:lineRule="auto"/>
        <w:ind w:left="430" w:hanging="430"/>
        <w:jc w:val="both"/>
        <w:rPr>
          <w:rFonts w:asciiTheme="minorHAnsi" w:hAnsiTheme="minorHAnsi" w:cstheme="minorHAnsi"/>
          <w:sz w:val="20"/>
          <w:szCs w:val="20"/>
        </w:rPr>
      </w:pPr>
      <w:r w:rsidRPr="00852E81">
        <w:rPr>
          <w:rFonts w:asciiTheme="minorHAnsi" w:hAnsiTheme="minorHAnsi" w:cstheme="minorHAnsi"/>
          <w:sz w:val="20"/>
          <w:szCs w:val="20"/>
        </w:rPr>
        <w:t>Klauzula automatycznego</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pokrycia:</w:t>
      </w:r>
    </w:p>
    <w:p w14:paraId="42279923" w14:textId="25029395"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Ubezpieczyciel obejmie automatyczną ochroną do 20% łącznej sumy wartości ubezpieczanego mienia na kwartał. Wartość ubezpieczonego mienia będzie aktualizowana przez Ubezpieczającego w terminie do 45 dni po zakończeniu każdego kwartału ubezpieczenia w oparciu o druk stanowiący załącznik nr 2 do umowy. Na podstawie przesłanych przez Ubezpieczającego danych Ubezpieczyciel dokona wyliczenia dodatkowej składki wynikającej z aktualizowanej wartości mienia w wysokości 50% taryfy za dany kwartalny okres ubezpieczenia. W terminie do 14 dni od daty kwartalnej aktualizacji mienia Ubezpieczyciel prześle do Ubezpieczającego pisemną informację zawierającą potwierdzenie objęcia ubezpieczeniem zaktualizowanego mienia, jego wartość oraz wysokość dodatkowej składki do zapłaty lub zwrotu. Dodatkowa składka </w:t>
      </w:r>
      <w:r w:rsidR="00E85EDD">
        <w:rPr>
          <w:rFonts w:asciiTheme="minorHAnsi" w:hAnsiTheme="minorHAnsi" w:cstheme="minorHAnsi"/>
        </w:rPr>
        <w:br/>
      </w:r>
      <w:r w:rsidRPr="00852E81">
        <w:rPr>
          <w:rFonts w:asciiTheme="minorHAnsi" w:hAnsiTheme="minorHAnsi" w:cstheme="minorHAnsi"/>
        </w:rPr>
        <w:t xml:space="preserve">z tytułu zmiany sumy ubezpieczenia (dopłata lub jej zwrot) obliczona zostanie w terminie do 60 dni po zakończeniu każdego </w:t>
      </w:r>
      <w:r w:rsidR="00626315">
        <w:rPr>
          <w:rFonts w:asciiTheme="minorHAnsi" w:hAnsiTheme="minorHAnsi" w:cstheme="minorHAnsi"/>
        </w:rPr>
        <w:t>poszczególnego</w:t>
      </w:r>
      <w:r w:rsidRPr="00852E81">
        <w:rPr>
          <w:rFonts w:asciiTheme="minorHAnsi" w:hAnsiTheme="minorHAnsi" w:cstheme="minorHAnsi"/>
        </w:rPr>
        <w:t xml:space="preserve"> okresu ubezpieczenia i rozliczona w terminie do 14 dnia od daty otrzymania przez Ubezpieczającego aneksu rozliczającego dany okres ubezpieczeniowy.</w:t>
      </w:r>
    </w:p>
    <w:p w14:paraId="042AA278" w14:textId="77777777" w:rsidR="0055596E" w:rsidRPr="00852E81" w:rsidRDefault="0055596E" w:rsidP="0055596E">
      <w:pPr>
        <w:pStyle w:val="Tekstpodstawowy"/>
        <w:spacing w:line="288" w:lineRule="auto"/>
        <w:ind w:left="0"/>
        <w:jc w:val="both"/>
        <w:rPr>
          <w:rFonts w:asciiTheme="minorHAnsi" w:hAnsiTheme="minorHAnsi" w:cstheme="minorHAnsi"/>
        </w:rPr>
      </w:pPr>
    </w:p>
    <w:p w14:paraId="72A78565"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przepięciowa:</w:t>
      </w:r>
    </w:p>
    <w:p w14:paraId="1FB56F8D" w14:textId="588EE281"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Ochrona ubezpieczeniowa obejmuje szkody powstałe w wyniku przepięcia spowodowanego bezpośrednim wyładowaniem atmosferycznym a także powstałe w następstwie pośredniego działania wyładowań atmosferycznych i zjawisk pochodnych tj. działanie pola elektromagnetycznego, indukcji, itp. i związane z tym szkody następcze w ubezpieczonym mieniu oraz szkody powstałe w wyniku przepięcia wskutek innych niezależnych od Ubezpieczonego przyczyn zewnętrznych. Ubezpieczyciel nie odpowiada wyłącznie za szkody we wkładkach topikowych, bezpiecznikach, stycznikach, odgromnikach, ochronnikach przeciwprzepięciowych. Limit 1 000.000,00 zł na jedno i wszystkie zdarzenia 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0E853171" w14:textId="77777777" w:rsidR="0055596E" w:rsidRPr="00852E81" w:rsidRDefault="0055596E" w:rsidP="0055596E">
      <w:pPr>
        <w:pStyle w:val="Tekstpodstawowy"/>
        <w:spacing w:line="288" w:lineRule="auto"/>
        <w:ind w:left="0"/>
        <w:jc w:val="both"/>
        <w:rPr>
          <w:rFonts w:asciiTheme="minorHAnsi" w:hAnsiTheme="minorHAnsi" w:cstheme="minorHAnsi"/>
        </w:rPr>
      </w:pPr>
    </w:p>
    <w:p w14:paraId="26C67EE4"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wypłaty</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odszkodowania:</w:t>
      </w:r>
    </w:p>
    <w:p w14:paraId="27FEA534"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Z uwagi na fakt, że przyjęto do ubezpieczenia mienie wg wartości początkowej brutto odszkodowanie zostanie wypłacone do wartości początkowej brutto ubezpieczonego mienia z pominięciem stopnia umorzenia lub zużycia technicznego mienia.</w:t>
      </w:r>
    </w:p>
    <w:p w14:paraId="6F149474" w14:textId="77777777" w:rsidR="0055596E" w:rsidRPr="00852E81" w:rsidRDefault="0055596E" w:rsidP="0055596E">
      <w:pPr>
        <w:pStyle w:val="Tekstpodstawowy"/>
        <w:spacing w:line="288" w:lineRule="auto"/>
        <w:ind w:left="0"/>
        <w:jc w:val="both"/>
        <w:rPr>
          <w:rFonts w:asciiTheme="minorHAnsi" w:hAnsiTheme="minorHAnsi" w:cstheme="minorHAnsi"/>
        </w:rPr>
      </w:pPr>
    </w:p>
    <w:p w14:paraId="03901ACF"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ubezpieczenia wg wartości</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księgowych:</w:t>
      </w:r>
    </w:p>
    <w:p w14:paraId="4A6123A2"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Przy wyliczeniu odszkodowania nie będzie stosowana zasada proporcji gdy wartość odtworzeniowa na dzień powstania szkody okaże się wyższa od wartości księgowych brutto. Klauzula ma zastosowania dla mienia ubezpieczanego wg wartości księgowej brutto.</w:t>
      </w:r>
    </w:p>
    <w:p w14:paraId="0BA0CCAE" w14:textId="77777777" w:rsidR="0055596E" w:rsidRPr="00852E81" w:rsidRDefault="0055596E" w:rsidP="0055596E">
      <w:pPr>
        <w:pStyle w:val="Tekstpodstawowy"/>
        <w:spacing w:line="288" w:lineRule="auto"/>
        <w:ind w:left="0"/>
        <w:jc w:val="both"/>
        <w:rPr>
          <w:rFonts w:asciiTheme="minorHAnsi" w:hAnsiTheme="minorHAnsi" w:cstheme="minorHAnsi"/>
        </w:rPr>
      </w:pPr>
    </w:p>
    <w:p w14:paraId="32D8E5FC"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usunięcia pozostałości po</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szkodzie:</w:t>
      </w:r>
    </w:p>
    <w:p w14:paraId="45FBC5EB"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Ubezpieczyciel pokryje koszty usunięcia pozostałości po szkodzie w wysokości 10% rozmiaru szkody ponad sumę ubezpieczenia, Ochrona ubezpieczeniowa nie dotyczy kosztów związanych z usunięciem zanieczyszczeń wody lub gleby i jej rekultywacją.</w:t>
      </w:r>
    </w:p>
    <w:p w14:paraId="66E4AC40" w14:textId="77777777" w:rsidR="0055596E" w:rsidRPr="00852E81" w:rsidRDefault="0055596E" w:rsidP="0055596E">
      <w:pPr>
        <w:pStyle w:val="Tekstpodstawowy"/>
        <w:spacing w:line="288" w:lineRule="auto"/>
        <w:ind w:left="0"/>
        <w:jc w:val="both"/>
        <w:rPr>
          <w:rFonts w:asciiTheme="minorHAnsi" w:hAnsiTheme="minorHAnsi" w:cstheme="minorHAnsi"/>
        </w:rPr>
      </w:pPr>
    </w:p>
    <w:p w14:paraId="6DB0F1F5"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kosztów ratowania</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mienia:</w:t>
      </w:r>
    </w:p>
    <w:p w14:paraId="383F349F" w14:textId="052EDA9F"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Ubezpieczyciel pokryje koszty ratowania mienia, nawet jeśli okażą się one bezskuteczne do wysokości 10% szkody ponad sumę ubezpieczenia.</w:t>
      </w:r>
    </w:p>
    <w:p w14:paraId="6BD291E6" w14:textId="77777777" w:rsidR="0055596E" w:rsidRPr="00852E81" w:rsidRDefault="0055596E" w:rsidP="0055596E">
      <w:pPr>
        <w:pStyle w:val="Tekstpodstawowy"/>
        <w:spacing w:line="288" w:lineRule="auto"/>
        <w:ind w:left="0"/>
        <w:jc w:val="both"/>
        <w:rPr>
          <w:rFonts w:asciiTheme="minorHAnsi" w:hAnsiTheme="minorHAnsi" w:cstheme="minorHAnsi"/>
        </w:rPr>
      </w:pPr>
    </w:p>
    <w:p w14:paraId="0834121B"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katastrofy</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budowlanej:</w:t>
      </w:r>
    </w:p>
    <w:p w14:paraId="50A73880" w14:textId="7B6610DD"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Rozumianej zgodnie z art. 73 ust.1 ustawy z dnia 7 lipca 1994 r. Prawo budowlane (</w:t>
      </w:r>
      <w:proofErr w:type="spellStart"/>
      <w:r w:rsidRPr="00852E81">
        <w:rPr>
          <w:rFonts w:asciiTheme="minorHAnsi" w:hAnsiTheme="minorHAnsi" w:cstheme="minorHAnsi"/>
        </w:rPr>
        <w:t>t.j</w:t>
      </w:r>
      <w:proofErr w:type="spellEnd"/>
      <w:r w:rsidRPr="00852E81">
        <w:rPr>
          <w:rFonts w:asciiTheme="minorHAnsi" w:hAnsiTheme="minorHAnsi" w:cstheme="minorHAnsi"/>
        </w:rPr>
        <w:t>. Dz. U. z</w:t>
      </w:r>
      <w:r w:rsidR="00B77C67">
        <w:rPr>
          <w:rFonts w:asciiTheme="minorHAnsi" w:hAnsiTheme="minorHAnsi" w:cstheme="minorHAnsi"/>
        </w:rPr>
        <w:t xml:space="preserve"> 2021 r.</w:t>
      </w:r>
      <w:r w:rsidRPr="00852E81">
        <w:rPr>
          <w:rFonts w:asciiTheme="minorHAnsi" w:hAnsiTheme="minorHAnsi" w:cstheme="minorHAnsi"/>
        </w:rPr>
        <w:t xml:space="preserve">  poz. </w:t>
      </w:r>
      <w:r w:rsidR="00B77C67">
        <w:rPr>
          <w:rFonts w:asciiTheme="minorHAnsi" w:hAnsiTheme="minorHAnsi" w:cstheme="minorHAnsi"/>
        </w:rPr>
        <w:t xml:space="preserve">2351 </w:t>
      </w:r>
      <w:r w:rsidR="003F629D" w:rsidRPr="00852E81">
        <w:rPr>
          <w:rFonts w:asciiTheme="minorHAnsi" w:hAnsiTheme="minorHAnsi" w:cstheme="minorHAnsi"/>
        </w:rPr>
        <w:t xml:space="preserve"> </w:t>
      </w:r>
      <w:r w:rsidRPr="00852E81">
        <w:rPr>
          <w:rFonts w:asciiTheme="minorHAnsi" w:hAnsiTheme="minorHAnsi" w:cstheme="minorHAnsi"/>
        </w:rPr>
        <w:t xml:space="preserve">z </w:t>
      </w:r>
      <w:proofErr w:type="spellStart"/>
      <w:r w:rsidRPr="00852E81">
        <w:rPr>
          <w:rFonts w:asciiTheme="minorHAnsi" w:hAnsiTheme="minorHAnsi" w:cstheme="minorHAnsi"/>
        </w:rPr>
        <w:t>późn</w:t>
      </w:r>
      <w:proofErr w:type="spellEnd"/>
      <w:r w:rsidRPr="00852E81">
        <w:rPr>
          <w:rFonts w:asciiTheme="minorHAnsi" w:hAnsiTheme="minorHAnsi" w:cstheme="minorHAnsi"/>
        </w:rPr>
        <w:t xml:space="preserve">. zm.) tzn. nie zamierzone, gwałtowne zniszczenie obiektu budowlanego lub jego części, a także konstrukcyjnych elementów rusztowań, elementów urządzeń formujących, ścianek szczelnych i obudowy wykopów oraz instalacji wewnętrznych </w:t>
      </w:r>
      <w:r w:rsidR="00E85EDD">
        <w:rPr>
          <w:rFonts w:asciiTheme="minorHAnsi" w:hAnsiTheme="minorHAnsi" w:cstheme="minorHAnsi"/>
        </w:rPr>
        <w:br/>
      </w:r>
      <w:r w:rsidRPr="00852E81">
        <w:rPr>
          <w:rFonts w:asciiTheme="minorHAnsi" w:hAnsiTheme="minorHAnsi" w:cstheme="minorHAnsi"/>
        </w:rPr>
        <w:lastRenderedPageBreak/>
        <w:t xml:space="preserve">i stałych elementów wyposażenia - limit 1 000 000,00 zł na jedno i wszystkie zdarzenia 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3A2F6429"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Z odpowiedzialności Ubezpieczyciela wyłączone są szkody:</w:t>
      </w:r>
    </w:p>
    <w:p w14:paraId="472254AE" w14:textId="77777777" w:rsidR="0055596E" w:rsidRPr="00852E81" w:rsidRDefault="0055596E" w:rsidP="002818F7">
      <w:pPr>
        <w:pStyle w:val="Akapitzlist"/>
        <w:numPr>
          <w:ilvl w:val="0"/>
          <w:numId w:val="14"/>
        </w:numPr>
        <w:tabs>
          <w:tab w:val="left" w:pos="258"/>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wynikłe ze zdarzeń powstałych w budynkach będących w tracie przebudowy lub remontu wymagającego uzyskania pozwolenia na</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budowę;</w:t>
      </w:r>
    </w:p>
    <w:p w14:paraId="0B17849C" w14:textId="77777777" w:rsidR="0055596E" w:rsidRPr="00852E81" w:rsidRDefault="0055596E" w:rsidP="002818F7">
      <w:pPr>
        <w:pStyle w:val="Akapitzlist"/>
        <w:numPr>
          <w:ilvl w:val="0"/>
          <w:numId w:val="14"/>
        </w:numPr>
        <w:tabs>
          <w:tab w:val="left" w:pos="291"/>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w budynkach przeznaczonych do rozbiórki lub w złym lub awaryjnym stanie</w:t>
      </w:r>
      <w:r w:rsidRPr="00852E81">
        <w:rPr>
          <w:rFonts w:asciiTheme="minorHAnsi" w:hAnsiTheme="minorHAnsi" w:cstheme="minorHAnsi"/>
          <w:spacing w:val="-14"/>
          <w:sz w:val="20"/>
          <w:szCs w:val="20"/>
        </w:rPr>
        <w:t xml:space="preserve"> </w:t>
      </w:r>
      <w:r w:rsidRPr="00852E81">
        <w:rPr>
          <w:rFonts w:asciiTheme="minorHAnsi" w:hAnsiTheme="minorHAnsi" w:cstheme="minorHAnsi"/>
          <w:sz w:val="20"/>
          <w:szCs w:val="20"/>
        </w:rPr>
        <w:t>technicznym</w:t>
      </w:r>
    </w:p>
    <w:p w14:paraId="20470FA5" w14:textId="77777777" w:rsidR="0055596E" w:rsidRPr="00852E81" w:rsidRDefault="0055596E" w:rsidP="0055596E">
      <w:pPr>
        <w:pStyle w:val="Tekstpodstawowy"/>
        <w:spacing w:line="288" w:lineRule="auto"/>
        <w:ind w:left="0"/>
        <w:jc w:val="both"/>
        <w:rPr>
          <w:rFonts w:asciiTheme="minorHAnsi" w:hAnsiTheme="minorHAnsi" w:cstheme="minorHAnsi"/>
        </w:rPr>
      </w:pPr>
    </w:p>
    <w:p w14:paraId="612FDE8B"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wandalizmu / dewastacji (z włączeniem</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graffiti):</w:t>
      </w:r>
    </w:p>
    <w:p w14:paraId="04795DC8" w14:textId="3170D2B9"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Dewastacja mienia ruchomego i nieruchomego, elementów zewnętrznych i wewnętrznych budynków i budowli oraz małej architektury - limit na jedno zdarzenie 20 000,00 zł. i 100 000,00 zł. na wszystkie zdarzenia </w:t>
      </w:r>
      <w:r w:rsidRPr="00852E81">
        <w:rPr>
          <w:rFonts w:asciiTheme="minorHAnsi" w:hAnsiTheme="minorHAnsi" w:cstheme="minorHAnsi"/>
        </w:rPr>
        <w:br/>
        <w:t xml:space="preserve">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 Limit na szkody graffiti w wysokości 5 000 zł na jedno </w:t>
      </w:r>
      <w:r w:rsidR="003F629D">
        <w:rPr>
          <w:rFonts w:asciiTheme="minorHAnsi" w:hAnsiTheme="minorHAnsi" w:cstheme="minorHAnsi"/>
        </w:rPr>
        <w:br/>
      </w:r>
      <w:r w:rsidRPr="00852E81">
        <w:rPr>
          <w:rFonts w:asciiTheme="minorHAnsi" w:hAnsiTheme="minorHAnsi" w:cstheme="minorHAnsi"/>
        </w:rPr>
        <w:t>i 20 000,00 zł., na wszystkie zdarzenia w</w:t>
      </w:r>
      <w:r w:rsidR="003F629D">
        <w:rPr>
          <w:rFonts w:asciiTheme="minorHAnsi" w:hAnsiTheme="minorHAnsi" w:cstheme="minorHAnsi"/>
          <w:strike/>
        </w:rPr>
        <w:t xml:space="preserve">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 </w:t>
      </w:r>
    </w:p>
    <w:p w14:paraId="3F0F689F" w14:textId="77777777" w:rsidR="0055596E" w:rsidRPr="00852E81" w:rsidRDefault="0055596E" w:rsidP="0055596E">
      <w:pPr>
        <w:pStyle w:val="Tekstpodstawowy"/>
        <w:spacing w:line="288" w:lineRule="auto"/>
        <w:ind w:left="0"/>
        <w:jc w:val="both"/>
        <w:rPr>
          <w:rFonts w:asciiTheme="minorHAnsi" w:hAnsiTheme="minorHAnsi" w:cstheme="minorHAnsi"/>
        </w:rPr>
      </w:pPr>
    </w:p>
    <w:p w14:paraId="4D2D609F"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mienia wyłączonego z</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działalności:</w:t>
      </w:r>
    </w:p>
    <w:p w14:paraId="60E08AD4" w14:textId="70BEF951"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Z zachowaniem pozostałych, nie zmienionych niniejszą klauzulą postanowień umowy ubezpieczenia, strony uzgodniły, </w:t>
      </w:r>
      <w:r w:rsidR="00DA62F1">
        <w:rPr>
          <w:rFonts w:asciiTheme="minorHAnsi" w:hAnsiTheme="minorHAnsi" w:cstheme="minorHAnsi"/>
        </w:rPr>
        <w:br/>
      </w:r>
      <w:r w:rsidRPr="00852E81">
        <w:rPr>
          <w:rFonts w:asciiTheme="minorHAnsi" w:hAnsiTheme="minorHAnsi" w:cstheme="minorHAnsi"/>
        </w:rPr>
        <w:t xml:space="preserve">że Ubezpieczyciel obejmie ochroną ubezpieczeniową budynki, budowle, lokale i znajdujące się </w:t>
      </w:r>
      <w:r w:rsidRPr="00852E81">
        <w:rPr>
          <w:rFonts w:asciiTheme="minorHAnsi" w:hAnsiTheme="minorHAnsi" w:cstheme="minorHAnsi"/>
        </w:rPr>
        <w:br/>
        <w:t>w nich mienie, w których zaprzestano prowadzenia działalności. Dla mienia wyłączonego z działalności zakres ubezpieczenia obejmuje wyłącznie następujące zdarzenia:</w:t>
      </w:r>
    </w:p>
    <w:p w14:paraId="213AC368"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pacing w:val="-3"/>
          <w:sz w:val="20"/>
          <w:szCs w:val="20"/>
        </w:rPr>
        <w:t>pożar,</w:t>
      </w:r>
    </w:p>
    <w:p w14:paraId="66671ED5"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uderzenie</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pioruna,</w:t>
      </w:r>
    </w:p>
    <w:p w14:paraId="1D16B81C" w14:textId="77777777" w:rsidR="0055596E" w:rsidRPr="00852E81" w:rsidRDefault="0055596E" w:rsidP="002818F7">
      <w:pPr>
        <w:pStyle w:val="Akapitzlist"/>
        <w:numPr>
          <w:ilvl w:val="0"/>
          <w:numId w:val="14"/>
        </w:numPr>
        <w:tabs>
          <w:tab w:val="left" w:pos="231"/>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wybuch,</w:t>
      </w:r>
    </w:p>
    <w:p w14:paraId="0BA1BEC6"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upadek statku powietrznego.</w:t>
      </w:r>
    </w:p>
    <w:p w14:paraId="57207909" w14:textId="5E33F090" w:rsidR="0055596E" w:rsidRPr="00852E81" w:rsidRDefault="0055596E" w:rsidP="002818F7">
      <w:pPr>
        <w:pStyle w:val="Akapitzlist"/>
        <w:tabs>
          <w:tab w:val="left" w:pos="236"/>
        </w:tabs>
        <w:spacing w:line="288" w:lineRule="auto"/>
        <w:ind w:left="0" w:right="47"/>
        <w:jc w:val="both"/>
        <w:rPr>
          <w:rFonts w:asciiTheme="minorHAnsi" w:hAnsiTheme="minorHAnsi" w:cstheme="minorHAnsi"/>
          <w:sz w:val="20"/>
          <w:szCs w:val="20"/>
        </w:rPr>
      </w:pPr>
      <w:r w:rsidRPr="00852E81">
        <w:rPr>
          <w:rFonts w:asciiTheme="minorHAnsi" w:hAnsiTheme="minorHAnsi" w:cstheme="minorHAnsi"/>
          <w:sz w:val="20"/>
          <w:szCs w:val="20"/>
        </w:rPr>
        <w:t xml:space="preserve">Ochrona ubezpieczeniowa istnieje pod warunkiem, iż mienie wyłączone z eksploatacji  jest zabezpieczone przed dostępem osób trzecich </w:t>
      </w:r>
      <w:proofErr w:type="spellStart"/>
      <w:r w:rsidRPr="00852E81">
        <w:rPr>
          <w:rFonts w:asciiTheme="minorHAnsi" w:hAnsiTheme="minorHAnsi" w:cstheme="minorHAnsi"/>
          <w:sz w:val="20"/>
          <w:szCs w:val="20"/>
        </w:rPr>
        <w:t>tj</w:t>
      </w:r>
      <w:proofErr w:type="spellEnd"/>
      <w:r w:rsidRPr="00852E81">
        <w:rPr>
          <w:rFonts w:asciiTheme="minorHAnsi" w:hAnsiTheme="minorHAnsi" w:cstheme="minorHAnsi"/>
          <w:sz w:val="20"/>
          <w:szCs w:val="20"/>
        </w:rPr>
        <w:t xml:space="preserve">: teren jest ogrodzony, oświetlony i dozorowany. Ponadto maszyny i urządzenia są przygotowane do wyłączenia z eksploatacji (zakonserwowane oraz odłączone od źródeł zasilania i mediów).   </w:t>
      </w:r>
    </w:p>
    <w:p w14:paraId="13D03693" w14:textId="77777777" w:rsidR="0055596E" w:rsidRPr="00852E81" w:rsidRDefault="0055596E" w:rsidP="0055596E">
      <w:pPr>
        <w:pStyle w:val="Tekstpodstawowy"/>
        <w:spacing w:line="288" w:lineRule="auto"/>
        <w:ind w:left="0"/>
        <w:jc w:val="both"/>
        <w:rPr>
          <w:rFonts w:asciiTheme="minorHAnsi" w:hAnsiTheme="minorHAnsi" w:cstheme="minorHAnsi"/>
        </w:rPr>
      </w:pPr>
    </w:p>
    <w:p w14:paraId="35CA52E3"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uznania</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zabezpieczeń:</w:t>
      </w:r>
    </w:p>
    <w:p w14:paraId="2DDA8BC2" w14:textId="696F86F1"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Ubezpieczyciel oświadcza, że znany jest mu stan zabezpieczeń przeciw pożarowych i przeciw kradzieżowych w miejscu ubezpieczenia i uznaje te zabezpieczenia za wystarczające oraz odstępuje od własnych wymogów związanych </w:t>
      </w:r>
      <w:r w:rsidR="00DA62F1">
        <w:rPr>
          <w:rFonts w:asciiTheme="minorHAnsi" w:hAnsiTheme="minorHAnsi" w:cstheme="minorHAnsi"/>
        </w:rPr>
        <w:br/>
      </w:r>
      <w:r w:rsidRPr="00852E81">
        <w:rPr>
          <w:rFonts w:asciiTheme="minorHAnsi" w:hAnsiTheme="minorHAnsi" w:cstheme="minorHAnsi"/>
        </w:rPr>
        <w:t>z zabezpieczeniami.</w:t>
      </w:r>
    </w:p>
    <w:p w14:paraId="34305B48" w14:textId="77777777" w:rsidR="0055596E" w:rsidRPr="00852E81" w:rsidRDefault="0055596E" w:rsidP="0055596E">
      <w:pPr>
        <w:pStyle w:val="Tekstpodstawowy"/>
        <w:spacing w:line="288" w:lineRule="auto"/>
        <w:ind w:left="0"/>
        <w:jc w:val="both"/>
        <w:rPr>
          <w:rFonts w:asciiTheme="minorHAnsi" w:hAnsiTheme="minorHAnsi" w:cstheme="minorHAnsi"/>
        </w:rPr>
      </w:pPr>
    </w:p>
    <w:p w14:paraId="3E2AAFC6"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kosztów poszukiwania</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wycieków</w:t>
      </w:r>
    </w:p>
    <w:p w14:paraId="06A617E0" w14:textId="526BF9FA"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Ochrona ubezpieczeniowa zostaje rozszerzona o koszty poszukiwania wycieków z instalacji wodno- kanalizacyjnej oraz koszty usunięcia skutków takich poszukiwań do</w:t>
      </w:r>
      <w:r w:rsidRPr="00852E81">
        <w:rPr>
          <w:rFonts w:asciiTheme="minorHAnsi" w:hAnsiTheme="minorHAnsi" w:cstheme="minorHAnsi"/>
          <w:spacing w:val="-12"/>
        </w:rPr>
        <w:t xml:space="preserve"> </w:t>
      </w:r>
      <w:r w:rsidRPr="00852E81">
        <w:rPr>
          <w:rFonts w:asciiTheme="minorHAnsi" w:hAnsiTheme="minorHAnsi" w:cstheme="minorHAnsi"/>
        </w:rPr>
        <w:t>wysokości 50</w:t>
      </w:r>
      <w:r w:rsidRPr="00852E81">
        <w:rPr>
          <w:rFonts w:asciiTheme="minorHAnsi" w:hAnsiTheme="minorHAnsi" w:cstheme="minorHAnsi"/>
          <w:spacing w:val="-7"/>
        </w:rPr>
        <w:t xml:space="preserve"> </w:t>
      </w:r>
      <w:r w:rsidRPr="00852E81">
        <w:rPr>
          <w:rFonts w:asciiTheme="minorHAnsi" w:hAnsiTheme="minorHAnsi" w:cstheme="minorHAnsi"/>
        </w:rPr>
        <w:t>000,00</w:t>
      </w:r>
      <w:r w:rsidRPr="00852E81">
        <w:rPr>
          <w:rFonts w:asciiTheme="minorHAnsi" w:hAnsiTheme="minorHAnsi" w:cstheme="minorHAnsi"/>
          <w:spacing w:val="-4"/>
        </w:rPr>
        <w:t xml:space="preserve"> </w:t>
      </w:r>
      <w:r w:rsidRPr="00852E81">
        <w:rPr>
          <w:rFonts w:asciiTheme="minorHAnsi" w:hAnsiTheme="minorHAnsi" w:cstheme="minorHAnsi"/>
        </w:rPr>
        <w:t>zł</w:t>
      </w:r>
      <w:r w:rsidRPr="00852E81">
        <w:rPr>
          <w:rFonts w:asciiTheme="minorHAnsi" w:hAnsiTheme="minorHAnsi" w:cstheme="minorHAnsi"/>
          <w:spacing w:val="-5"/>
        </w:rPr>
        <w:t xml:space="preserve"> </w:t>
      </w:r>
      <w:r w:rsidRPr="00852E81">
        <w:rPr>
          <w:rFonts w:asciiTheme="minorHAnsi" w:hAnsiTheme="minorHAnsi" w:cstheme="minorHAnsi"/>
        </w:rPr>
        <w:t>na</w:t>
      </w:r>
      <w:r w:rsidRPr="00852E81">
        <w:rPr>
          <w:rFonts w:asciiTheme="minorHAnsi" w:hAnsiTheme="minorHAnsi" w:cstheme="minorHAnsi"/>
          <w:spacing w:val="-7"/>
        </w:rPr>
        <w:t xml:space="preserve"> </w:t>
      </w:r>
      <w:r w:rsidRPr="00852E81">
        <w:rPr>
          <w:rFonts w:asciiTheme="minorHAnsi" w:hAnsiTheme="minorHAnsi" w:cstheme="minorHAnsi"/>
        </w:rPr>
        <w:t>jedno</w:t>
      </w:r>
      <w:r w:rsidRPr="00852E81">
        <w:rPr>
          <w:rFonts w:asciiTheme="minorHAnsi" w:hAnsiTheme="minorHAnsi" w:cstheme="minorHAnsi"/>
          <w:spacing w:val="-5"/>
        </w:rPr>
        <w:t xml:space="preserve"> </w:t>
      </w:r>
      <w:r w:rsidRPr="00852E81">
        <w:rPr>
          <w:rFonts w:asciiTheme="minorHAnsi" w:hAnsiTheme="minorHAnsi" w:cstheme="minorHAnsi"/>
        </w:rPr>
        <w:t>i</w:t>
      </w:r>
      <w:r w:rsidRPr="00852E81">
        <w:rPr>
          <w:rFonts w:asciiTheme="minorHAnsi" w:hAnsiTheme="minorHAnsi" w:cstheme="minorHAnsi"/>
          <w:spacing w:val="-5"/>
        </w:rPr>
        <w:t xml:space="preserve"> </w:t>
      </w:r>
      <w:r w:rsidRPr="00852E81">
        <w:rPr>
          <w:rFonts w:asciiTheme="minorHAnsi" w:hAnsiTheme="minorHAnsi" w:cstheme="minorHAnsi"/>
        </w:rPr>
        <w:t>wszystkie</w:t>
      </w:r>
      <w:r w:rsidRPr="00852E81">
        <w:rPr>
          <w:rFonts w:asciiTheme="minorHAnsi" w:hAnsiTheme="minorHAnsi" w:cstheme="minorHAnsi"/>
          <w:spacing w:val="-4"/>
        </w:rPr>
        <w:t xml:space="preserve"> </w:t>
      </w:r>
      <w:r w:rsidRPr="00852E81">
        <w:rPr>
          <w:rFonts w:asciiTheme="minorHAnsi" w:hAnsiTheme="minorHAnsi" w:cstheme="minorHAnsi"/>
        </w:rPr>
        <w:t>zdarzenia</w:t>
      </w:r>
      <w:r w:rsidRPr="00852E81">
        <w:rPr>
          <w:rFonts w:asciiTheme="minorHAnsi" w:hAnsiTheme="minorHAnsi" w:cstheme="minorHAnsi"/>
          <w:spacing w:val="-4"/>
        </w:rPr>
        <w:t xml:space="preserve"> </w:t>
      </w:r>
      <w:r w:rsidRPr="00852E81">
        <w:rPr>
          <w:rFonts w:asciiTheme="minorHAnsi" w:hAnsiTheme="minorHAnsi" w:cstheme="minorHAnsi"/>
        </w:rPr>
        <w:t>w</w:t>
      </w:r>
      <w:r w:rsidRPr="00852E81">
        <w:rPr>
          <w:rFonts w:asciiTheme="minorHAnsi" w:hAnsiTheme="minorHAnsi" w:cstheme="minorHAnsi"/>
          <w:spacing w:val="-8"/>
        </w:rPr>
        <w:t xml:space="preserve"> </w:t>
      </w:r>
      <w:r w:rsidR="00626315" w:rsidRPr="00626315">
        <w:rPr>
          <w:rFonts w:asciiTheme="minorHAnsi" w:hAnsiTheme="minorHAnsi" w:cstheme="minorHAnsi"/>
        </w:rPr>
        <w:t>każdym poszczególnym</w:t>
      </w:r>
      <w:r w:rsidRPr="00852E81">
        <w:rPr>
          <w:rFonts w:asciiTheme="minorHAnsi" w:hAnsiTheme="minorHAnsi" w:cstheme="minorHAnsi"/>
          <w:spacing w:val="1"/>
        </w:rPr>
        <w:t xml:space="preserve"> </w:t>
      </w:r>
      <w:r w:rsidRPr="00852E81">
        <w:rPr>
          <w:rFonts w:asciiTheme="minorHAnsi" w:hAnsiTheme="minorHAnsi" w:cstheme="minorHAnsi"/>
        </w:rPr>
        <w:t>okresie</w:t>
      </w:r>
      <w:r w:rsidRPr="00852E81">
        <w:rPr>
          <w:rFonts w:asciiTheme="minorHAnsi" w:hAnsiTheme="minorHAnsi" w:cstheme="minorHAnsi"/>
          <w:spacing w:val="-6"/>
        </w:rPr>
        <w:t xml:space="preserve"> </w:t>
      </w:r>
      <w:r w:rsidRPr="00852E81">
        <w:rPr>
          <w:rFonts w:asciiTheme="minorHAnsi" w:hAnsiTheme="minorHAnsi" w:cstheme="minorHAnsi"/>
        </w:rPr>
        <w:t>ubezpieczenia.</w:t>
      </w:r>
    </w:p>
    <w:p w14:paraId="2CEE90CB" w14:textId="77777777" w:rsidR="0055596E" w:rsidRPr="00852E81" w:rsidRDefault="0055596E" w:rsidP="0055596E">
      <w:pPr>
        <w:pStyle w:val="Tekstpodstawowy"/>
        <w:spacing w:line="288" w:lineRule="auto"/>
        <w:ind w:left="0"/>
        <w:jc w:val="both"/>
        <w:rPr>
          <w:rFonts w:asciiTheme="minorHAnsi" w:hAnsiTheme="minorHAnsi" w:cstheme="minorHAnsi"/>
        </w:rPr>
      </w:pPr>
    </w:p>
    <w:p w14:paraId="573579DC" w14:textId="77777777" w:rsidR="0055596E" w:rsidRPr="00721164"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721164">
        <w:rPr>
          <w:rFonts w:asciiTheme="minorHAnsi" w:hAnsiTheme="minorHAnsi" w:cstheme="minorHAnsi"/>
          <w:sz w:val="20"/>
          <w:szCs w:val="20"/>
        </w:rPr>
        <w:t>Klauzula prewencyjnej sumy</w:t>
      </w:r>
      <w:r w:rsidRPr="00721164">
        <w:rPr>
          <w:rFonts w:asciiTheme="minorHAnsi" w:hAnsiTheme="minorHAnsi" w:cstheme="minorHAnsi"/>
          <w:spacing w:val="-7"/>
          <w:sz w:val="20"/>
          <w:szCs w:val="20"/>
        </w:rPr>
        <w:t xml:space="preserve"> </w:t>
      </w:r>
      <w:r w:rsidRPr="00721164">
        <w:rPr>
          <w:rFonts w:asciiTheme="minorHAnsi" w:hAnsiTheme="minorHAnsi" w:cstheme="minorHAnsi"/>
          <w:sz w:val="20"/>
          <w:szCs w:val="20"/>
        </w:rPr>
        <w:t>ubezpieczenia</w:t>
      </w:r>
    </w:p>
    <w:p w14:paraId="3990DD04" w14:textId="7718399E" w:rsidR="0055596E" w:rsidRPr="00852E81" w:rsidRDefault="0055596E" w:rsidP="002818F7">
      <w:pPr>
        <w:pStyle w:val="Tekstpodstawowy"/>
        <w:spacing w:line="288" w:lineRule="auto"/>
        <w:ind w:left="0" w:right="47"/>
        <w:jc w:val="both"/>
        <w:rPr>
          <w:rFonts w:asciiTheme="minorHAnsi" w:hAnsiTheme="minorHAnsi" w:cstheme="minorHAnsi"/>
        </w:rPr>
      </w:pPr>
      <w:r w:rsidRPr="00721164">
        <w:rPr>
          <w:rFonts w:asciiTheme="minorHAnsi" w:hAnsiTheme="minorHAnsi" w:cstheme="minorHAnsi"/>
        </w:rPr>
        <w:t xml:space="preserve">Ustala się dodatkowo prewencyjną sumę ubezpieczenia w wysokości </w:t>
      </w:r>
      <w:r w:rsidR="00C25B97" w:rsidRPr="00721164">
        <w:rPr>
          <w:rFonts w:asciiTheme="minorHAnsi" w:hAnsiTheme="minorHAnsi" w:cstheme="minorHAnsi"/>
        </w:rPr>
        <w:t>2 0</w:t>
      </w:r>
      <w:r w:rsidRPr="00721164">
        <w:rPr>
          <w:rFonts w:asciiTheme="minorHAnsi" w:hAnsiTheme="minorHAnsi" w:cstheme="minorHAnsi"/>
        </w:rPr>
        <w:t xml:space="preserve">00 000 zł w </w:t>
      </w:r>
      <w:r w:rsidR="00626315" w:rsidRPr="00721164">
        <w:rPr>
          <w:rFonts w:asciiTheme="minorHAnsi" w:hAnsiTheme="minorHAnsi" w:cstheme="minorHAnsi"/>
        </w:rPr>
        <w:t>każdym poszczególnym</w:t>
      </w:r>
      <w:r w:rsidRPr="00721164">
        <w:rPr>
          <w:rFonts w:asciiTheme="minorHAnsi" w:hAnsiTheme="minorHAnsi" w:cstheme="minorHAnsi"/>
        </w:rPr>
        <w:t xml:space="preserve"> okresie ubezpieczenia, która w razie powstania szkody służy uzupełnieniu sum ubezpieczenia tych pozycji mienia, dla których wystąpiło niedoubezpieczenie. Suma prewencyjna może mieć zastosowanie do każdego rodzaju ubezpieczonego mienia według sum stałych, bez względu na sposób określenia jego wartości.</w:t>
      </w:r>
    </w:p>
    <w:p w14:paraId="057BB21B" w14:textId="77777777" w:rsidR="0055596E" w:rsidRPr="00852E81" w:rsidRDefault="0055596E" w:rsidP="0055596E">
      <w:pPr>
        <w:pStyle w:val="Tekstpodstawowy"/>
        <w:spacing w:line="288" w:lineRule="auto"/>
        <w:ind w:left="0"/>
        <w:jc w:val="both"/>
        <w:rPr>
          <w:rFonts w:asciiTheme="minorHAnsi" w:hAnsiTheme="minorHAnsi" w:cstheme="minorHAnsi"/>
        </w:rPr>
      </w:pPr>
    </w:p>
    <w:p w14:paraId="756C6C81" w14:textId="77777777" w:rsidR="0055596E" w:rsidRPr="00852E81" w:rsidRDefault="0055596E" w:rsidP="0055596E">
      <w:pPr>
        <w:pStyle w:val="Akapitzlist"/>
        <w:numPr>
          <w:ilvl w:val="0"/>
          <w:numId w:val="13"/>
        </w:numPr>
        <w:tabs>
          <w:tab w:val="left" w:pos="390"/>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aktów</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terroryzmu</w:t>
      </w:r>
    </w:p>
    <w:p w14:paraId="5B8B81A1"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Zakres ubezpieczenia zostaje rozszerzony o szkody powstałe w ubezpieczonym mieniu w wyniku zdarzeń losowych objętych ochroną ubezpieczeniową będącymi bezpośrednim następstwem aktów terroryzmu.</w:t>
      </w:r>
    </w:p>
    <w:p w14:paraId="11F8E591" w14:textId="531740B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Przez akty terroryzmu rozumie się wszelkiego rodzaju działanie ideologicznie, planowane i zorganizowane pojedynczych osób lub grup, podejmowane z naruszeniem istniejącego prawa w celu wymuszenia od władz państwowych i społeczeństwa określonych </w:t>
      </w:r>
      <w:proofErr w:type="spellStart"/>
      <w:r w:rsidRPr="00852E81">
        <w:rPr>
          <w:rFonts w:asciiTheme="minorHAnsi" w:hAnsiTheme="minorHAnsi" w:cstheme="minorHAnsi"/>
        </w:rPr>
        <w:t>zachowań</w:t>
      </w:r>
      <w:proofErr w:type="spellEnd"/>
      <w:r w:rsidRPr="00852E81">
        <w:rPr>
          <w:rFonts w:asciiTheme="minorHAnsi" w:hAnsiTheme="minorHAnsi" w:cstheme="minorHAnsi"/>
        </w:rPr>
        <w:t xml:space="preserve"> i świadczeń, często naruszające dobra osób postronnych mające również na celu wprowadzenie chaosu, zastraszenie ludności lub dezorganizację życia publicznego. Z zakresu ubezpieczenia wyłączone zostają szkody </w:t>
      </w:r>
      <w:r w:rsidRPr="00852E81">
        <w:rPr>
          <w:rFonts w:asciiTheme="minorHAnsi" w:hAnsiTheme="minorHAnsi" w:cstheme="minorHAnsi"/>
        </w:rPr>
        <w:lastRenderedPageBreak/>
        <w:t xml:space="preserve">spowodowane uwolnieniem lub wystawieniem na działanie substancji toksycznych, chemicznych lub biologicznych, jak również wszelkie szkody spowodowane atakiem elektronicznym, włączając w to włamania komputerowe lub wprowadzenie jakiejkolwiek formy wirusa komputerowego. Limit odpowiedzialności: 500 000,00 zł. na jedno i wszystkie zdarzenia </w:t>
      </w:r>
      <w:r w:rsidR="002818F7">
        <w:rPr>
          <w:rFonts w:asciiTheme="minorHAnsi" w:hAnsiTheme="minorHAnsi" w:cstheme="minorHAnsi"/>
        </w:rPr>
        <w:br/>
      </w:r>
      <w:r w:rsidRPr="00852E81">
        <w:rPr>
          <w:rFonts w:asciiTheme="minorHAnsi" w:hAnsiTheme="minorHAnsi" w:cstheme="minorHAnsi"/>
        </w:rPr>
        <w:t xml:space="preserve">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148BAA9E" w14:textId="77777777" w:rsidR="0055596E" w:rsidRPr="00852E81" w:rsidRDefault="0055596E" w:rsidP="0055596E">
      <w:pPr>
        <w:pStyle w:val="Tekstpodstawowy"/>
        <w:spacing w:line="288" w:lineRule="auto"/>
        <w:ind w:left="0" w:right="266"/>
        <w:jc w:val="both"/>
        <w:rPr>
          <w:rFonts w:asciiTheme="minorHAnsi" w:hAnsiTheme="minorHAnsi" w:cstheme="minorHAnsi"/>
        </w:rPr>
      </w:pPr>
    </w:p>
    <w:p w14:paraId="4D1D390D"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strajków, rozruchów i zamieszek</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społecznych</w:t>
      </w:r>
    </w:p>
    <w:p w14:paraId="752296C3"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Ustala się, że Ubezpieczyciel udziela Ubezpieczonemu ochrony ubezpieczeniowej za szkody w mieniu powstałe wskutek zdarzeń losowych objętych ochroną ubezpieczeniową będącymi bezpośrednim następstwem strajków, rozruchów, lub zamieszek społecznych. Przez strajki, rozruchy oraz zamieszki społeczne rozumie się:</w:t>
      </w:r>
    </w:p>
    <w:p w14:paraId="4AFEBE63" w14:textId="77777777" w:rsidR="0055596E" w:rsidRPr="00852E81" w:rsidRDefault="0055596E" w:rsidP="002818F7">
      <w:pPr>
        <w:pStyle w:val="Akapitzlist"/>
        <w:numPr>
          <w:ilvl w:val="0"/>
          <w:numId w:val="14"/>
        </w:numPr>
        <w:tabs>
          <w:tab w:val="left" w:pos="236"/>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działanie osoby lub grupy osób, powodujące zakłócenia porządku</w:t>
      </w:r>
      <w:r w:rsidRPr="00852E81">
        <w:rPr>
          <w:rFonts w:asciiTheme="minorHAnsi" w:hAnsiTheme="minorHAnsi" w:cstheme="minorHAnsi"/>
          <w:spacing w:val="-11"/>
          <w:sz w:val="20"/>
          <w:szCs w:val="20"/>
        </w:rPr>
        <w:t xml:space="preserve"> </w:t>
      </w:r>
      <w:r w:rsidRPr="00852E81">
        <w:rPr>
          <w:rFonts w:asciiTheme="minorHAnsi" w:hAnsiTheme="minorHAnsi" w:cstheme="minorHAnsi"/>
          <w:sz w:val="20"/>
          <w:szCs w:val="20"/>
        </w:rPr>
        <w:t>publicznego,</w:t>
      </w:r>
    </w:p>
    <w:p w14:paraId="29DAA612" w14:textId="77777777" w:rsidR="0055596E" w:rsidRPr="00852E81" w:rsidRDefault="0055596E" w:rsidP="002818F7">
      <w:pPr>
        <w:pStyle w:val="Akapitzlist"/>
        <w:numPr>
          <w:ilvl w:val="0"/>
          <w:numId w:val="14"/>
        </w:numPr>
        <w:tabs>
          <w:tab w:val="left" w:pos="29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umyślne działanie strajkującego lub poddanego lokautowi pracownika, mające na celu wspomożenie strajku lub przeciwstawienie się</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lokautowi;</w:t>
      </w:r>
    </w:p>
    <w:p w14:paraId="4421CCAB" w14:textId="77777777" w:rsidR="0055596E" w:rsidRPr="00852E81" w:rsidRDefault="0055596E" w:rsidP="002818F7">
      <w:pPr>
        <w:pStyle w:val="Akapitzlist"/>
        <w:numPr>
          <w:ilvl w:val="0"/>
          <w:numId w:val="14"/>
        </w:numPr>
        <w:tabs>
          <w:tab w:val="left" w:pos="349"/>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działanie legalnie ustanowionej władzy zmierzające do przywrócenia porządku publicznego lub zminimalizowania skutków zakłóceń a także zapobiegające takim czynnościom lub działającej w celu zminimalizowania skutków takich</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czynności</w:t>
      </w:r>
    </w:p>
    <w:p w14:paraId="5FB58493" w14:textId="77777777" w:rsidR="0055596E" w:rsidRPr="00852E81" w:rsidRDefault="0055596E" w:rsidP="002818F7">
      <w:pPr>
        <w:pStyle w:val="Tekstpodstawowy"/>
        <w:spacing w:line="288" w:lineRule="auto"/>
        <w:ind w:left="284" w:right="47" w:hanging="284"/>
        <w:jc w:val="both"/>
        <w:rPr>
          <w:rFonts w:asciiTheme="minorHAnsi" w:hAnsiTheme="minorHAnsi" w:cstheme="minorHAnsi"/>
        </w:rPr>
      </w:pPr>
      <w:r w:rsidRPr="00852E81">
        <w:rPr>
          <w:rFonts w:asciiTheme="minorHAnsi" w:hAnsiTheme="minorHAnsi" w:cstheme="minorHAnsi"/>
        </w:rPr>
        <w:t>Z ochrony ubezpieczeniowej wyłącza się szkody:</w:t>
      </w:r>
    </w:p>
    <w:p w14:paraId="51ABEE0B" w14:textId="77777777" w:rsidR="0055596E" w:rsidRPr="00852E81" w:rsidRDefault="0055596E" w:rsidP="002818F7">
      <w:pPr>
        <w:pStyle w:val="Akapitzlist"/>
        <w:numPr>
          <w:ilvl w:val="0"/>
          <w:numId w:val="14"/>
        </w:numPr>
        <w:tabs>
          <w:tab w:val="left" w:pos="236"/>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wynikłe z całkowitego lub częściowego zaprzestania działalności, opóźnień lub zakłóceń</w:t>
      </w:r>
      <w:r w:rsidRPr="00852E81">
        <w:rPr>
          <w:rFonts w:asciiTheme="minorHAnsi" w:hAnsiTheme="minorHAnsi" w:cstheme="minorHAnsi"/>
          <w:spacing w:val="-31"/>
          <w:sz w:val="20"/>
          <w:szCs w:val="20"/>
        </w:rPr>
        <w:t xml:space="preserve"> </w:t>
      </w:r>
      <w:r w:rsidRPr="00852E81">
        <w:rPr>
          <w:rFonts w:asciiTheme="minorHAnsi" w:hAnsiTheme="minorHAnsi" w:cstheme="minorHAnsi"/>
          <w:sz w:val="20"/>
          <w:szCs w:val="20"/>
        </w:rPr>
        <w:t>działalności;</w:t>
      </w:r>
    </w:p>
    <w:p w14:paraId="4BD7F263" w14:textId="77777777" w:rsidR="0055596E" w:rsidRPr="00852E81" w:rsidRDefault="0055596E" w:rsidP="002818F7">
      <w:pPr>
        <w:pStyle w:val="Akapitzlist"/>
        <w:numPr>
          <w:ilvl w:val="0"/>
          <w:numId w:val="14"/>
        </w:numPr>
        <w:tabs>
          <w:tab w:val="left" w:pos="267"/>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powstałe wskutek trwałego lub tymczasowego zajęcia, w wyniku konfiskaty lub rekwizycji przez legalną władzę;</w:t>
      </w:r>
    </w:p>
    <w:p w14:paraId="367AAA5D" w14:textId="68D9AE0D" w:rsidR="0055596E" w:rsidRPr="00852E81" w:rsidRDefault="0055596E" w:rsidP="002818F7">
      <w:pPr>
        <w:pStyle w:val="Akapitzlist"/>
        <w:numPr>
          <w:ilvl w:val="0"/>
          <w:numId w:val="14"/>
        </w:numPr>
        <w:tabs>
          <w:tab w:val="left" w:pos="323"/>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aktów terroryzmu, działań wojennych, wojny domowej, wprowadzenia stanu wojennego lub stanu wyjątkowego, powstania zbrojnego, rewolucji, konfiskaty lub innego rodzaju przejęcia przedmiotu ubezpieczenia przez rząd lub inne władze kraju, sabotażu, </w:t>
      </w:r>
      <w:r w:rsidRPr="00852E81">
        <w:rPr>
          <w:rFonts w:asciiTheme="minorHAnsi" w:hAnsiTheme="minorHAnsi" w:cstheme="minorHAnsi"/>
          <w:spacing w:val="-3"/>
          <w:sz w:val="20"/>
          <w:szCs w:val="20"/>
        </w:rPr>
        <w:t xml:space="preserve">blokady. </w:t>
      </w:r>
      <w:r w:rsidRPr="00852E81">
        <w:rPr>
          <w:rFonts w:asciiTheme="minorHAnsi" w:hAnsiTheme="minorHAnsi" w:cstheme="minorHAnsi"/>
          <w:sz w:val="20"/>
          <w:szCs w:val="20"/>
        </w:rPr>
        <w:t xml:space="preserve">Limit odpowiedzialności: 1 000 000,00  zł. na jedno i wszystkie zdarzenia w </w:t>
      </w:r>
      <w:r w:rsidR="00626315" w:rsidRPr="00626315">
        <w:rPr>
          <w:rFonts w:asciiTheme="minorHAnsi" w:hAnsiTheme="minorHAnsi" w:cstheme="minorHAnsi"/>
          <w:sz w:val="20"/>
          <w:szCs w:val="20"/>
        </w:rPr>
        <w:t>każdym poszczególnym</w:t>
      </w:r>
      <w:r w:rsidRPr="00852E81">
        <w:rPr>
          <w:rFonts w:asciiTheme="minorHAnsi" w:hAnsiTheme="minorHAnsi" w:cstheme="minorHAnsi"/>
          <w:sz w:val="20"/>
          <w:szCs w:val="20"/>
        </w:rPr>
        <w:t xml:space="preserve"> okresie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ubezpieczenia.</w:t>
      </w:r>
    </w:p>
    <w:p w14:paraId="1AE688EE" w14:textId="77777777" w:rsidR="0055596E" w:rsidRPr="00852E81" w:rsidRDefault="0055596E" w:rsidP="0055596E">
      <w:pPr>
        <w:pStyle w:val="Tekstpodstawowy"/>
        <w:spacing w:line="288" w:lineRule="auto"/>
        <w:ind w:left="0"/>
        <w:jc w:val="both"/>
        <w:rPr>
          <w:rFonts w:asciiTheme="minorHAnsi" w:hAnsiTheme="minorHAnsi" w:cstheme="minorHAnsi"/>
        </w:rPr>
      </w:pPr>
    </w:p>
    <w:p w14:paraId="191FCF75"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ubezpieczenia zwiększonych kosztów</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działalności</w:t>
      </w:r>
    </w:p>
    <w:p w14:paraId="7466696F" w14:textId="3C7FAF28"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Zakres ubezpieczenia zostaje rozszerzony o koszty dodatkowe związane z zastosowaniem rozwiązań mających na celu uniknięcie lub zmniejszenie zakłóceń w prowadzeniu działalności gospodarczej, o ile są następstwem szkody materialnej w ubezpieczonym mieniu, w zakresie objętym umową ubezpieczenia mienia od wszystkich </w:t>
      </w:r>
      <w:proofErr w:type="spellStart"/>
      <w:r w:rsidRPr="00852E81">
        <w:rPr>
          <w:rFonts w:asciiTheme="minorHAnsi" w:hAnsiTheme="minorHAnsi" w:cstheme="minorHAnsi"/>
        </w:rPr>
        <w:t>ryzyk</w:t>
      </w:r>
      <w:proofErr w:type="spellEnd"/>
      <w:r w:rsidRPr="00852E81">
        <w:rPr>
          <w:rFonts w:asciiTheme="minorHAnsi" w:hAnsiTheme="minorHAnsi" w:cstheme="minorHAnsi"/>
        </w:rPr>
        <w:t xml:space="preserve">, za które Ubezpieczyciel ponosi odpowiedzialność odszkodowawczą. Limit odpowiedzialności na jedno i wszystkie zdarzenia 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 1 000 000,00</w:t>
      </w:r>
      <w:r w:rsidRPr="00852E81">
        <w:rPr>
          <w:rFonts w:asciiTheme="minorHAnsi" w:hAnsiTheme="minorHAnsi" w:cstheme="minorHAnsi"/>
          <w:spacing w:val="-34"/>
        </w:rPr>
        <w:t xml:space="preserve"> </w:t>
      </w:r>
      <w:r w:rsidRPr="00852E81">
        <w:rPr>
          <w:rFonts w:asciiTheme="minorHAnsi" w:hAnsiTheme="minorHAnsi" w:cstheme="minorHAnsi"/>
        </w:rPr>
        <w:t>zł.</w:t>
      </w:r>
    </w:p>
    <w:p w14:paraId="17E7AE6E" w14:textId="77777777" w:rsidR="0055596E" w:rsidRPr="00852E81" w:rsidRDefault="0055596E" w:rsidP="0055596E">
      <w:pPr>
        <w:pStyle w:val="Tekstpodstawowy"/>
        <w:spacing w:line="288" w:lineRule="auto"/>
        <w:ind w:left="0" w:right="219"/>
        <w:jc w:val="both"/>
        <w:rPr>
          <w:rFonts w:asciiTheme="minorHAnsi" w:hAnsiTheme="minorHAnsi" w:cstheme="minorHAnsi"/>
        </w:rPr>
      </w:pPr>
    </w:p>
    <w:p w14:paraId="2E1B630A" w14:textId="77777777" w:rsidR="0055596E" w:rsidRPr="00852E81" w:rsidRDefault="0055596E" w:rsidP="0055596E">
      <w:pPr>
        <w:pStyle w:val="Akapitzlist"/>
        <w:numPr>
          <w:ilvl w:val="0"/>
          <w:numId w:val="13"/>
        </w:numPr>
        <w:tabs>
          <w:tab w:val="left" w:pos="44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ubezpieczenia mienia ruchomego</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dołowego</w:t>
      </w:r>
    </w:p>
    <w:p w14:paraId="6BB34F7F" w14:textId="5E1AB2B9"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Zakres ubezpieczenia zostaje rozszerzony o szkody w mieniu ruchomym ewidencjonowanym jako mienie dołowe, powstałe na terenie powierzchni zakładu górniczego. Ubezpieczeniem objęte jest zarówno mienie Ubezpieczającego jak również mienie, z którego ubezpieczający korzysta na podstawie umowy dzierżawy, najmu, leasingu pod warunkiem posiadania przez Ubezpieczającego stosownej umowy. Limit odpowiedzialności: 15.000.000,00 zł. na jedno i wszystkie zdarzenia </w:t>
      </w:r>
      <w:r w:rsidR="002818F7">
        <w:rPr>
          <w:rFonts w:asciiTheme="minorHAnsi" w:hAnsiTheme="minorHAnsi" w:cstheme="minorHAnsi"/>
        </w:rPr>
        <w:br/>
      </w:r>
      <w:r w:rsidRPr="00852E81">
        <w:rPr>
          <w:rFonts w:asciiTheme="minorHAnsi" w:hAnsiTheme="minorHAnsi" w:cstheme="minorHAnsi"/>
        </w:rPr>
        <w:t xml:space="preserve">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58FDA54F" w14:textId="77777777" w:rsidR="0055596E" w:rsidRPr="00852E81" w:rsidRDefault="0055596E" w:rsidP="0055596E">
      <w:pPr>
        <w:pStyle w:val="Tekstpodstawowy"/>
        <w:spacing w:line="288" w:lineRule="auto"/>
        <w:ind w:left="0"/>
        <w:jc w:val="both"/>
        <w:rPr>
          <w:rFonts w:asciiTheme="minorHAnsi" w:hAnsiTheme="minorHAnsi" w:cstheme="minorHAnsi"/>
        </w:rPr>
      </w:pPr>
    </w:p>
    <w:p w14:paraId="15BBB060" w14:textId="77777777" w:rsidR="0055596E" w:rsidRPr="00852E81" w:rsidRDefault="0055596E" w:rsidP="0055596E">
      <w:pPr>
        <w:pStyle w:val="Akapitzlist"/>
        <w:numPr>
          <w:ilvl w:val="0"/>
          <w:numId w:val="13"/>
        </w:numPr>
        <w:tabs>
          <w:tab w:val="left" w:pos="447"/>
        </w:tabs>
        <w:spacing w:line="288" w:lineRule="auto"/>
        <w:ind w:left="0" w:right="331" w:firstLine="0"/>
        <w:jc w:val="both"/>
        <w:rPr>
          <w:rFonts w:asciiTheme="minorHAnsi" w:hAnsiTheme="minorHAnsi" w:cstheme="minorHAnsi"/>
          <w:sz w:val="20"/>
          <w:szCs w:val="20"/>
        </w:rPr>
      </w:pPr>
      <w:r w:rsidRPr="00852E81">
        <w:rPr>
          <w:rFonts w:asciiTheme="minorHAnsi" w:hAnsiTheme="minorHAnsi" w:cstheme="minorHAnsi"/>
          <w:sz w:val="20"/>
          <w:szCs w:val="20"/>
        </w:rPr>
        <w:t>Klauzula ubezpieczenia maszyn od awarii</w:t>
      </w:r>
    </w:p>
    <w:p w14:paraId="5C6A2332" w14:textId="5673BDB9"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Z zachowaniem pozostałych nie zmienionych niniejszą klauzulą postanowień umowy ubezpieczenia, zakres ubezpieczenia zostaje rozszerzony o szkody w maszynach i urządzeniach spowodowanych wadami produkcyjnymi, działaniem człowieka oraz przyczynami eksploatacyjnymi. Szkody spowodowane wadami produkcyjnymi to szkody powstałe w wyniku błędów w projektowaniu lub konstrukcji, wadliwego materiału oraz wad i usterek fabrycznych nie wykrytych podczas wykonania maszyny lub zamontowania jej na stanowisku pracy. Szkody spowodowane działaniem człowieka to szkody powstałe wskutek nieumyślnego błędu osób uprawnionych do obsługi oraz umyślnego uszkodzenia lub zniszczenia przez osoby trzecie. Szkody spowodowane przyczynami eksploatacyjnymi to szkody eksploatacyjne polegające na uszkodzeniu lub zniszczeniu elementów maszyny przez zjawiska fizyczne, np. siły odśrodkowe, przegrzanie, wzrost ciśnienia, eksplozję lub implozję oraz wadliwe działanie urządzeń: sterujących, zabezpieczających itp. Limit odpowiedzialności: 500 000,00 zł. na jedno i wszystkie zdarzenia 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6ED52A93"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Z ubezpieczenia dodatkowo wyłączone są szkody:</w:t>
      </w:r>
    </w:p>
    <w:p w14:paraId="02CF3B73"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lastRenderedPageBreak/>
        <w:t>w maszynach i urządzeniach zamontowanych pod</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ziemią,</w:t>
      </w:r>
    </w:p>
    <w:p w14:paraId="63284992" w14:textId="77777777" w:rsidR="0055596E" w:rsidRPr="00852E81" w:rsidRDefault="0055596E" w:rsidP="002818F7">
      <w:pPr>
        <w:pStyle w:val="Akapitzlist"/>
        <w:numPr>
          <w:ilvl w:val="0"/>
          <w:numId w:val="14"/>
        </w:numPr>
        <w:tabs>
          <w:tab w:val="left" w:pos="279"/>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 częściach i materiałach które ulegają szybkiemu zużyciu lub z uwagi na swoje specyficzne funkcje podlegają okresowej wymianie w ramach konserwacji,</w:t>
      </w:r>
    </w:p>
    <w:p w14:paraId="1B9B58FC" w14:textId="77777777" w:rsidR="0055596E" w:rsidRPr="00852E81" w:rsidRDefault="0055596E" w:rsidP="0055596E">
      <w:pPr>
        <w:pStyle w:val="Akapitzlist"/>
        <w:numPr>
          <w:ilvl w:val="0"/>
          <w:numId w:val="14"/>
        </w:numPr>
        <w:tabs>
          <w:tab w:val="left" w:pos="23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będące następstwem naturalnego zużycia wskutek eksploatacji</w:t>
      </w:r>
      <w:r w:rsidRPr="00852E81">
        <w:rPr>
          <w:rFonts w:asciiTheme="minorHAnsi" w:hAnsiTheme="minorHAnsi" w:cstheme="minorHAnsi"/>
          <w:spacing w:val="2"/>
          <w:sz w:val="20"/>
          <w:szCs w:val="20"/>
        </w:rPr>
        <w:t xml:space="preserve"> </w:t>
      </w:r>
      <w:r w:rsidRPr="00852E81">
        <w:rPr>
          <w:rFonts w:asciiTheme="minorHAnsi" w:hAnsiTheme="minorHAnsi" w:cstheme="minorHAnsi"/>
          <w:spacing w:val="-3"/>
          <w:sz w:val="20"/>
          <w:szCs w:val="20"/>
        </w:rPr>
        <w:t>maszyny,</w:t>
      </w:r>
    </w:p>
    <w:p w14:paraId="31B17817" w14:textId="77777777" w:rsidR="0055596E" w:rsidRPr="00852E81" w:rsidRDefault="0055596E" w:rsidP="0055596E">
      <w:pPr>
        <w:pStyle w:val="Akapitzlist"/>
        <w:numPr>
          <w:ilvl w:val="0"/>
          <w:numId w:val="14"/>
        </w:numPr>
        <w:tabs>
          <w:tab w:val="left" w:pos="23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w czasie naprawy dokonywanej przez zewnętrzne służby</w:t>
      </w:r>
      <w:r w:rsidRPr="00852E81">
        <w:rPr>
          <w:rFonts w:asciiTheme="minorHAnsi" w:hAnsiTheme="minorHAnsi" w:cstheme="minorHAnsi"/>
          <w:spacing w:val="-16"/>
          <w:sz w:val="20"/>
          <w:szCs w:val="20"/>
        </w:rPr>
        <w:t xml:space="preserve"> </w:t>
      </w:r>
      <w:r w:rsidRPr="00852E81">
        <w:rPr>
          <w:rFonts w:asciiTheme="minorHAnsi" w:hAnsiTheme="minorHAnsi" w:cstheme="minorHAnsi"/>
          <w:sz w:val="20"/>
          <w:szCs w:val="20"/>
        </w:rPr>
        <w:t>techniczne,</w:t>
      </w:r>
    </w:p>
    <w:p w14:paraId="0058DB35" w14:textId="77777777" w:rsidR="0055596E" w:rsidRPr="00852E81" w:rsidRDefault="0055596E" w:rsidP="0055596E">
      <w:pPr>
        <w:pStyle w:val="Akapitzlist"/>
        <w:numPr>
          <w:ilvl w:val="0"/>
          <w:numId w:val="14"/>
        </w:numPr>
        <w:tabs>
          <w:tab w:val="left" w:pos="23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w okresie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gwarancyjnym,</w:t>
      </w:r>
    </w:p>
    <w:p w14:paraId="6BDE335A" w14:textId="77777777" w:rsidR="0055596E" w:rsidRPr="00852E81" w:rsidRDefault="0055596E" w:rsidP="0055596E">
      <w:pPr>
        <w:pStyle w:val="Akapitzlist"/>
        <w:numPr>
          <w:ilvl w:val="0"/>
          <w:numId w:val="14"/>
        </w:numPr>
        <w:tabs>
          <w:tab w:val="left" w:pos="23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spowodowane wadami bądź usterkami ujawnionymi przed zawarciem</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ubezpieczenia,</w:t>
      </w:r>
    </w:p>
    <w:p w14:paraId="4664FF41" w14:textId="77777777" w:rsidR="0055596E" w:rsidRPr="00852E81" w:rsidRDefault="0055596E" w:rsidP="0055596E">
      <w:pPr>
        <w:pStyle w:val="Akapitzlist"/>
        <w:numPr>
          <w:ilvl w:val="0"/>
          <w:numId w:val="14"/>
        </w:numPr>
        <w:tabs>
          <w:tab w:val="left" w:pos="23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o charakterze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estetycznym,</w:t>
      </w:r>
    </w:p>
    <w:p w14:paraId="2BA136B5" w14:textId="77777777" w:rsidR="0055596E" w:rsidRPr="00852E81" w:rsidRDefault="0055596E" w:rsidP="0055596E">
      <w:pPr>
        <w:pStyle w:val="Akapitzlist"/>
        <w:numPr>
          <w:ilvl w:val="0"/>
          <w:numId w:val="14"/>
        </w:numPr>
        <w:tabs>
          <w:tab w:val="left" w:pos="236"/>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wynikające z wszelkich pośrednich i utraconych korzyści oraz w postaci utraty</w:t>
      </w:r>
      <w:r w:rsidRPr="00852E81">
        <w:rPr>
          <w:rFonts w:asciiTheme="minorHAnsi" w:hAnsiTheme="minorHAnsi" w:cstheme="minorHAnsi"/>
          <w:spacing w:val="-11"/>
          <w:sz w:val="20"/>
          <w:szCs w:val="20"/>
        </w:rPr>
        <w:t xml:space="preserve"> </w:t>
      </w:r>
      <w:r w:rsidRPr="00852E81">
        <w:rPr>
          <w:rFonts w:asciiTheme="minorHAnsi" w:hAnsiTheme="minorHAnsi" w:cstheme="minorHAnsi"/>
          <w:sz w:val="20"/>
          <w:szCs w:val="20"/>
        </w:rPr>
        <w:t>zysku</w:t>
      </w:r>
    </w:p>
    <w:p w14:paraId="62BC8C47" w14:textId="77777777" w:rsidR="0055596E" w:rsidRPr="00852E81" w:rsidRDefault="0055596E" w:rsidP="0055596E">
      <w:pPr>
        <w:pStyle w:val="Tekstpodstawowy"/>
        <w:spacing w:line="288" w:lineRule="auto"/>
        <w:ind w:left="0"/>
        <w:jc w:val="both"/>
        <w:rPr>
          <w:rFonts w:asciiTheme="minorHAnsi" w:hAnsiTheme="minorHAnsi" w:cstheme="minorHAnsi"/>
        </w:rPr>
      </w:pPr>
    </w:p>
    <w:p w14:paraId="765E676A"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szkód</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elektrycznych</w:t>
      </w:r>
    </w:p>
    <w:p w14:paraId="1EB255BB" w14:textId="068694C4"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Ochrona ubezpieczeniowa obejmuje również instalacje elektryczne, maszyny i urządzenia od szkód spowodowanych działaniem prądu elektrycznego powstałych w wyniku zwarcia, uszkodzenia izolacji, nadmiernego wzrostu lub obniżenia napięcia, przegrzania, okopcenia, itp. do wysokości 500 000,00 zł na jedno i wszystkie zdarzenia w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w:t>
      </w:r>
    </w:p>
    <w:p w14:paraId="3A8FA31A"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Z ubezpieczenia dodatkowo wyłączone są szkody:</w:t>
      </w:r>
    </w:p>
    <w:p w14:paraId="3370F0D1"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we wszelkiego rodzaju miernikach (woltomierzach, amperomierzach, itp.), licznikach oraz we wszelkiego rodzaju</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bezpiecznikach</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elektrycznych,</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stycznikach</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i</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odgromnikach,</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żarówkach,</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grzejnikach,</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lampach</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itp.</w:t>
      </w:r>
    </w:p>
    <w:p w14:paraId="0ED349A3"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 okresie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gwarancyjnym,</w:t>
      </w:r>
    </w:p>
    <w:p w14:paraId="5ABC9F2C" w14:textId="77777777" w:rsidR="0055596E" w:rsidRPr="00852E81"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czasie</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naprawy</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dokonywanej</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przez</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zewnętrzne</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służby</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techniczne,</w:t>
      </w:r>
    </w:p>
    <w:p w14:paraId="1133343A" w14:textId="77777777" w:rsidR="0055596E" w:rsidRPr="00852E81" w:rsidRDefault="0055596E" w:rsidP="002818F7">
      <w:pPr>
        <w:pStyle w:val="Akapitzlist"/>
        <w:numPr>
          <w:ilvl w:val="0"/>
          <w:numId w:val="14"/>
        </w:numPr>
        <w:tabs>
          <w:tab w:val="left" w:pos="233"/>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mechaniczne, chyba że powstały w następstwie szkody</w:t>
      </w:r>
      <w:r w:rsidRPr="00852E81">
        <w:rPr>
          <w:rFonts w:asciiTheme="minorHAnsi" w:hAnsiTheme="minorHAnsi" w:cstheme="minorHAnsi"/>
          <w:spacing w:val="-40"/>
          <w:sz w:val="20"/>
          <w:szCs w:val="20"/>
        </w:rPr>
        <w:t xml:space="preserve"> </w:t>
      </w:r>
      <w:r w:rsidRPr="00852E81">
        <w:rPr>
          <w:rFonts w:asciiTheme="minorHAnsi" w:hAnsiTheme="minorHAnsi" w:cstheme="minorHAnsi"/>
          <w:sz w:val="20"/>
          <w:szCs w:val="20"/>
        </w:rPr>
        <w:t>elektrycznej,</w:t>
      </w:r>
    </w:p>
    <w:p w14:paraId="7467555B" w14:textId="77777777" w:rsidR="0055596E" w:rsidRPr="00852E81" w:rsidRDefault="0055596E" w:rsidP="0055596E">
      <w:pPr>
        <w:pStyle w:val="Tekstpodstawowy"/>
        <w:spacing w:line="288" w:lineRule="auto"/>
        <w:ind w:left="0"/>
        <w:jc w:val="both"/>
        <w:rPr>
          <w:rFonts w:asciiTheme="minorHAnsi" w:hAnsiTheme="minorHAnsi" w:cstheme="minorHAnsi"/>
        </w:rPr>
      </w:pPr>
    </w:p>
    <w:p w14:paraId="3B427E6B" w14:textId="27635F4B" w:rsidR="0055596E" w:rsidRPr="00852E81" w:rsidRDefault="0055596E" w:rsidP="0055596E">
      <w:pPr>
        <w:pStyle w:val="Akapitzlist"/>
        <w:numPr>
          <w:ilvl w:val="0"/>
          <w:numId w:val="13"/>
        </w:numPr>
        <w:tabs>
          <w:tab w:val="left" w:pos="475"/>
        </w:tabs>
        <w:spacing w:line="288" w:lineRule="auto"/>
        <w:ind w:left="0" w:right="223" w:firstLine="0"/>
        <w:jc w:val="both"/>
        <w:rPr>
          <w:rFonts w:asciiTheme="minorHAnsi" w:hAnsiTheme="minorHAnsi" w:cstheme="minorHAnsi"/>
          <w:sz w:val="20"/>
          <w:szCs w:val="20"/>
        </w:rPr>
      </w:pPr>
      <w:r w:rsidRPr="00852E81">
        <w:rPr>
          <w:rFonts w:asciiTheme="minorHAnsi" w:hAnsiTheme="minorHAnsi" w:cstheme="minorHAnsi"/>
          <w:sz w:val="20"/>
          <w:szCs w:val="20"/>
        </w:rPr>
        <w:t>Klauzula ubezpieczenia przenośnego sprzętu elektronicznego będącego w użytkowaniu Zarządu oraz pracowników WĘGLOKO</w:t>
      </w:r>
      <w:r w:rsidR="009C004B">
        <w:rPr>
          <w:rFonts w:asciiTheme="minorHAnsi" w:hAnsiTheme="minorHAnsi" w:cstheme="minorHAnsi"/>
          <w:sz w:val="20"/>
          <w:szCs w:val="20"/>
        </w:rPr>
        <w:t>K</w:t>
      </w:r>
      <w:r w:rsidRPr="00852E81">
        <w:rPr>
          <w:rFonts w:asciiTheme="minorHAnsi" w:hAnsiTheme="minorHAnsi" w:cstheme="minorHAnsi"/>
          <w:sz w:val="20"/>
          <w:szCs w:val="20"/>
        </w:rPr>
        <w:t xml:space="preserve">S </w:t>
      </w:r>
      <w:r w:rsidR="009C004B">
        <w:rPr>
          <w:rFonts w:asciiTheme="minorHAnsi" w:hAnsiTheme="minorHAnsi" w:cstheme="minorHAnsi"/>
          <w:sz w:val="20"/>
          <w:szCs w:val="20"/>
        </w:rPr>
        <w:t>KRAJ</w:t>
      </w:r>
      <w:r w:rsidR="009C004B" w:rsidRPr="00852E81">
        <w:rPr>
          <w:rFonts w:asciiTheme="minorHAnsi" w:hAnsiTheme="minorHAnsi" w:cstheme="minorHAnsi"/>
          <w:sz w:val="20"/>
          <w:szCs w:val="20"/>
        </w:rPr>
        <w:t xml:space="preserve"> </w:t>
      </w:r>
      <w:r w:rsidR="00BD0A63" w:rsidRPr="00852E81">
        <w:rPr>
          <w:rFonts w:asciiTheme="minorHAnsi" w:hAnsiTheme="minorHAnsi" w:cstheme="minorHAnsi"/>
          <w:spacing w:val="-4"/>
          <w:sz w:val="20"/>
          <w:szCs w:val="20"/>
        </w:rPr>
        <w:t>S.A.</w:t>
      </w:r>
    </w:p>
    <w:p w14:paraId="00F89A2E" w14:textId="77777777" w:rsidR="0055596E" w:rsidRPr="00852E81" w:rsidRDefault="0055596E" w:rsidP="0055596E">
      <w:pPr>
        <w:pStyle w:val="Tekstpodstawowy"/>
        <w:spacing w:line="288" w:lineRule="auto"/>
        <w:ind w:left="0" w:right="216"/>
        <w:jc w:val="both"/>
        <w:rPr>
          <w:rFonts w:asciiTheme="minorHAnsi" w:hAnsiTheme="minorHAnsi" w:cstheme="minorHAnsi"/>
        </w:rPr>
      </w:pPr>
    </w:p>
    <w:p w14:paraId="5C3F78E0" w14:textId="41ECB6D6"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Ustala się z zachowaniem pozostałych niezmienionych niniejszą klauzulą postanowień umowy ubezpieczenia, że rozszerza się ochronę ubezpieczeniową o szkody powstałe w elektronicznym sprzęcie przenośnym (w telefonach komórkowych, smartfonach, palmtopach, </w:t>
      </w:r>
      <w:proofErr w:type="spellStart"/>
      <w:r w:rsidRPr="00852E81">
        <w:rPr>
          <w:rFonts w:asciiTheme="minorHAnsi" w:hAnsiTheme="minorHAnsi" w:cstheme="minorHAnsi"/>
        </w:rPr>
        <w:t>fabletach</w:t>
      </w:r>
      <w:proofErr w:type="spellEnd"/>
      <w:r w:rsidRPr="00852E81">
        <w:rPr>
          <w:rFonts w:asciiTheme="minorHAnsi" w:hAnsiTheme="minorHAnsi" w:cstheme="minorHAnsi"/>
        </w:rPr>
        <w:t>, tabletach, notebookach, laptopach itp.):</w:t>
      </w:r>
    </w:p>
    <w:p w14:paraId="0A0D22FD" w14:textId="2A4B7B12"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a) użytkowanym przez Zarząd i pracowników WĘGLOKO</w:t>
      </w:r>
      <w:r w:rsidR="009C004B">
        <w:rPr>
          <w:rFonts w:asciiTheme="minorHAnsi" w:hAnsiTheme="minorHAnsi" w:cstheme="minorHAnsi"/>
        </w:rPr>
        <w:t>K</w:t>
      </w:r>
      <w:r w:rsidRPr="00852E81">
        <w:rPr>
          <w:rFonts w:asciiTheme="minorHAnsi" w:hAnsiTheme="minorHAnsi" w:cstheme="minorHAnsi"/>
        </w:rPr>
        <w:t xml:space="preserve">S </w:t>
      </w:r>
      <w:r w:rsidR="009C004B">
        <w:rPr>
          <w:rFonts w:asciiTheme="minorHAnsi" w:hAnsiTheme="minorHAnsi" w:cstheme="minorHAnsi"/>
        </w:rPr>
        <w:t>KRAJ</w:t>
      </w:r>
      <w:r w:rsidR="009C004B" w:rsidRPr="00852E81">
        <w:rPr>
          <w:rFonts w:asciiTheme="minorHAnsi" w:hAnsiTheme="minorHAnsi" w:cstheme="minorHAnsi"/>
        </w:rPr>
        <w:t xml:space="preserve"> </w:t>
      </w:r>
      <w:r w:rsidRPr="00852E81">
        <w:rPr>
          <w:rFonts w:asciiTheme="minorHAnsi" w:hAnsiTheme="minorHAnsi" w:cstheme="minorHAnsi"/>
        </w:rPr>
        <w:t>S.</w:t>
      </w:r>
      <w:r w:rsidR="00CF7B40" w:rsidRPr="00852E81">
        <w:rPr>
          <w:rFonts w:asciiTheme="minorHAnsi" w:hAnsiTheme="minorHAnsi" w:cstheme="minorHAnsi"/>
        </w:rPr>
        <w:t>A.</w:t>
      </w:r>
      <w:r w:rsidRPr="00852E81">
        <w:rPr>
          <w:rFonts w:asciiTheme="minorHAnsi" w:hAnsiTheme="minorHAnsi" w:cstheme="minorHAnsi"/>
        </w:rPr>
        <w:t xml:space="preserve"> do celów służbowych w miejscu i poza miejscem ubezpieczenia – limit do wysokości sumy ubezpieczenia</w:t>
      </w:r>
    </w:p>
    <w:p w14:paraId="3503FB48" w14:textId="2CBD1C36"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b) zakres ubezpieczenia dla sprzętu elektronicznego będącego w użytkowaniu Zarządu i pracowników WĘGLOKO</w:t>
      </w:r>
      <w:r w:rsidR="009C004B">
        <w:rPr>
          <w:rFonts w:asciiTheme="minorHAnsi" w:hAnsiTheme="minorHAnsi" w:cstheme="minorHAnsi"/>
        </w:rPr>
        <w:t>K</w:t>
      </w:r>
      <w:r w:rsidRPr="00852E81">
        <w:rPr>
          <w:rFonts w:asciiTheme="minorHAnsi" w:hAnsiTheme="minorHAnsi" w:cstheme="minorHAnsi"/>
        </w:rPr>
        <w:t xml:space="preserve">S </w:t>
      </w:r>
      <w:r w:rsidR="009C004B">
        <w:rPr>
          <w:rFonts w:asciiTheme="minorHAnsi" w:hAnsiTheme="minorHAnsi" w:cstheme="minorHAnsi"/>
        </w:rPr>
        <w:t>KRAJ</w:t>
      </w:r>
      <w:r w:rsidR="009C004B" w:rsidRPr="00852E81">
        <w:rPr>
          <w:rFonts w:asciiTheme="minorHAnsi" w:hAnsiTheme="minorHAnsi" w:cstheme="minorHAnsi"/>
        </w:rPr>
        <w:t xml:space="preserve"> </w:t>
      </w:r>
      <w:r w:rsidR="00CF7B40" w:rsidRPr="00852E81">
        <w:rPr>
          <w:rFonts w:asciiTheme="minorHAnsi" w:hAnsiTheme="minorHAnsi" w:cstheme="minorHAnsi"/>
        </w:rPr>
        <w:t>S.A.</w:t>
      </w:r>
      <w:r w:rsidRPr="00852E81">
        <w:rPr>
          <w:rFonts w:asciiTheme="minorHAnsi" w:hAnsiTheme="minorHAnsi" w:cstheme="minorHAnsi"/>
        </w:rPr>
        <w:t xml:space="preserve"> obejmuje też ryzyko kradzieży zwykłej rozumianej jako zabór mienia w celu jego przywłaszczenia, tzn. bez użycia siły </w:t>
      </w:r>
      <w:r w:rsidR="009C004B">
        <w:rPr>
          <w:rFonts w:asciiTheme="minorHAnsi" w:hAnsiTheme="minorHAnsi" w:cstheme="minorHAnsi"/>
        </w:rPr>
        <w:br/>
      </w:r>
      <w:r w:rsidRPr="00852E81">
        <w:rPr>
          <w:rFonts w:asciiTheme="minorHAnsi" w:hAnsiTheme="minorHAnsi" w:cstheme="minorHAnsi"/>
        </w:rPr>
        <w:t xml:space="preserve">i narzędzi oraz znamion rabunku lub rozboju - limit w wysokości 20.000,00 zł. na jedno i wszystkie zdarzenia </w:t>
      </w:r>
      <w:r w:rsidR="00626315" w:rsidRPr="00626315">
        <w:rPr>
          <w:rFonts w:asciiTheme="minorHAnsi" w:hAnsiTheme="minorHAnsi" w:cstheme="minorHAnsi"/>
        </w:rPr>
        <w:t>każdym poszczególnym</w:t>
      </w:r>
      <w:r w:rsidRPr="00852E81">
        <w:rPr>
          <w:rFonts w:asciiTheme="minorHAnsi" w:hAnsiTheme="minorHAnsi" w:cstheme="minorHAnsi"/>
        </w:rPr>
        <w:t xml:space="preserve"> okresie ubezpieczenia. Fakt zaistnienia takiej kradzieży musi zostać zgłoszony Policji w ciągu 48 godzin </w:t>
      </w:r>
      <w:r w:rsidR="009C004B">
        <w:rPr>
          <w:rFonts w:asciiTheme="minorHAnsi" w:hAnsiTheme="minorHAnsi" w:cstheme="minorHAnsi"/>
        </w:rPr>
        <w:br/>
      </w:r>
      <w:r w:rsidRPr="00852E81">
        <w:rPr>
          <w:rFonts w:asciiTheme="minorHAnsi" w:hAnsiTheme="minorHAnsi" w:cstheme="minorHAnsi"/>
        </w:rPr>
        <w:t xml:space="preserve">a potwierdzeniem zgłoszenia winna być notatka Policyjna. </w:t>
      </w:r>
    </w:p>
    <w:p w14:paraId="74CBDBE9" w14:textId="5050CB83"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c) franszyza integralna dla w/w zakresów ubezpieczenia wynosi 200,00 zł na zdarzenie. </w:t>
      </w:r>
    </w:p>
    <w:p w14:paraId="4BC062EB" w14:textId="77777777" w:rsidR="0055596E" w:rsidRPr="00852E81" w:rsidRDefault="0055596E" w:rsidP="0055596E">
      <w:pPr>
        <w:pStyle w:val="Tekstpodstawowy"/>
        <w:spacing w:line="288" w:lineRule="auto"/>
        <w:ind w:left="0" w:right="216"/>
        <w:jc w:val="both"/>
        <w:rPr>
          <w:rFonts w:asciiTheme="minorHAnsi" w:hAnsiTheme="minorHAnsi" w:cstheme="minorHAnsi"/>
        </w:rPr>
      </w:pPr>
    </w:p>
    <w:p w14:paraId="2E9FB327" w14:textId="77777777" w:rsidR="0055596E" w:rsidRPr="00852E81" w:rsidRDefault="0055596E" w:rsidP="0055596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sz w:val="20"/>
          <w:szCs w:val="20"/>
        </w:rPr>
        <w:t>Klauzula casco pojazdów budowlanych i</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wolnobieżnych</w:t>
      </w:r>
    </w:p>
    <w:p w14:paraId="3FA8BA95"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Ustala się z zachowaniem pozostałych niezmienionych niniejszą klauzulą postanowień umowy ubezpieczenia, że rozszerza się ochronę ubezpieczeniową o szkody powstałe w pojazdach budowlanych i wolnobieżnych powstałych w miejscu ubezpieczenia. Zakres ubezpieczenia obejmuje dodatkowo szkody spowodowane błędami w obsłudze maszyn i sprzętu powodujące np. kolizje na placu budowy, przewrócenie się maszyny, upadek do wykopu, rowu itp. a także szkody powstałe w wyniku kolizji środka transportowego z innym środkiem transportowym, osobami, zwierzętami, przedmiotami oraz szkody w pojeździe powstałe w czasie załadunku i wyładunku.</w:t>
      </w:r>
    </w:p>
    <w:p w14:paraId="470AB0AF" w14:textId="191FEE1A" w:rsidR="0055596E" w:rsidRPr="00721164"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Limit odpowiedzialności: 200.000,00 zł. na jedno i wszystkie zdarzenia w </w:t>
      </w:r>
      <w:r w:rsidR="00B92E05">
        <w:rPr>
          <w:rFonts w:asciiTheme="minorHAnsi" w:hAnsiTheme="minorHAnsi" w:cstheme="minorHAnsi"/>
        </w:rPr>
        <w:t>każdym poszczególnym</w:t>
      </w:r>
      <w:r w:rsidRPr="00852E81">
        <w:rPr>
          <w:rFonts w:asciiTheme="minorHAnsi" w:hAnsiTheme="minorHAnsi" w:cstheme="minorHAnsi"/>
        </w:rPr>
        <w:t xml:space="preserve"> okresie ubezpieczenia. Fra</w:t>
      </w:r>
      <w:r w:rsidRPr="00721164">
        <w:rPr>
          <w:rFonts w:asciiTheme="minorHAnsi" w:hAnsiTheme="minorHAnsi" w:cstheme="minorHAnsi"/>
        </w:rPr>
        <w:t>nszyza integralna w wysokości 1 000,00 zł na zdarzenie</w:t>
      </w:r>
    </w:p>
    <w:p w14:paraId="0028F927" w14:textId="77777777" w:rsidR="0055596E" w:rsidRPr="00721164" w:rsidRDefault="0055596E" w:rsidP="002818F7">
      <w:pPr>
        <w:pStyle w:val="Tekstpodstawowy"/>
        <w:spacing w:line="288" w:lineRule="auto"/>
        <w:ind w:left="0" w:right="47"/>
        <w:jc w:val="both"/>
        <w:rPr>
          <w:rFonts w:asciiTheme="minorHAnsi" w:hAnsiTheme="minorHAnsi" w:cstheme="minorHAnsi"/>
        </w:rPr>
      </w:pPr>
      <w:r w:rsidRPr="00721164">
        <w:rPr>
          <w:rFonts w:asciiTheme="minorHAnsi" w:hAnsiTheme="minorHAnsi" w:cstheme="minorHAnsi"/>
        </w:rPr>
        <w:t>Ubezpieczeniem nie są objęte szkody:</w:t>
      </w:r>
    </w:p>
    <w:p w14:paraId="3EEAFCE6" w14:textId="77777777" w:rsidR="0055596E" w:rsidRPr="00721164"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721164">
        <w:rPr>
          <w:rFonts w:asciiTheme="minorHAnsi" w:hAnsiTheme="minorHAnsi" w:cstheme="minorHAnsi"/>
          <w:sz w:val="20"/>
          <w:szCs w:val="20"/>
        </w:rPr>
        <w:t>powstałe wskutek wypadku pojazdu, jeżeli wypadek został spowodowany jego złym stanem</w:t>
      </w:r>
      <w:r w:rsidRPr="00721164">
        <w:rPr>
          <w:rFonts w:asciiTheme="minorHAnsi" w:hAnsiTheme="minorHAnsi" w:cstheme="minorHAnsi"/>
          <w:spacing w:val="-39"/>
          <w:sz w:val="20"/>
          <w:szCs w:val="20"/>
        </w:rPr>
        <w:t xml:space="preserve"> </w:t>
      </w:r>
      <w:r w:rsidRPr="00721164">
        <w:rPr>
          <w:rFonts w:asciiTheme="minorHAnsi" w:hAnsiTheme="minorHAnsi" w:cstheme="minorHAnsi"/>
          <w:sz w:val="20"/>
          <w:szCs w:val="20"/>
        </w:rPr>
        <w:t>technicznym</w:t>
      </w:r>
    </w:p>
    <w:p w14:paraId="57F4D214" w14:textId="1C8DCA34" w:rsidR="0055596E" w:rsidRPr="00721164" w:rsidRDefault="0055596E" w:rsidP="002818F7">
      <w:pPr>
        <w:pStyle w:val="Akapitzlist"/>
        <w:numPr>
          <w:ilvl w:val="0"/>
          <w:numId w:val="14"/>
        </w:numPr>
        <w:tabs>
          <w:tab w:val="left" w:pos="236"/>
        </w:tabs>
        <w:spacing w:line="288" w:lineRule="auto"/>
        <w:ind w:left="0" w:right="47" w:firstLine="0"/>
        <w:jc w:val="both"/>
        <w:rPr>
          <w:rFonts w:asciiTheme="minorHAnsi" w:hAnsiTheme="minorHAnsi" w:cstheme="minorHAnsi"/>
          <w:sz w:val="20"/>
          <w:szCs w:val="20"/>
        </w:rPr>
      </w:pPr>
      <w:r w:rsidRPr="00721164">
        <w:rPr>
          <w:rFonts w:asciiTheme="minorHAnsi" w:hAnsiTheme="minorHAnsi" w:cstheme="minorHAnsi"/>
          <w:sz w:val="20"/>
          <w:szCs w:val="20"/>
        </w:rPr>
        <w:t>eksploatacyjne</w:t>
      </w:r>
    </w:p>
    <w:p w14:paraId="3F8ECE9B" w14:textId="1D831BB2" w:rsidR="00D52776" w:rsidRPr="00721164" w:rsidRDefault="00D52776" w:rsidP="00D52776">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721164">
        <w:rPr>
          <w:rFonts w:asciiTheme="minorHAnsi" w:hAnsiTheme="minorHAnsi" w:cstheme="minorHAnsi"/>
          <w:sz w:val="20"/>
          <w:szCs w:val="20"/>
        </w:rPr>
        <w:lastRenderedPageBreak/>
        <w:t>Klauzula LEEWAY</w:t>
      </w:r>
    </w:p>
    <w:p w14:paraId="65B06E17" w14:textId="44377083" w:rsidR="00D52776" w:rsidRPr="00721164" w:rsidRDefault="00B92E05" w:rsidP="002818F7">
      <w:pPr>
        <w:pStyle w:val="Tekstpodstawowy"/>
        <w:spacing w:line="288" w:lineRule="auto"/>
        <w:ind w:left="0" w:right="47"/>
        <w:jc w:val="both"/>
        <w:rPr>
          <w:rFonts w:asciiTheme="minorHAnsi" w:hAnsiTheme="minorHAnsi" w:cstheme="minorHAnsi"/>
        </w:rPr>
      </w:pPr>
      <w:r w:rsidRPr="00721164">
        <w:rPr>
          <w:rFonts w:asciiTheme="minorHAnsi" w:hAnsiTheme="minorHAnsi" w:cstheme="minorHAnsi"/>
        </w:rPr>
        <w:t>W</w:t>
      </w:r>
      <w:r w:rsidR="00D52776" w:rsidRPr="00721164">
        <w:rPr>
          <w:rFonts w:asciiTheme="minorHAnsi" w:hAnsiTheme="minorHAnsi" w:cstheme="minorHAnsi"/>
        </w:rPr>
        <w:t xml:space="preserve"> przypadku powstania szkody zasada proporcjonalnej wypłaty odszkodowania nie będzie stosowana w przypadku gdy różnica między sumą ubezpieczenia zadeklarowaną jako wartość odtworzeniowa dla poszczególnego składnika mienia </w:t>
      </w:r>
      <w:r w:rsidR="00EC64F1" w:rsidRPr="00721164">
        <w:rPr>
          <w:rFonts w:asciiTheme="minorHAnsi" w:hAnsiTheme="minorHAnsi" w:cstheme="minorHAnsi"/>
        </w:rPr>
        <w:br/>
      </w:r>
      <w:r w:rsidR="00D52776" w:rsidRPr="00721164">
        <w:rPr>
          <w:rFonts w:asciiTheme="minorHAnsi" w:hAnsiTheme="minorHAnsi" w:cstheme="minorHAnsi"/>
        </w:rPr>
        <w:t>a odtworzeniową wartością tego mienia na dzień szkody wynosi nie więcej niż 130%. Ponadto nie stosuje się zasady proporcjonalnego obniżenia odszkodowania jeżeli suma ubezpieczenia zadeklarowana jako wartość księgowa brutto dla poszczególnego składnika mienia nie jest mniejsza od wartości księgowej brutto tego mienia na dzień szkody</w:t>
      </w:r>
      <w:r w:rsidRPr="00721164">
        <w:rPr>
          <w:rFonts w:asciiTheme="minorHAnsi" w:hAnsiTheme="minorHAnsi" w:cstheme="minorHAnsi"/>
        </w:rPr>
        <w:t>.</w:t>
      </w:r>
    </w:p>
    <w:p w14:paraId="52C6390D" w14:textId="77777777" w:rsidR="00B92E05" w:rsidRPr="00721164" w:rsidRDefault="00B92E05" w:rsidP="00B92E05">
      <w:pPr>
        <w:pStyle w:val="Akapitzlist"/>
        <w:tabs>
          <w:tab w:val="left" w:pos="447"/>
        </w:tabs>
        <w:spacing w:line="288" w:lineRule="auto"/>
        <w:ind w:left="0"/>
        <w:jc w:val="both"/>
        <w:rPr>
          <w:rFonts w:asciiTheme="minorHAnsi" w:hAnsiTheme="minorHAnsi" w:cstheme="minorHAnsi"/>
          <w:sz w:val="20"/>
          <w:szCs w:val="20"/>
        </w:rPr>
      </w:pPr>
    </w:p>
    <w:p w14:paraId="67409D88" w14:textId="6E826CAA" w:rsidR="00B92E05" w:rsidRPr="00721164" w:rsidRDefault="00B92E05" w:rsidP="00B92E05">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721164">
        <w:rPr>
          <w:rFonts w:asciiTheme="minorHAnsi" w:hAnsiTheme="minorHAnsi" w:cstheme="minorHAnsi"/>
          <w:sz w:val="20"/>
          <w:szCs w:val="20"/>
        </w:rPr>
        <w:t>Klauzula pokrycia dla kosztów napraw zabezpieczeń</w:t>
      </w:r>
    </w:p>
    <w:p w14:paraId="34E85900" w14:textId="120DAC6B" w:rsidR="00B92E05" w:rsidRPr="00721164" w:rsidRDefault="00246AEE" w:rsidP="002818F7">
      <w:pPr>
        <w:pStyle w:val="Tekstpodstawowy"/>
        <w:spacing w:line="288" w:lineRule="auto"/>
        <w:ind w:left="0" w:right="47"/>
        <w:jc w:val="both"/>
        <w:rPr>
          <w:rFonts w:asciiTheme="minorHAnsi" w:hAnsiTheme="minorHAnsi" w:cstheme="minorHAnsi"/>
        </w:rPr>
      </w:pPr>
      <w:r w:rsidRPr="00721164">
        <w:rPr>
          <w:rFonts w:asciiTheme="minorHAnsi" w:hAnsiTheme="minorHAnsi" w:cstheme="minorHAnsi"/>
        </w:rPr>
        <w:t>Po</w:t>
      </w:r>
      <w:r w:rsidR="00B92E05" w:rsidRPr="00721164">
        <w:rPr>
          <w:rFonts w:asciiTheme="minorHAnsi" w:hAnsiTheme="minorHAnsi" w:cstheme="minorHAnsi"/>
        </w:rPr>
        <w:t xml:space="preserve">krywane są koszty napraw wszelkich elementów zabezpieczających lokale, budynki i pomieszczenia, w których Zamawiający prowadzi działalność (ściany, stropy, framugi, futryny, wszelkie instalacje, kamery monitoringu, czujki alarmu, itp.) pod warunkiem, że powyższe koszty wynikają z ubezpieczonych zdarzeń. Wprowadza się limit odpowiedzialności </w:t>
      </w:r>
      <w:r w:rsidR="002818F7" w:rsidRPr="00721164">
        <w:rPr>
          <w:rFonts w:asciiTheme="minorHAnsi" w:hAnsiTheme="minorHAnsi" w:cstheme="minorHAnsi"/>
        </w:rPr>
        <w:br/>
      </w:r>
      <w:r w:rsidR="00B92E05" w:rsidRPr="00721164">
        <w:rPr>
          <w:rFonts w:asciiTheme="minorHAnsi" w:hAnsiTheme="minorHAnsi" w:cstheme="minorHAnsi"/>
        </w:rPr>
        <w:t>w wysokości 15 000 zł na jedno i na wszystkie zdarzenia w</w:t>
      </w:r>
      <w:r w:rsidR="00626315" w:rsidRPr="00721164">
        <w:rPr>
          <w:rFonts w:asciiTheme="minorHAnsi" w:hAnsiTheme="minorHAnsi" w:cstheme="minorHAnsi"/>
        </w:rPr>
        <w:t xml:space="preserve"> każdym poszczególnym</w:t>
      </w:r>
      <w:r w:rsidR="00B92E05" w:rsidRPr="00721164">
        <w:rPr>
          <w:rFonts w:asciiTheme="minorHAnsi" w:hAnsiTheme="minorHAnsi" w:cstheme="minorHAnsi"/>
        </w:rPr>
        <w:t xml:space="preserve"> okresie ubezpieczenia.</w:t>
      </w:r>
    </w:p>
    <w:p w14:paraId="178BAF6C" w14:textId="64D58C09" w:rsidR="00626315" w:rsidRPr="00721164" w:rsidRDefault="00626315" w:rsidP="00B92E05">
      <w:pPr>
        <w:pStyle w:val="Tekstpodstawowy"/>
        <w:spacing w:line="288" w:lineRule="auto"/>
        <w:ind w:left="0" w:right="208"/>
        <w:jc w:val="both"/>
        <w:rPr>
          <w:rFonts w:asciiTheme="minorHAnsi" w:hAnsiTheme="minorHAnsi" w:cstheme="minorHAnsi"/>
        </w:rPr>
      </w:pPr>
    </w:p>
    <w:p w14:paraId="58169A30" w14:textId="4A9E3840" w:rsidR="00626315" w:rsidRPr="00721164" w:rsidRDefault="00626315" w:rsidP="00626315">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721164">
        <w:rPr>
          <w:rFonts w:asciiTheme="minorHAnsi" w:hAnsiTheme="minorHAnsi" w:cstheme="minorHAnsi"/>
          <w:sz w:val="20"/>
          <w:szCs w:val="20"/>
        </w:rPr>
        <w:t>Klauzula wynagrodzenia rzeczoznawców</w:t>
      </w:r>
    </w:p>
    <w:p w14:paraId="762614A7" w14:textId="504FD19D" w:rsidR="00626315" w:rsidRPr="00721164" w:rsidRDefault="00246AEE" w:rsidP="002818F7">
      <w:pPr>
        <w:pStyle w:val="Tekstpodstawowy"/>
        <w:spacing w:line="288" w:lineRule="auto"/>
        <w:ind w:left="0" w:right="47"/>
        <w:jc w:val="both"/>
        <w:rPr>
          <w:rFonts w:asciiTheme="minorHAnsi" w:hAnsiTheme="minorHAnsi" w:cstheme="minorHAnsi"/>
        </w:rPr>
      </w:pPr>
      <w:r w:rsidRPr="00721164">
        <w:rPr>
          <w:rFonts w:asciiTheme="minorHAnsi" w:hAnsiTheme="minorHAnsi" w:cstheme="minorHAnsi"/>
        </w:rPr>
        <w:t>Ubezpieczyciel zwróci poniesione przez Ubezpieczającego/Ubezpieczonego uzasadnione, konieczne i udokumentowane koszty ekspertyz rzeczoznawców, związane z ustaleniem faktycznego zakresu i rozmiaru szkody. Ochronie podlegają także koszty ekspertów zagranicznych. Wprowadza się limit odpowiedzialności w wysokości 50 000 zł na jedno i na wszystkie zdarzenia w każdym poszczególnym okresie ubezpieczenia.</w:t>
      </w:r>
    </w:p>
    <w:p w14:paraId="21295E83" w14:textId="4B1B7F56" w:rsidR="00246AEE" w:rsidRPr="00721164" w:rsidRDefault="00246AEE" w:rsidP="00626315">
      <w:pPr>
        <w:pStyle w:val="Tekstpodstawowy"/>
        <w:spacing w:line="288" w:lineRule="auto"/>
        <w:ind w:left="0" w:right="208"/>
        <w:jc w:val="both"/>
        <w:rPr>
          <w:rFonts w:asciiTheme="minorHAnsi" w:hAnsiTheme="minorHAnsi" w:cstheme="minorHAnsi"/>
        </w:rPr>
      </w:pPr>
    </w:p>
    <w:p w14:paraId="060D1932" w14:textId="3973378A" w:rsidR="00246AEE" w:rsidRPr="00721164" w:rsidRDefault="00246AEE" w:rsidP="00246AE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721164">
        <w:rPr>
          <w:rFonts w:asciiTheme="minorHAnsi" w:hAnsiTheme="minorHAnsi" w:cstheme="minorHAnsi"/>
          <w:sz w:val="20"/>
          <w:szCs w:val="20"/>
        </w:rPr>
        <w:t>Klauzula poszukiwania przyczyn szkody</w:t>
      </w:r>
    </w:p>
    <w:p w14:paraId="78F0E579" w14:textId="7B8AC05B" w:rsidR="00246AEE" w:rsidRPr="00721164" w:rsidRDefault="00246AEE" w:rsidP="002818F7">
      <w:pPr>
        <w:pStyle w:val="Tekstpodstawowy"/>
        <w:spacing w:line="288" w:lineRule="auto"/>
        <w:ind w:left="0" w:right="47"/>
        <w:jc w:val="both"/>
        <w:rPr>
          <w:rFonts w:asciiTheme="minorHAnsi" w:hAnsiTheme="minorHAnsi" w:cstheme="minorHAnsi"/>
        </w:rPr>
      </w:pPr>
      <w:r w:rsidRPr="00721164">
        <w:rPr>
          <w:rFonts w:asciiTheme="minorHAnsi" w:hAnsiTheme="minorHAnsi" w:cstheme="minorHAnsi"/>
        </w:rPr>
        <w:t>Koszty poszukiwania i usunięcia przyczyny powstania  szkody,  znajdujących się w miejscu ubezpieczenia. Wprowadza się limit odpowiedzialności w wysokości 30 000 zł na jedno i na wszystkie zdarzenia w każdym poszczególnym okresie ubezpieczenia.</w:t>
      </w:r>
    </w:p>
    <w:p w14:paraId="2B66978C" w14:textId="19D0A656" w:rsidR="00246AEE" w:rsidRPr="00721164" w:rsidRDefault="00246AEE" w:rsidP="00626315">
      <w:pPr>
        <w:pStyle w:val="Tekstpodstawowy"/>
        <w:spacing w:line="288" w:lineRule="auto"/>
        <w:ind w:left="0" w:right="208"/>
        <w:jc w:val="both"/>
        <w:rPr>
          <w:rFonts w:asciiTheme="minorHAnsi" w:hAnsiTheme="minorHAnsi" w:cstheme="minorHAnsi"/>
        </w:rPr>
      </w:pPr>
    </w:p>
    <w:p w14:paraId="09516691" w14:textId="1AC0BEBB" w:rsidR="00246AEE" w:rsidRPr="00721164" w:rsidRDefault="00246AEE" w:rsidP="00246AEE">
      <w:pPr>
        <w:pStyle w:val="Akapitzlist"/>
        <w:numPr>
          <w:ilvl w:val="0"/>
          <w:numId w:val="13"/>
        </w:numPr>
        <w:tabs>
          <w:tab w:val="left" w:pos="447"/>
        </w:tabs>
        <w:spacing w:line="288" w:lineRule="auto"/>
        <w:ind w:left="0" w:firstLine="0"/>
        <w:jc w:val="both"/>
        <w:rPr>
          <w:rFonts w:asciiTheme="minorHAnsi" w:hAnsiTheme="minorHAnsi" w:cstheme="minorHAnsi"/>
          <w:sz w:val="20"/>
          <w:szCs w:val="20"/>
        </w:rPr>
      </w:pPr>
      <w:r w:rsidRPr="00721164">
        <w:rPr>
          <w:rFonts w:asciiTheme="minorHAnsi" w:hAnsiTheme="minorHAnsi" w:cstheme="minorHAnsi"/>
          <w:sz w:val="20"/>
          <w:szCs w:val="20"/>
        </w:rPr>
        <w:t>Klauzula zalania</w:t>
      </w:r>
    </w:p>
    <w:p w14:paraId="12D88D2A" w14:textId="75DAF728" w:rsidR="00246AEE" w:rsidRDefault="00246AEE" w:rsidP="002818F7">
      <w:pPr>
        <w:pStyle w:val="Tekstpodstawowy"/>
        <w:spacing w:line="288" w:lineRule="auto"/>
        <w:ind w:left="0" w:right="47"/>
        <w:jc w:val="both"/>
        <w:rPr>
          <w:rFonts w:asciiTheme="minorHAnsi" w:hAnsiTheme="minorHAnsi" w:cstheme="minorHAnsi"/>
        </w:rPr>
      </w:pPr>
      <w:r w:rsidRPr="00246AEE">
        <w:rPr>
          <w:rFonts w:asciiTheme="minorHAnsi" w:hAnsiTheme="minorHAnsi" w:cstheme="minorHAnsi"/>
        </w:rPr>
        <w:t xml:space="preserve">Ubezpieczyciel pokryje szkody powstałe w wyniku deszczu (nie tylko nawalnego), gradu, śniegu lub lodu spowodowane niewłaściwym stanem technicznym dachu lub innych elementów budynku bądź brakiem lub niewłaściwym zabezpieczeniem otworów dachowych, okiennych lub drzwiowych – o ile obowiązek ich konserwacji lub zabezpieczenia należał do Zamawiającego – do limitu odpowiedzialności 100 000 zł na jedno i wszystkie zdarzenia w </w:t>
      </w:r>
      <w:r w:rsidR="00972475">
        <w:rPr>
          <w:rFonts w:asciiTheme="minorHAnsi" w:hAnsiTheme="minorHAnsi" w:cstheme="minorHAnsi"/>
        </w:rPr>
        <w:t>każdym poszczególnym</w:t>
      </w:r>
      <w:r w:rsidRPr="00246AEE">
        <w:rPr>
          <w:rFonts w:asciiTheme="minorHAnsi" w:hAnsiTheme="minorHAnsi" w:cstheme="minorHAnsi"/>
        </w:rPr>
        <w:t xml:space="preserve"> okresie ubezpieczenia. W przypadku gdy obowiązek konserwacji lub zabezpieczenia nie należał do Zamawiającego, szkody pokrywane są do pełnych sum ubezpieczenia.</w:t>
      </w:r>
    </w:p>
    <w:p w14:paraId="662C3F47" w14:textId="77777777" w:rsidR="0055596E" w:rsidRPr="00852E81" w:rsidRDefault="0055596E" w:rsidP="0055596E">
      <w:pPr>
        <w:pStyle w:val="Tekstpodstawowy"/>
        <w:spacing w:line="288" w:lineRule="auto"/>
        <w:ind w:left="0"/>
        <w:jc w:val="both"/>
        <w:rPr>
          <w:rFonts w:asciiTheme="minorHAnsi" w:hAnsiTheme="minorHAnsi" w:cstheme="minorHAnsi"/>
        </w:rPr>
      </w:pPr>
    </w:p>
    <w:p w14:paraId="4A8463DB" w14:textId="77777777" w:rsidR="0055596E" w:rsidRPr="00852E81" w:rsidRDefault="0055596E" w:rsidP="0055596E">
      <w:pPr>
        <w:pStyle w:val="Nagwek1"/>
        <w:numPr>
          <w:ilvl w:val="0"/>
          <w:numId w:val="11"/>
        </w:numPr>
        <w:tabs>
          <w:tab w:val="left" w:pos="334"/>
        </w:tabs>
        <w:spacing w:line="288" w:lineRule="auto"/>
        <w:ind w:left="0" w:firstLine="0"/>
        <w:jc w:val="both"/>
        <w:rPr>
          <w:rFonts w:asciiTheme="minorHAnsi" w:hAnsiTheme="minorHAnsi" w:cstheme="minorHAnsi"/>
        </w:rPr>
      </w:pPr>
      <w:r w:rsidRPr="00852E81">
        <w:rPr>
          <w:rFonts w:asciiTheme="minorHAnsi" w:hAnsiTheme="minorHAnsi" w:cstheme="minorHAnsi"/>
        </w:rPr>
        <w:t>Wyłączenia i ograniczenia</w:t>
      </w:r>
      <w:r w:rsidRPr="00852E81">
        <w:rPr>
          <w:rFonts w:asciiTheme="minorHAnsi" w:hAnsiTheme="minorHAnsi" w:cstheme="minorHAnsi"/>
          <w:spacing w:val="-2"/>
        </w:rPr>
        <w:t xml:space="preserve"> </w:t>
      </w:r>
      <w:r w:rsidRPr="00852E81">
        <w:rPr>
          <w:rFonts w:asciiTheme="minorHAnsi" w:hAnsiTheme="minorHAnsi" w:cstheme="minorHAnsi"/>
        </w:rPr>
        <w:t>odpowiedzialności:</w:t>
      </w:r>
    </w:p>
    <w:p w14:paraId="53F792F6" w14:textId="77777777" w:rsidR="0055596E" w:rsidRPr="00852E81" w:rsidRDefault="0055596E" w:rsidP="002818F7">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Ubezpieczeniem nie są objęte szkody :</w:t>
      </w:r>
    </w:p>
    <w:p w14:paraId="5BCDCF5E" w14:textId="77777777" w:rsidR="0055596E" w:rsidRPr="00852E81" w:rsidRDefault="0055596E" w:rsidP="002818F7">
      <w:pPr>
        <w:pStyle w:val="Akapitzlist"/>
        <w:numPr>
          <w:ilvl w:val="0"/>
          <w:numId w:val="33"/>
        </w:numPr>
        <w:tabs>
          <w:tab w:val="left" w:pos="437"/>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powstałe wskutek </w:t>
      </w:r>
      <w:r w:rsidRPr="00852E81">
        <w:rPr>
          <w:rFonts w:asciiTheme="minorHAnsi" w:hAnsiTheme="minorHAnsi" w:cstheme="minorHAnsi"/>
          <w:spacing w:val="-4"/>
          <w:sz w:val="20"/>
          <w:szCs w:val="20"/>
        </w:rPr>
        <w:t xml:space="preserve">wojny, </w:t>
      </w:r>
      <w:r w:rsidRPr="00852E81">
        <w:rPr>
          <w:rFonts w:asciiTheme="minorHAnsi" w:hAnsiTheme="minorHAnsi" w:cstheme="minorHAnsi"/>
          <w:sz w:val="20"/>
          <w:szCs w:val="20"/>
        </w:rPr>
        <w:t>rewolucji, stanu wyjątkowego, wszelkiego rodzaju działań wojennych i związanych z nimi akcji wojskowych i</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policyjnych;</w:t>
      </w:r>
    </w:p>
    <w:p w14:paraId="0199277D" w14:textId="77777777" w:rsidR="0055596E" w:rsidRPr="00852E81" w:rsidRDefault="0055596E" w:rsidP="002818F7">
      <w:pPr>
        <w:pStyle w:val="Akapitzlist"/>
        <w:numPr>
          <w:ilvl w:val="0"/>
          <w:numId w:val="33"/>
        </w:numPr>
        <w:tabs>
          <w:tab w:val="left" w:pos="34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wskutek konfiskaty lub wywłaszczenia przez</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władze;</w:t>
      </w:r>
    </w:p>
    <w:p w14:paraId="6B8C8DD2" w14:textId="77777777" w:rsidR="0055596E" w:rsidRPr="00852E81" w:rsidRDefault="0055596E" w:rsidP="002818F7">
      <w:pPr>
        <w:pStyle w:val="Akapitzlist"/>
        <w:numPr>
          <w:ilvl w:val="0"/>
          <w:numId w:val="33"/>
        </w:numPr>
        <w:tabs>
          <w:tab w:val="left" w:pos="496"/>
          <w:tab w:val="left" w:pos="497"/>
          <w:tab w:val="left" w:pos="1978"/>
          <w:tab w:val="left" w:pos="3141"/>
          <w:tab w:val="left" w:pos="3945"/>
          <w:tab w:val="left" w:pos="4949"/>
          <w:tab w:val="left" w:pos="6724"/>
          <w:tab w:val="left" w:pos="8313"/>
          <w:tab w:val="left" w:pos="947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spowodowane</w:t>
      </w:r>
      <w:r w:rsidRPr="00852E81">
        <w:rPr>
          <w:rFonts w:asciiTheme="minorHAnsi" w:hAnsiTheme="minorHAnsi" w:cstheme="minorHAnsi"/>
          <w:sz w:val="20"/>
          <w:szCs w:val="20"/>
        </w:rPr>
        <w:tab/>
        <w:t>działaniem</w:t>
      </w:r>
      <w:r w:rsidRPr="00852E81">
        <w:rPr>
          <w:rFonts w:asciiTheme="minorHAnsi" w:hAnsiTheme="minorHAnsi" w:cstheme="minorHAnsi"/>
          <w:sz w:val="20"/>
          <w:szCs w:val="20"/>
        </w:rPr>
        <w:tab/>
        <w:t>energii</w:t>
      </w:r>
      <w:r w:rsidRPr="00852E81">
        <w:rPr>
          <w:rFonts w:asciiTheme="minorHAnsi" w:hAnsiTheme="minorHAnsi" w:cstheme="minorHAnsi"/>
          <w:sz w:val="20"/>
          <w:szCs w:val="20"/>
        </w:rPr>
        <w:tab/>
        <w:t>jądrowej,</w:t>
      </w:r>
      <w:r w:rsidRPr="00852E81">
        <w:rPr>
          <w:rFonts w:asciiTheme="minorHAnsi" w:hAnsiTheme="minorHAnsi" w:cstheme="minorHAnsi"/>
          <w:sz w:val="20"/>
          <w:szCs w:val="20"/>
        </w:rPr>
        <w:tab/>
        <w:t>promieniowaniem</w:t>
      </w:r>
      <w:r w:rsidRPr="00852E81">
        <w:rPr>
          <w:rFonts w:asciiTheme="minorHAnsi" w:hAnsiTheme="minorHAnsi" w:cstheme="minorHAnsi"/>
          <w:sz w:val="20"/>
          <w:szCs w:val="20"/>
        </w:rPr>
        <w:tab/>
        <w:t>radioaktywnym,</w:t>
      </w:r>
      <w:r w:rsidRPr="00852E81">
        <w:rPr>
          <w:rFonts w:asciiTheme="minorHAnsi" w:hAnsiTheme="minorHAnsi" w:cstheme="minorHAnsi"/>
          <w:sz w:val="20"/>
          <w:szCs w:val="20"/>
        </w:rPr>
        <w:tab/>
        <w:t>skażeniem</w:t>
      </w:r>
      <w:r w:rsidRPr="00852E81">
        <w:rPr>
          <w:rFonts w:asciiTheme="minorHAnsi" w:hAnsiTheme="minorHAnsi" w:cstheme="minorHAnsi"/>
          <w:sz w:val="20"/>
          <w:szCs w:val="20"/>
        </w:rPr>
        <w:tab/>
        <w:t>lub zanieczyszczeniem odpadami przemysłowymi</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w:t>
      </w:r>
    </w:p>
    <w:p w14:paraId="0A299FF7" w14:textId="77777777" w:rsidR="0055596E" w:rsidRPr="00852E81" w:rsidRDefault="0055596E" w:rsidP="002818F7">
      <w:pPr>
        <w:pStyle w:val="Akapitzlist"/>
        <w:numPr>
          <w:ilvl w:val="0"/>
          <w:numId w:val="33"/>
        </w:numPr>
        <w:tabs>
          <w:tab w:val="left" w:pos="34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wskutek manipulacji, mutacji i zmian genetycznych oraz działania</w:t>
      </w:r>
      <w:r w:rsidRPr="00852E81">
        <w:rPr>
          <w:rFonts w:asciiTheme="minorHAnsi" w:hAnsiTheme="minorHAnsi" w:cstheme="minorHAnsi"/>
          <w:spacing w:val="-12"/>
          <w:sz w:val="20"/>
          <w:szCs w:val="20"/>
        </w:rPr>
        <w:t xml:space="preserve"> </w:t>
      </w:r>
      <w:r w:rsidRPr="00852E81">
        <w:rPr>
          <w:rFonts w:asciiTheme="minorHAnsi" w:hAnsiTheme="minorHAnsi" w:cstheme="minorHAnsi"/>
          <w:sz w:val="20"/>
          <w:szCs w:val="20"/>
        </w:rPr>
        <w:t>wirusów;</w:t>
      </w:r>
    </w:p>
    <w:p w14:paraId="79EA6A51" w14:textId="77777777" w:rsidR="0055596E" w:rsidRPr="00852E81" w:rsidRDefault="0055596E" w:rsidP="002818F7">
      <w:pPr>
        <w:pStyle w:val="Akapitzlist"/>
        <w:numPr>
          <w:ilvl w:val="0"/>
          <w:numId w:val="33"/>
        </w:numPr>
        <w:tabs>
          <w:tab w:val="left" w:pos="35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powstałe wskutek działania prądu elektrycznego, chyba że w jego następstwie powstał </w:t>
      </w:r>
      <w:r w:rsidRPr="00852E81">
        <w:rPr>
          <w:rFonts w:asciiTheme="minorHAnsi" w:hAnsiTheme="minorHAnsi" w:cstheme="minorHAnsi"/>
          <w:spacing w:val="-3"/>
          <w:sz w:val="20"/>
          <w:szCs w:val="20"/>
        </w:rPr>
        <w:t xml:space="preserve">pożar, </w:t>
      </w:r>
      <w:r w:rsidRPr="00852E81">
        <w:rPr>
          <w:rFonts w:asciiTheme="minorHAnsi" w:hAnsiTheme="minorHAnsi" w:cstheme="minorHAnsi"/>
          <w:sz w:val="20"/>
          <w:szCs w:val="20"/>
        </w:rPr>
        <w:t>wyłączenie to nie dotyczy szkód powstałych w wyniku przepięcia zdefiniowanego w klauzuli przepięciowej oraz działaniem prądu elektrycznego zgodnie z klauzulą szkód</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elektrycznych;</w:t>
      </w:r>
    </w:p>
    <w:p w14:paraId="30FDB058" w14:textId="77777777" w:rsidR="0055596E" w:rsidRPr="00852E81" w:rsidRDefault="0055596E" w:rsidP="002818F7">
      <w:pPr>
        <w:pStyle w:val="Akapitzlist"/>
        <w:numPr>
          <w:ilvl w:val="0"/>
          <w:numId w:val="33"/>
        </w:numPr>
        <w:tabs>
          <w:tab w:val="left" w:pos="34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wskutek oszustwa, sprzeniewierzenia, defraudacji, szantażu lub</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wymuszenia;</w:t>
      </w:r>
    </w:p>
    <w:p w14:paraId="0F62F0D2" w14:textId="77777777" w:rsidR="0055596E" w:rsidRPr="00852E81" w:rsidRDefault="0055596E" w:rsidP="002818F7">
      <w:pPr>
        <w:pStyle w:val="Akapitzlist"/>
        <w:numPr>
          <w:ilvl w:val="0"/>
          <w:numId w:val="33"/>
        </w:numPr>
        <w:tabs>
          <w:tab w:val="left" w:pos="399"/>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wskutek długotrwałego oddziaływania wilgoci, temperatury, a także czynnika chemicznego, mechanicznego, elektrycznego</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w:t>
      </w:r>
    </w:p>
    <w:p w14:paraId="61BD5B63" w14:textId="77777777" w:rsidR="0055596E" w:rsidRPr="00852E81" w:rsidRDefault="0055596E" w:rsidP="002818F7">
      <w:pPr>
        <w:pStyle w:val="Akapitzlist"/>
        <w:numPr>
          <w:ilvl w:val="0"/>
          <w:numId w:val="33"/>
        </w:numPr>
        <w:tabs>
          <w:tab w:val="left" w:pos="34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 skutek skażenia lub zanieczyszczenia</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środowiska;</w:t>
      </w:r>
    </w:p>
    <w:p w14:paraId="3867E086" w14:textId="77777777" w:rsidR="0055596E" w:rsidRPr="00852E81" w:rsidRDefault="0055596E" w:rsidP="002818F7">
      <w:pPr>
        <w:pStyle w:val="Akapitzlist"/>
        <w:numPr>
          <w:ilvl w:val="0"/>
          <w:numId w:val="33"/>
        </w:numPr>
        <w:tabs>
          <w:tab w:val="left" w:pos="483"/>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powstałe wskutek zalania mienia przechowywanego lub składowanego bezpośrednio na podłodze lub gdy podstawa , na której przechowywane było mienie , była niższa niż 10 cm z wyjątkiem szkód spowodowanych przez </w:t>
      </w:r>
      <w:r w:rsidRPr="00852E81">
        <w:rPr>
          <w:rFonts w:asciiTheme="minorHAnsi" w:hAnsiTheme="minorHAnsi" w:cstheme="minorHAnsi"/>
          <w:sz w:val="20"/>
          <w:szCs w:val="20"/>
        </w:rPr>
        <w:lastRenderedPageBreak/>
        <w:t>zalanie bezpośrednio z góry (niniejsze wyłączenie dotyczy wyłącznie mienia przechowywanego lub składowanego w pomieszczeniach zamkniętych tj. magazyny, składy, itp.)</w:t>
      </w:r>
    </w:p>
    <w:p w14:paraId="041D3C51" w14:textId="77777777" w:rsidR="0055596E" w:rsidRPr="00852E81" w:rsidRDefault="0055596E" w:rsidP="002818F7">
      <w:pPr>
        <w:pStyle w:val="Akapitzlist"/>
        <w:numPr>
          <w:ilvl w:val="0"/>
          <w:numId w:val="33"/>
        </w:numPr>
        <w:tabs>
          <w:tab w:val="left" w:pos="442"/>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wskutek</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oddziaływania</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mikroorganizmów,</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zwierząt,</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roślin,</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pleśni,</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bakterii,</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grzybów,</w:t>
      </w:r>
      <w:r w:rsidRPr="00852E81">
        <w:rPr>
          <w:rFonts w:asciiTheme="minorHAnsi" w:hAnsiTheme="minorHAnsi" w:cstheme="minorHAnsi"/>
          <w:spacing w:val="-10"/>
          <w:sz w:val="20"/>
          <w:szCs w:val="20"/>
        </w:rPr>
        <w:t xml:space="preserve"> </w:t>
      </w:r>
      <w:r w:rsidRPr="00852E81">
        <w:rPr>
          <w:rFonts w:asciiTheme="minorHAnsi" w:hAnsiTheme="minorHAnsi" w:cstheme="minorHAnsi"/>
          <w:sz w:val="20"/>
          <w:szCs w:val="20"/>
        </w:rPr>
        <w:t>fermentacji, wewnętrznego rozkładu lub procesów zachodzących wewnątrz ubezpieczonych</w:t>
      </w:r>
      <w:r w:rsidRPr="00852E81">
        <w:rPr>
          <w:rFonts w:asciiTheme="minorHAnsi" w:hAnsiTheme="minorHAnsi" w:cstheme="minorHAnsi"/>
          <w:spacing w:val="-15"/>
          <w:sz w:val="20"/>
          <w:szCs w:val="20"/>
        </w:rPr>
        <w:t xml:space="preserve"> </w:t>
      </w:r>
      <w:r w:rsidRPr="00852E81">
        <w:rPr>
          <w:rFonts w:asciiTheme="minorHAnsi" w:hAnsiTheme="minorHAnsi" w:cstheme="minorHAnsi"/>
          <w:sz w:val="20"/>
          <w:szCs w:val="20"/>
        </w:rPr>
        <w:t>przedmiotów;</w:t>
      </w:r>
    </w:p>
    <w:p w14:paraId="709F9569" w14:textId="77777777" w:rsidR="0055596E" w:rsidRPr="00852E81" w:rsidRDefault="0055596E" w:rsidP="002818F7">
      <w:pPr>
        <w:pStyle w:val="Akapitzlist"/>
        <w:numPr>
          <w:ilvl w:val="0"/>
          <w:numId w:val="33"/>
        </w:numPr>
        <w:tabs>
          <w:tab w:val="left" w:pos="498"/>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powstałe wskutek spękania, osiadania, wyniesienia, kurczenia się lub rozciągania budynków lub ich części; jeżeli zdarzenia te były pierwotną przyczyną powstania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Jeżeli jednak zdarzenia te były następstwem innych zdarzeń, objętych ochroną ubezpieczeniową, to szkody powstałe w ich wyniku są  objęte</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ubezpieczeniem.</w:t>
      </w:r>
    </w:p>
    <w:p w14:paraId="3533E0DF" w14:textId="77777777" w:rsidR="0055596E" w:rsidRPr="00852E81" w:rsidRDefault="0055596E" w:rsidP="002818F7">
      <w:pPr>
        <w:pStyle w:val="Akapitzlist"/>
        <w:numPr>
          <w:ilvl w:val="0"/>
          <w:numId w:val="33"/>
        </w:numPr>
        <w:tabs>
          <w:tab w:val="left" w:pos="599"/>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wskutek wybuchu wywołanego przez Ubezpieczającego w celach produkcyjnych, eksploatacyjnych lub</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innych,</w:t>
      </w:r>
    </w:p>
    <w:p w14:paraId="22468B14" w14:textId="77777777" w:rsidR="0055596E" w:rsidRPr="00852E81" w:rsidRDefault="0055596E" w:rsidP="002818F7">
      <w:pPr>
        <w:pStyle w:val="Akapitzlist"/>
        <w:numPr>
          <w:ilvl w:val="0"/>
          <w:numId w:val="33"/>
        </w:numPr>
        <w:tabs>
          <w:tab w:val="left" w:pos="457"/>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powstałe wskutek korozji, kawitacji, procesów oksydacyjnych oraz naturalnego</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zużycia.</w:t>
      </w:r>
    </w:p>
    <w:p w14:paraId="07523D5C" w14:textId="2C4C4652" w:rsidR="0055596E" w:rsidRPr="00852E81" w:rsidRDefault="0055596E" w:rsidP="002818F7">
      <w:pPr>
        <w:pStyle w:val="Akapitzlist"/>
        <w:numPr>
          <w:ilvl w:val="0"/>
          <w:numId w:val="33"/>
        </w:numPr>
        <w:tabs>
          <w:tab w:val="left" w:pos="457"/>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polegające na niedziałaniu, nieprawidłowym działaniu lub nieprawidłowym zastosowaniu oprogramowania lub nośników informacji a także na utracie lub zniekształceniu informacji przechowywanej bądź</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przetwarzanej</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przez</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sprzęt,</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oprogramowanie</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lub</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nośnik</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informacji</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chyba,</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że</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następstwie</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 xml:space="preserve">wystąpiło inne zdarzenie niewyłączone </w:t>
      </w:r>
      <w:r w:rsidR="002818F7">
        <w:rPr>
          <w:rFonts w:asciiTheme="minorHAnsi" w:hAnsiTheme="minorHAnsi" w:cstheme="minorHAnsi"/>
          <w:sz w:val="20"/>
          <w:szCs w:val="20"/>
        </w:rPr>
        <w:br/>
      </w:r>
      <w:r w:rsidRPr="00852E81">
        <w:rPr>
          <w:rFonts w:asciiTheme="minorHAnsi" w:hAnsiTheme="minorHAnsi" w:cstheme="minorHAnsi"/>
          <w:sz w:val="20"/>
          <w:szCs w:val="20"/>
        </w:rPr>
        <w:t>z zakresu ubezpieczenia, wówczas Ubezpieczyciel ponosi odpowiedzialność wyłącznie za skutki tego</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zdarzenia;</w:t>
      </w:r>
    </w:p>
    <w:p w14:paraId="7908A3A6" w14:textId="77777777" w:rsidR="0055596E" w:rsidRPr="00852E81" w:rsidRDefault="0055596E" w:rsidP="002818F7">
      <w:pPr>
        <w:pStyle w:val="Akapitzlist"/>
        <w:numPr>
          <w:ilvl w:val="0"/>
          <w:numId w:val="33"/>
        </w:numPr>
        <w:tabs>
          <w:tab w:val="left" w:pos="47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spowodowane brakiem dostawy lub dostawą o niewłaściwych parametrach </w:t>
      </w:r>
      <w:r w:rsidRPr="00852E81">
        <w:rPr>
          <w:rFonts w:asciiTheme="minorHAnsi" w:hAnsiTheme="minorHAnsi" w:cstheme="minorHAnsi"/>
          <w:spacing w:val="-4"/>
          <w:sz w:val="20"/>
          <w:szCs w:val="20"/>
        </w:rPr>
        <w:t xml:space="preserve">wody, </w:t>
      </w:r>
      <w:r w:rsidRPr="00852E81">
        <w:rPr>
          <w:rFonts w:asciiTheme="minorHAnsi" w:hAnsiTheme="minorHAnsi" w:cstheme="minorHAnsi"/>
          <w:sz w:val="20"/>
          <w:szCs w:val="20"/>
        </w:rPr>
        <w:t>gazu, elektryczności, energii lub paliwa, a także niewłaściwym funkcjonowaniem urządzeń chłodniczych, klimatyzacyjnych lub grzewczych;</w:t>
      </w:r>
    </w:p>
    <w:p w14:paraId="5B7AFE1B" w14:textId="77777777" w:rsidR="0055596E" w:rsidRPr="00852E81" w:rsidRDefault="0055596E" w:rsidP="002818F7">
      <w:pPr>
        <w:pStyle w:val="Akapitzlist"/>
        <w:numPr>
          <w:ilvl w:val="0"/>
          <w:numId w:val="33"/>
        </w:numPr>
        <w:tabs>
          <w:tab w:val="left" w:pos="526"/>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związane z cechami naturalnymi lub wadami przedmiotów, ich naturalnym zużyciem, ścieraniem, starzeniem, użytkowaniem, zapachem, strukturą lub</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wyglądem;</w:t>
      </w:r>
    </w:p>
    <w:p w14:paraId="187333BE" w14:textId="053292E8" w:rsidR="0055596E" w:rsidRPr="00852E81" w:rsidRDefault="0055596E" w:rsidP="002818F7">
      <w:pPr>
        <w:pStyle w:val="Akapitzlist"/>
        <w:numPr>
          <w:ilvl w:val="0"/>
          <w:numId w:val="33"/>
        </w:numPr>
        <w:tabs>
          <w:tab w:val="left" w:pos="507"/>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powstałe wskutek wad projektowych, nieprawidłowym montażem, użyciem wadliwych materiałów , chyba, </w:t>
      </w:r>
      <w:r w:rsidR="002818F7">
        <w:rPr>
          <w:rFonts w:asciiTheme="minorHAnsi" w:hAnsiTheme="minorHAnsi" w:cstheme="minorHAnsi"/>
          <w:sz w:val="20"/>
          <w:szCs w:val="20"/>
        </w:rPr>
        <w:br/>
      </w:r>
      <w:r w:rsidRPr="00852E81">
        <w:rPr>
          <w:rFonts w:asciiTheme="minorHAnsi" w:hAnsiTheme="minorHAnsi" w:cstheme="minorHAnsi"/>
          <w:sz w:val="20"/>
          <w:szCs w:val="20"/>
        </w:rPr>
        <w:t>że w ich następstwie wystąpiło inne zdarzenie nie wyłączone z zakresu ubezpieczenia, wówczas Ubezpieczyciel ponosi odpowiedzialność za skutki takiego</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zdarzenia;</w:t>
      </w:r>
    </w:p>
    <w:p w14:paraId="1694C303" w14:textId="77777777" w:rsidR="0055596E" w:rsidRPr="00852E81" w:rsidRDefault="0055596E" w:rsidP="002818F7">
      <w:pPr>
        <w:pStyle w:val="Akapitzlist"/>
        <w:numPr>
          <w:ilvl w:val="0"/>
          <w:numId w:val="33"/>
        </w:numPr>
        <w:tabs>
          <w:tab w:val="left" w:pos="459"/>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spowodowane zapadaniem lub osuwaniem się ziemi, gdy są to szkody powstałe w wyniku w działalności zakładu górniczego w rozumieniu ustawy Prawo geologiczne i</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górnicze;</w:t>
      </w:r>
    </w:p>
    <w:p w14:paraId="640A0C66" w14:textId="530FE767" w:rsidR="0055596E" w:rsidRPr="00852E81" w:rsidRDefault="0055596E" w:rsidP="002818F7">
      <w:pPr>
        <w:pStyle w:val="Akapitzlist"/>
        <w:numPr>
          <w:ilvl w:val="0"/>
          <w:numId w:val="33"/>
        </w:numPr>
        <w:tabs>
          <w:tab w:val="left" w:pos="459"/>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w pojazdach mechanicznych podlegających obowiązkowi rejestracji, w taborze kolejowym, pojazdach szynowych i statkach powietrznych i wodnych – wyłączenie to nie dotyczy sytuacji, kiedy powyższe środki transportu stanowią środki obrotowe lub mienie osób trzecich, wyłączenie to nie dotyczy też sytuacji </w:t>
      </w:r>
      <w:r w:rsidR="00EC64F1">
        <w:rPr>
          <w:rFonts w:asciiTheme="minorHAnsi" w:hAnsiTheme="minorHAnsi" w:cstheme="minorHAnsi"/>
          <w:sz w:val="20"/>
          <w:szCs w:val="20"/>
        </w:rPr>
        <w:br/>
      </w:r>
      <w:r w:rsidRPr="00852E81">
        <w:rPr>
          <w:rFonts w:asciiTheme="minorHAnsi" w:hAnsiTheme="minorHAnsi" w:cstheme="minorHAnsi"/>
          <w:sz w:val="20"/>
          <w:szCs w:val="20"/>
        </w:rPr>
        <w:t xml:space="preserve">w odniesieniu do pojazdów mechanicznych i taboru kolejowego które są używane wyłącznie w określonym </w:t>
      </w:r>
      <w:r w:rsidR="00EC64F1">
        <w:rPr>
          <w:rFonts w:asciiTheme="minorHAnsi" w:hAnsiTheme="minorHAnsi" w:cstheme="minorHAnsi"/>
          <w:sz w:val="20"/>
          <w:szCs w:val="20"/>
        </w:rPr>
        <w:br/>
      </w:r>
      <w:r w:rsidRPr="00852E81">
        <w:rPr>
          <w:rFonts w:asciiTheme="minorHAnsi" w:hAnsiTheme="minorHAnsi" w:cstheme="minorHAnsi"/>
          <w:sz w:val="20"/>
          <w:szCs w:val="20"/>
        </w:rPr>
        <w:t>w umowie ubezpieczenia miejscu</w:t>
      </w:r>
      <w:r w:rsidRPr="00852E81">
        <w:rPr>
          <w:rFonts w:asciiTheme="minorHAnsi" w:hAnsiTheme="minorHAnsi" w:cstheme="minorHAnsi"/>
          <w:spacing w:val="-40"/>
          <w:sz w:val="20"/>
          <w:szCs w:val="20"/>
        </w:rPr>
        <w:t xml:space="preserve"> </w:t>
      </w:r>
      <w:r w:rsidRPr="00852E81">
        <w:rPr>
          <w:rFonts w:asciiTheme="minorHAnsi" w:hAnsiTheme="minorHAnsi" w:cstheme="minorHAnsi"/>
          <w:sz w:val="20"/>
          <w:szCs w:val="20"/>
        </w:rPr>
        <w:t>ubezpieczenia.</w:t>
      </w:r>
    </w:p>
    <w:p w14:paraId="708A9BBD" w14:textId="77777777" w:rsidR="0055596E" w:rsidRPr="00852E81" w:rsidRDefault="0055596E" w:rsidP="002818F7">
      <w:pPr>
        <w:pStyle w:val="Akapitzlist"/>
        <w:numPr>
          <w:ilvl w:val="0"/>
          <w:numId w:val="33"/>
        </w:numPr>
        <w:tabs>
          <w:tab w:val="left" w:pos="584"/>
        </w:tabs>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 xml:space="preserve">w  wartościach   pieniężnych   podczas   transportu,   jeżeli   transport   był   dokonywany   niezgodnie  </w:t>
      </w:r>
      <w:r w:rsidRPr="00852E81">
        <w:rPr>
          <w:rFonts w:asciiTheme="minorHAnsi" w:hAnsiTheme="minorHAnsi" w:cstheme="minorHAnsi"/>
          <w:sz w:val="20"/>
          <w:szCs w:val="20"/>
        </w:rPr>
        <w:br/>
        <w:t>z obowiązującymi przepisami prawa odnośnie warunków transportu wartości</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pieniężnych.</w:t>
      </w:r>
    </w:p>
    <w:p w14:paraId="10859713" w14:textId="77777777" w:rsidR="0055596E" w:rsidRPr="00852E81" w:rsidRDefault="0055596E" w:rsidP="0055596E">
      <w:pPr>
        <w:pStyle w:val="Tekstpodstawowy"/>
        <w:spacing w:line="288" w:lineRule="auto"/>
        <w:ind w:left="426" w:hanging="426"/>
        <w:jc w:val="both"/>
        <w:rPr>
          <w:rFonts w:asciiTheme="minorHAnsi" w:hAnsiTheme="minorHAnsi" w:cstheme="minorHAnsi"/>
        </w:rPr>
      </w:pPr>
    </w:p>
    <w:p w14:paraId="70017FA7" w14:textId="77777777" w:rsidR="0055596E" w:rsidRPr="00852E81" w:rsidRDefault="0055596E" w:rsidP="0055596E">
      <w:pPr>
        <w:pStyle w:val="Nagwek1"/>
        <w:numPr>
          <w:ilvl w:val="0"/>
          <w:numId w:val="11"/>
        </w:numPr>
        <w:tabs>
          <w:tab w:val="left" w:pos="334"/>
        </w:tabs>
        <w:spacing w:line="288" w:lineRule="auto"/>
        <w:ind w:left="0" w:firstLine="0"/>
        <w:jc w:val="both"/>
        <w:rPr>
          <w:rFonts w:asciiTheme="minorHAnsi" w:hAnsiTheme="minorHAnsi" w:cstheme="minorHAnsi"/>
        </w:rPr>
      </w:pPr>
      <w:r w:rsidRPr="00852E81">
        <w:rPr>
          <w:rFonts w:asciiTheme="minorHAnsi" w:hAnsiTheme="minorHAnsi" w:cstheme="minorHAnsi"/>
        </w:rPr>
        <w:t>Franszyzy:</w:t>
      </w:r>
    </w:p>
    <w:p w14:paraId="048B1C03" w14:textId="469C454B" w:rsidR="0055596E" w:rsidRPr="00852E81" w:rsidRDefault="0055596E" w:rsidP="0055596E">
      <w:pPr>
        <w:pStyle w:val="Akapitzlist"/>
        <w:numPr>
          <w:ilvl w:val="0"/>
          <w:numId w:val="32"/>
        </w:numPr>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franszyza integralna w wysokości 5 000,00 zł na zdarzenie, franszyza nie dotyczy szkód w mieniu pracowniczym, wartościach pieniężnych oraz ubezpieczeniu mienia od kradzieży z włamaniem  i</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rabunku</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oraz</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dewastacji/wandalizmu, a także części klauzul dodatkowych</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dla</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których</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ustalono</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odrębne</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rodzaje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i</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wysokości</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franszyz.</w:t>
      </w:r>
    </w:p>
    <w:p w14:paraId="67BE59C2" w14:textId="5A64BC38" w:rsidR="0055596E" w:rsidRPr="00852E81" w:rsidRDefault="0055596E" w:rsidP="0055596E">
      <w:pPr>
        <w:pStyle w:val="Akapitzlist"/>
        <w:numPr>
          <w:ilvl w:val="0"/>
          <w:numId w:val="32"/>
        </w:numPr>
        <w:tabs>
          <w:tab w:val="left" w:pos="767"/>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franszyza redukcyjna w wysokości 5% nie mniej niż 500,00 zł na zdarzenie w ubezpieczeniu mienia od kradzieży </w:t>
      </w:r>
      <w:r w:rsidR="00EC64F1">
        <w:rPr>
          <w:rFonts w:asciiTheme="minorHAnsi" w:hAnsiTheme="minorHAnsi" w:cstheme="minorHAnsi"/>
          <w:sz w:val="20"/>
          <w:szCs w:val="20"/>
        </w:rPr>
        <w:br/>
      </w:r>
      <w:r w:rsidRPr="00852E81">
        <w:rPr>
          <w:rFonts w:asciiTheme="minorHAnsi" w:hAnsiTheme="minorHAnsi" w:cstheme="minorHAnsi"/>
          <w:sz w:val="20"/>
          <w:szCs w:val="20"/>
        </w:rPr>
        <w:t xml:space="preserve">z włamaniem i rabunku dla maszyn, urządzeń, wyposażenia, </w:t>
      </w:r>
      <w:r w:rsidRPr="00852E81">
        <w:rPr>
          <w:rFonts w:asciiTheme="minorHAnsi" w:hAnsiTheme="minorHAnsi" w:cstheme="minorHAnsi"/>
          <w:spacing w:val="-3"/>
          <w:sz w:val="20"/>
          <w:szCs w:val="20"/>
        </w:rPr>
        <w:t>materiałów,</w:t>
      </w:r>
      <w:r w:rsidRPr="00852E81">
        <w:rPr>
          <w:rFonts w:asciiTheme="minorHAnsi" w:hAnsiTheme="minorHAnsi" w:cstheme="minorHAnsi"/>
          <w:spacing w:val="55"/>
          <w:sz w:val="20"/>
          <w:szCs w:val="20"/>
        </w:rPr>
        <w:t xml:space="preserve"> </w:t>
      </w:r>
      <w:r w:rsidRPr="00852E81">
        <w:rPr>
          <w:rFonts w:asciiTheme="minorHAnsi" w:hAnsiTheme="minorHAnsi" w:cstheme="minorHAnsi"/>
          <w:sz w:val="20"/>
          <w:szCs w:val="20"/>
        </w:rPr>
        <w:t>zapasów oraz nakładów</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adaptacyjnych.</w:t>
      </w:r>
    </w:p>
    <w:p w14:paraId="0C8649F0" w14:textId="77777777" w:rsidR="0055596E" w:rsidRPr="00852E81" w:rsidRDefault="0055596E" w:rsidP="0055596E">
      <w:pPr>
        <w:pStyle w:val="Akapitzlist"/>
        <w:numPr>
          <w:ilvl w:val="0"/>
          <w:numId w:val="32"/>
        </w:numPr>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franszyza integralna w wysokości 200,00 zł na zdarzenie w ubezpieczeniu  mienia pracowniczego,  wartości</w:t>
      </w:r>
      <w:r w:rsidRPr="00852E81">
        <w:rPr>
          <w:rFonts w:asciiTheme="minorHAnsi" w:hAnsiTheme="minorHAnsi" w:cstheme="minorHAnsi"/>
          <w:spacing w:val="-14"/>
          <w:sz w:val="20"/>
          <w:szCs w:val="20"/>
        </w:rPr>
        <w:t xml:space="preserve"> </w:t>
      </w:r>
      <w:r w:rsidRPr="00852E81">
        <w:rPr>
          <w:rFonts w:asciiTheme="minorHAnsi" w:hAnsiTheme="minorHAnsi" w:cstheme="minorHAnsi"/>
          <w:sz w:val="20"/>
          <w:szCs w:val="20"/>
        </w:rPr>
        <w:t xml:space="preserve">pieniężnych oraz dewastacji/wandalizmu. </w:t>
      </w:r>
    </w:p>
    <w:p w14:paraId="16CF233A" w14:textId="09DC46D9" w:rsidR="0055596E" w:rsidRPr="00852E81" w:rsidRDefault="0055596E" w:rsidP="0055596E">
      <w:pPr>
        <w:pStyle w:val="Akapitzlist"/>
        <w:numPr>
          <w:ilvl w:val="0"/>
          <w:numId w:val="32"/>
        </w:numPr>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franszyza integralna w wysokości 200,00 zł na zdarzenie w klauzuli ubezpieczenia przenośnego sprzętu elektronicznego będącego w użytkowaniu Zarządu oraz pracowników WĘGLOKOKS  KRAJ </w:t>
      </w:r>
      <w:r w:rsidR="00BD0A63" w:rsidRPr="00852E81">
        <w:rPr>
          <w:rFonts w:asciiTheme="minorHAnsi" w:hAnsiTheme="minorHAnsi" w:cstheme="minorHAnsi"/>
          <w:sz w:val="20"/>
          <w:szCs w:val="20"/>
        </w:rPr>
        <w:t>S.A.</w:t>
      </w:r>
    </w:p>
    <w:p w14:paraId="238733E6" w14:textId="77777777" w:rsidR="0055596E" w:rsidRPr="00852E81" w:rsidRDefault="0055596E" w:rsidP="0055596E">
      <w:pPr>
        <w:pStyle w:val="Akapitzlist"/>
        <w:numPr>
          <w:ilvl w:val="0"/>
          <w:numId w:val="32"/>
        </w:numPr>
        <w:tabs>
          <w:tab w:val="left" w:pos="447"/>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franszyza integralna w wysokości 1000,00 zł na zdarzenie w klauzuli casco pojazdów budowlanych i</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wolnobieżnych.</w:t>
      </w:r>
    </w:p>
    <w:p w14:paraId="14DED181" w14:textId="77777777" w:rsidR="0055596E" w:rsidRPr="00852E81" w:rsidRDefault="0055596E" w:rsidP="0055596E">
      <w:pPr>
        <w:pStyle w:val="Nagwek1"/>
        <w:tabs>
          <w:tab w:val="left" w:pos="334"/>
        </w:tabs>
        <w:spacing w:line="288" w:lineRule="auto"/>
        <w:ind w:left="0"/>
        <w:jc w:val="both"/>
        <w:rPr>
          <w:rFonts w:asciiTheme="minorHAnsi" w:hAnsiTheme="minorHAnsi" w:cstheme="minorHAnsi"/>
        </w:rPr>
      </w:pPr>
    </w:p>
    <w:p w14:paraId="4317F843" w14:textId="77777777" w:rsidR="0055596E" w:rsidRPr="00852E81" w:rsidRDefault="0055596E" w:rsidP="00CF7B40">
      <w:pPr>
        <w:pStyle w:val="Akapitzlist"/>
        <w:numPr>
          <w:ilvl w:val="0"/>
          <w:numId w:val="11"/>
        </w:numPr>
        <w:tabs>
          <w:tab w:val="left" w:pos="284"/>
        </w:tabs>
        <w:spacing w:line="288" w:lineRule="auto"/>
        <w:ind w:left="0" w:firstLine="0"/>
        <w:jc w:val="both"/>
        <w:rPr>
          <w:rFonts w:asciiTheme="minorHAnsi" w:hAnsiTheme="minorHAnsi" w:cstheme="minorHAnsi"/>
          <w:sz w:val="20"/>
          <w:szCs w:val="20"/>
        </w:rPr>
      </w:pPr>
      <w:r w:rsidRPr="00852E81">
        <w:rPr>
          <w:rFonts w:asciiTheme="minorHAnsi" w:hAnsiTheme="minorHAnsi" w:cstheme="minorHAnsi"/>
          <w:b/>
          <w:sz w:val="20"/>
          <w:szCs w:val="20"/>
        </w:rPr>
        <w:t>Sumy ubezpieczenia oraz wypłata odszkodowania</w:t>
      </w:r>
      <w:r w:rsidRPr="00852E81">
        <w:rPr>
          <w:rFonts w:asciiTheme="minorHAnsi" w:hAnsiTheme="minorHAnsi" w:cstheme="minorHAnsi"/>
          <w:sz w:val="20"/>
          <w:szCs w:val="20"/>
        </w:rPr>
        <w:t>- bez pod.</w:t>
      </w:r>
      <w:r w:rsidRPr="00852E81">
        <w:rPr>
          <w:rFonts w:asciiTheme="minorHAnsi" w:hAnsiTheme="minorHAnsi" w:cstheme="minorHAnsi"/>
          <w:spacing w:val="-7"/>
          <w:sz w:val="20"/>
          <w:szCs w:val="20"/>
        </w:rPr>
        <w:t xml:space="preserve"> </w:t>
      </w:r>
      <w:r w:rsidRPr="00852E81">
        <w:rPr>
          <w:rFonts w:asciiTheme="minorHAnsi" w:hAnsiTheme="minorHAnsi" w:cstheme="minorHAnsi"/>
          <w:spacing w:val="-11"/>
          <w:sz w:val="20"/>
          <w:szCs w:val="20"/>
        </w:rPr>
        <w:t>VAT</w:t>
      </w:r>
    </w:p>
    <w:p w14:paraId="099BF73D" w14:textId="77777777" w:rsidR="0055596E" w:rsidRPr="00852E81" w:rsidRDefault="0055596E" w:rsidP="0055596E">
      <w:pPr>
        <w:pStyle w:val="Tekstpodstawowy"/>
        <w:spacing w:line="288" w:lineRule="auto"/>
        <w:ind w:left="0"/>
        <w:jc w:val="both"/>
        <w:rPr>
          <w:rFonts w:asciiTheme="minorHAnsi" w:hAnsiTheme="minorHAnsi" w:cstheme="minorHAnsi"/>
        </w:rPr>
      </w:pPr>
    </w:p>
    <w:p w14:paraId="3F688AEB" w14:textId="659589D8" w:rsidR="0055596E" w:rsidRDefault="0055596E" w:rsidP="002818F7">
      <w:pPr>
        <w:pStyle w:val="Akapitzlist"/>
        <w:numPr>
          <w:ilvl w:val="0"/>
          <w:numId w:val="11"/>
        </w:numPr>
        <w:tabs>
          <w:tab w:val="left" w:pos="284"/>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b/>
          <w:sz w:val="20"/>
          <w:szCs w:val="20"/>
        </w:rPr>
        <w:t xml:space="preserve">Zniesiona konsumpcja sumy ubezpieczenia. </w:t>
      </w:r>
      <w:r w:rsidRPr="00852E81">
        <w:rPr>
          <w:rFonts w:asciiTheme="minorHAnsi" w:hAnsiTheme="minorHAnsi" w:cstheme="minorHAnsi"/>
          <w:sz w:val="20"/>
          <w:szCs w:val="20"/>
        </w:rPr>
        <w:t xml:space="preserve">Zniesiona konsumpcja sumy ubezpieczenia nie ma zastosowania do sum ubezpieczenia w systemie pierwszego ryzyka oraz limitów odpowiedzialności ustalanych na jedno i wszystkie zdarzenia </w:t>
      </w:r>
      <w:r w:rsidR="00EC64F1">
        <w:rPr>
          <w:rFonts w:asciiTheme="minorHAnsi" w:hAnsiTheme="minorHAnsi" w:cstheme="minorHAnsi"/>
          <w:sz w:val="20"/>
          <w:szCs w:val="20"/>
        </w:rPr>
        <w:br/>
      </w:r>
      <w:r w:rsidRPr="00852E81">
        <w:rPr>
          <w:rFonts w:asciiTheme="minorHAnsi" w:hAnsiTheme="minorHAnsi" w:cstheme="minorHAnsi"/>
          <w:sz w:val="20"/>
          <w:szCs w:val="20"/>
        </w:rPr>
        <w:t>w okresie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ubezpieczenia.</w:t>
      </w:r>
    </w:p>
    <w:p w14:paraId="51699085" w14:textId="77777777" w:rsidR="00721164" w:rsidRPr="00721164" w:rsidRDefault="00721164" w:rsidP="00721164">
      <w:pPr>
        <w:pStyle w:val="Akapitzlist"/>
        <w:rPr>
          <w:rFonts w:asciiTheme="minorHAnsi" w:hAnsiTheme="minorHAnsi" w:cstheme="minorHAnsi"/>
          <w:sz w:val="20"/>
          <w:szCs w:val="20"/>
        </w:rPr>
      </w:pPr>
    </w:p>
    <w:p w14:paraId="0B7A6B1F"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lastRenderedPageBreak/>
        <w:t>§ 4</w:t>
      </w:r>
    </w:p>
    <w:p w14:paraId="726C2BE5"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Określenie wysokości odszkodowania</w:t>
      </w:r>
    </w:p>
    <w:p w14:paraId="3ADCF3C4" w14:textId="77777777" w:rsidR="0055596E" w:rsidRPr="00852E81" w:rsidRDefault="0055596E" w:rsidP="002818F7">
      <w:pPr>
        <w:pStyle w:val="Akapitzlist"/>
        <w:numPr>
          <w:ilvl w:val="0"/>
          <w:numId w:val="9"/>
        </w:numPr>
        <w:tabs>
          <w:tab w:val="left" w:pos="334"/>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 zależności od wartości przyjętych do ubezpieczenia, wysokość odszkodowania określa się w granicach sum ubezpieczenia lub wysokości limitów w następujący</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sposób:</w:t>
      </w:r>
    </w:p>
    <w:p w14:paraId="49807E8B" w14:textId="77777777" w:rsidR="0055596E" w:rsidRPr="00852E81" w:rsidRDefault="0055596E" w:rsidP="002818F7">
      <w:pPr>
        <w:pStyle w:val="Akapitzlist"/>
        <w:numPr>
          <w:ilvl w:val="0"/>
          <w:numId w:val="8"/>
        </w:numPr>
        <w:tabs>
          <w:tab w:val="left" w:pos="379"/>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 xml:space="preserve">dla budynków i budowli przy ubezpieczeniu w wartości odtworzeniowej lub według wartości księgowej brutto – według kosztów odbudowy lub remontu w tym samym miejscu lub remontu z uwzględnieniem dotychczasowych wymiarów, materiałów, technologii i konstrukcji określonych zgodnie z zasadami kalkulacji i ustalania cen robót budowlanych stosowanymi w budownictwie (bez potrącenia faktycznego zużycia technicznego) na dzień wystąpienia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 xml:space="preserve">Odszkodowania nie może przekroczyć wysokości sumy ubezpieczenia przedmiotu ubezpieczenia na dzień wystąpienia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 xml:space="preserve">Odszkodowanie płatne bez podatku </w:t>
      </w:r>
      <w:r w:rsidRPr="00852E81">
        <w:rPr>
          <w:rFonts w:asciiTheme="minorHAnsi" w:hAnsiTheme="minorHAnsi" w:cstheme="minorHAnsi"/>
          <w:spacing w:val="-13"/>
          <w:sz w:val="20"/>
          <w:szCs w:val="20"/>
        </w:rPr>
        <w:t xml:space="preserve">VAT. </w:t>
      </w:r>
      <w:r w:rsidRPr="00852E81">
        <w:rPr>
          <w:rFonts w:asciiTheme="minorHAnsi" w:hAnsiTheme="minorHAnsi" w:cstheme="minorHAnsi"/>
          <w:sz w:val="20"/>
          <w:szCs w:val="20"/>
        </w:rPr>
        <w:t>W razie rezygnacji ubezpieczonego z odtworzenia utraconego lub uszkodzonego mienia odszkodowanie zostaje pomniejszone o stopień zużycia technicznego w dniu powstania szkody nie więcej jednak niż 70%,</w:t>
      </w:r>
    </w:p>
    <w:p w14:paraId="61837A41" w14:textId="77777777" w:rsidR="0055596E" w:rsidRPr="00852E81" w:rsidRDefault="0055596E" w:rsidP="002818F7">
      <w:pPr>
        <w:pStyle w:val="Akapitzlist"/>
        <w:numPr>
          <w:ilvl w:val="0"/>
          <w:numId w:val="8"/>
        </w:numPr>
        <w:tabs>
          <w:tab w:val="left" w:pos="353"/>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 xml:space="preserve">dla maszyn, urządzeń i wyposażenia przy ubezpieczeniu w wartości odtworzeniowej lub według wartości księgowej brutto, mienia ruchomego dołowego – według ceny zakupu, naprawy lub kosztów wytworzenia rzeczy tego samego rodzaju, typu lub </w:t>
      </w:r>
      <w:r w:rsidRPr="00852E81">
        <w:rPr>
          <w:rFonts w:asciiTheme="minorHAnsi" w:hAnsiTheme="minorHAnsi" w:cstheme="minorHAnsi"/>
          <w:spacing w:val="-4"/>
          <w:sz w:val="20"/>
          <w:szCs w:val="20"/>
        </w:rPr>
        <w:t xml:space="preserve">mocy, </w:t>
      </w:r>
      <w:r w:rsidRPr="00852E81">
        <w:rPr>
          <w:rFonts w:asciiTheme="minorHAnsi" w:hAnsiTheme="minorHAnsi" w:cstheme="minorHAnsi"/>
          <w:sz w:val="20"/>
          <w:szCs w:val="20"/>
        </w:rPr>
        <w:t xml:space="preserve">powiększonej o koszty transportu i montażu (bez potrącenia faktycznego zużycia technicznego), na dzień wystąpienia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 xml:space="preserve">Odszkodowanie płatne bez podatku </w:t>
      </w:r>
      <w:r w:rsidRPr="00852E81">
        <w:rPr>
          <w:rFonts w:asciiTheme="minorHAnsi" w:hAnsiTheme="minorHAnsi" w:cstheme="minorHAnsi"/>
          <w:spacing w:val="-13"/>
          <w:sz w:val="20"/>
          <w:szCs w:val="20"/>
        </w:rPr>
        <w:t xml:space="preserve">VAT. </w:t>
      </w:r>
      <w:r w:rsidRPr="00852E81">
        <w:rPr>
          <w:rFonts w:asciiTheme="minorHAnsi" w:hAnsiTheme="minorHAnsi" w:cstheme="minorHAnsi"/>
          <w:sz w:val="20"/>
          <w:szCs w:val="20"/>
        </w:rPr>
        <w:t>W razie rezygnacji ubezpieczonego z odtworzenia utraconego lub uszkodzonego mienia odszkodowanie zostaje pomniejszone o stopień zużycia technicznego w dniu powstania szkody nie więcej jednak niż</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70%,</w:t>
      </w:r>
    </w:p>
    <w:p w14:paraId="0BF5EEB3" w14:textId="77777777" w:rsidR="0055596E" w:rsidRPr="00852E81" w:rsidRDefault="0055596E" w:rsidP="002818F7">
      <w:pPr>
        <w:pStyle w:val="Akapitzlist"/>
        <w:numPr>
          <w:ilvl w:val="0"/>
          <w:numId w:val="8"/>
        </w:numPr>
        <w:tabs>
          <w:tab w:val="left" w:pos="336"/>
        </w:tabs>
        <w:spacing w:line="288" w:lineRule="auto"/>
        <w:ind w:left="0" w:right="47" w:firstLine="0"/>
        <w:jc w:val="both"/>
        <w:rPr>
          <w:rFonts w:asciiTheme="minorHAnsi" w:hAnsiTheme="minorHAnsi" w:cstheme="minorHAnsi"/>
          <w:sz w:val="20"/>
          <w:szCs w:val="20"/>
        </w:rPr>
      </w:pPr>
      <w:proofErr w:type="spellStart"/>
      <w:r w:rsidRPr="00852E81">
        <w:rPr>
          <w:rFonts w:asciiTheme="minorHAnsi" w:hAnsiTheme="minorHAnsi" w:cstheme="minorHAnsi"/>
          <w:sz w:val="20"/>
          <w:szCs w:val="20"/>
        </w:rPr>
        <w:t>niskocenne</w:t>
      </w:r>
      <w:proofErr w:type="spellEnd"/>
      <w:r w:rsidRPr="00852E81">
        <w:rPr>
          <w:rFonts w:asciiTheme="minorHAnsi" w:hAnsiTheme="minorHAnsi" w:cstheme="minorHAnsi"/>
          <w:sz w:val="20"/>
          <w:szCs w:val="20"/>
        </w:rPr>
        <w:t xml:space="preserve"> składniki majątku – według ceny zakupu lub </w:t>
      </w:r>
      <w:r w:rsidRPr="00852E81">
        <w:rPr>
          <w:rFonts w:asciiTheme="minorHAnsi" w:hAnsiTheme="minorHAnsi" w:cstheme="minorHAnsi"/>
          <w:spacing w:val="-3"/>
          <w:sz w:val="20"/>
          <w:szCs w:val="20"/>
        </w:rPr>
        <w:t xml:space="preserve">naprawy, </w:t>
      </w:r>
      <w:r w:rsidRPr="00852E81">
        <w:rPr>
          <w:rFonts w:asciiTheme="minorHAnsi" w:hAnsiTheme="minorHAnsi" w:cstheme="minorHAnsi"/>
          <w:sz w:val="20"/>
          <w:szCs w:val="20"/>
        </w:rPr>
        <w:t>na dzień wystąpienia szkody</w:t>
      </w:r>
      <w:r w:rsidRPr="00852E81">
        <w:rPr>
          <w:rFonts w:asciiTheme="minorHAnsi" w:hAnsiTheme="minorHAnsi" w:cstheme="minorHAnsi"/>
          <w:spacing w:val="-18"/>
          <w:sz w:val="20"/>
          <w:szCs w:val="20"/>
        </w:rPr>
        <w:t xml:space="preserve"> </w:t>
      </w:r>
      <w:r w:rsidRPr="00852E81">
        <w:rPr>
          <w:rFonts w:asciiTheme="minorHAnsi" w:hAnsiTheme="minorHAnsi" w:cstheme="minorHAnsi"/>
          <w:sz w:val="20"/>
          <w:szCs w:val="20"/>
        </w:rPr>
        <w:t>,</w:t>
      </w:r>
    </w:p>
    <w:p w14:paraId="74D30FC2" w14:textId="77777777" w:rsidR="0055596E" w:rsidRPr="00852E81" w:rsidRDefault="0055596E" w:rsidP="002818F7">
      <w:pPr>
        <w:pStyle w:val="Akapitzlist"/>
        <w:numPr>
          <w:ilvl w:val="0"/>
          <w:numId w:val="8"/>
        </w:numPr>
        <w:tabs>
          <w:tab w:val="left" w:pos="34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dla</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materiałów,</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zapasów</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według</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ceny</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ich</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zakupu</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lub</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kosztów</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wytworzenia,</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na</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dzień</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powstania</w:t>
      </w:r>
      <w:r w:rsidRPr="00852E81">
        <w:rPr>
          <w:rFonts w:asciiTheme="minorHAnsi" w:hAnsiTheme="minorHAnsi" w:cstheme="minorHAnsi"/>
          <w:spacing w:val="-4"/>
          <w:sz w:val="20"/>
          <w:szCs w:val="20"/>
        </w:rPr>
        <w:t xml:space="preserve"> </w:t>
      </w:r>
      <w:r w:rsidRPr="00852E81">
        <w:rPr>
          <w:rFonts w:asciiTheme="minorHAnsi" w:hAnsiTheme="minorHAnsi" w:cstheme="minorHAnsi"/>
          <w:spacing w:val="-3"/>
          <w:sz w:val="20"/>
          <w:szCs w:val="20"/>
        </w:rPr>
        <w:t>szkody,</w:t>
      </w:r>
    </w:p>
    <w:p w14:paraId="6010714C" w14:textId="77777777" w:rsidR="0055596E" w:rsidRPr="00852E81" w:rsidRDefault="0055596E" w:rsidP="002818F7">
      <w:pPr>
        <w:pStyle w:val="Akapitzlist"/>
        <w:numPr>
          <w:ilvl w:val="0"/>
          <w:numId w:val="8"/>
        </w:numPr>
        <w:tabs>
          <w:tab w:val="left" w:pos="377"/>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dla budynków w budowie, nakładów inwestycyjnych (adaptacyjnych) - według wartości poniesionych kosztów, na dzień wystąpienia szkody w mieniu własnym lub osób trzecich na podstawie tytułu prawnego,</w:t>
      </w:r>
    </w:p>
    <w:p w14:paraId="71D75922" w14:textId="77777777" w:rsidR="0055596E" w:rsidRPr="00852E81" w:rsidRDefault="0055596E" w:rsidP="002818F7">
      <w:pPr>
        <w:pStyle w:val="Akapitzlist"/>
        <w:numPr>
          <w:ilvl w:val="0"/>
          <w:numId w:val="8"/>
        </w:numPr>
        <w:tabs>
          <w:tab w:val="left" w:pos="293"/>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dla mienia pracowniczego – według wartości rzeczywistej, na dzień wystąpienia</w:t>
      </w:r>
      <w:r w:rsidRPr="00852E81">
        <w:rPr>
          <w:rFonts w:asciiTheme="minorHAnsi" w:hAnsiTheme="minorHAnsi" w:cstheme="minorHAnsi"/>
          <w:spacing w:val="-10"/>
          <w:sz w:val="20"/>
          <w:szCs w:val="20"/>
        </w:rPr>
        <w:t xml:space="preserve"> </w:t>
      </w:r>
      <w:r w:rsidRPr="00852E81">
        <w:rPr>
          <w:rFonts w:asciiTheme="minorHAnsi" w:hAnsiTheme="minorHAnsi" w:cstheme="minorHAnsi"/>
          <w:sz w:val="20"/>
          <w:szCs w:val="20"/>
        </w:rPr>
        <w:t>szkody</w:t>
      </w:r>
    </w:p>
    <w:p w14:paraId="6D835619" w14:textId="77777777" w:rsidR="0055596E" w:rsidRPr="00852E81" w:rsidRDefault="0055596E" w:rsidP="002818F7">
      <w:pPr>
        <w:pStyle w:val="Akapitzlist"/>
        <w:numPr>
          <w:ilvl w:val="0"/>
          <w:numId w:val="8"/>
        </w:numPr>
        <w:tabs>
          <w:tab w:val="left" w:pos="34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wartości pieniężnych – według wartości nominalnej, na dzień wystąpienia</w:t>
      </w:r>
      <w:r w:rsidRPr="00852E81">
        <w:rPr>
          <w:rFonts w:asciiTheme="minorHAnsi" w:hAnsiTheme="minorHAnsi" w:cstheme="minorHAnsi"/>
          <w:spacing w:val="-10"/>
          <w:sz w:val="20"/>
          <w:szCs w:val="20"/>
        </w:rPr>
        <w:t xml:space="preserve"> </w:t>
      </w:r>
      <w:r w:rsidRPr="00852E81">
        <w:rPr>
          <w:rFonts w:asciiTheme="minorHAnsi" w:hAnsiTheme="minorHAnsi" w:cstheme="minorHAnsi"/>
          <w:spacing w:val="-3"/>
          <w:sz w:val="20"/>
          <w:szCs w:val="20"/>
        </w:rPr>
        <w:t>szkody,</w:t>
      </w:r>
    </w:p>
    <w:p w14:paraId="628AFAE3" w14:textId="77777777" w:rsidR="0055596E" w:rsidRPr="00852E81" w:rsidRDefault="0055596E" w:rsidP="002818F7">
      <w:pPr>
        <w:pStyle w:val="Akapitzlist"/>
        <w:numPr>
          <w:ilvl w:val="0"/>
          <w:numId w:val="8"/>
        </w:numPr>
        <w:tabs>
          <w:tab w:val="left" w:pos="346"/>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pacing w:val="-3"/>
          <w:sz w:val="20"/>
          <w:szCs w:val="20"/>
        </w:rPr>
        <w:t>mienie osób trzecich – według wartości umowy leasingu, dzierżawy, najmu lub podobnej,.</w:t>
      </w:r>
    </w:p>
    <w:p w14:paraId="08C7AF69" w14:textId="77777777" w:rsidR="0055596E" w:rsidRPr="00852E81" w:rsidRDefault="0055596E" w:rsidP="002818F7">
      <w:pPr>
        <w:pStyle w:val="Akapitzlist"/>
        <w:numPr>
          <w:ilvl w:val="0"/>
          <w:numId w:val="9"/>
        </w:numPr>
        <w:tabs>
          <w:tab w:val="left" w:pos="334"/>
        </w:tabs>
        <w:spacing w:line="288" w:lineRule="auto"/>
        <w:ind w:left="0" w:right="47" w:firstLine="0"/>
        <w:jc w:val="both"/>
        <w:rPr>
          <w:rFonts w:asciiTheme="minorHAnsi" w:hAnsiTheme="minorHAnsi" w:cstheme="minorHAnsi"/>
          <w:sz w:val="20"/>
          <w:szCs w:val="20"/>
        </w:rPr>
      </w:pPr>
      <w:r w:rsidRPr="00852E81">
        <w:rPr>
          <w:rFonts w:asciiTheme="minorHAnsi" w:hAnsiTheme="minorHAnsi" w:cstheme="minorHAnsi"/>
          <w:sz w:val="20"/>
          <w:szCs w:val="20"/>
        </w:rPr>
        <w:t>Rozmiar</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szkody</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zmniejsza</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się</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o</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wartość</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pozostałości,</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które</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mogą</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być</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przeznaczone</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do</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dalszego</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użytku, przeróbki lub</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sprzedaży.</w:t>
      </w:r>
    </w:p>
    <w:p w14:paraId="6FA0F38F" w14:textId="77777777" w:rsidR="0055596E" w:rsidRPr="00852E81" w:rsidRDefault="0055596E" w:rsidP="0055596E">
      <w:pPr>
        <w:pStyle w:val="Nagwek1"/>
        <w:spacing w:line="288" w:lineRule="auto"/>
        <w:ind w:right="2364"/>
        <w:jc w:val="both"/>
        <w:rPr>
          <w:rFonts w:asciiTheme="minorHAnsi" w:hAnsiTheme="minorHAnsi" w:cstheme="minorHAnsi"/>
        </w:rPr>
      </w:pPr>
    </w:p>
    <w:p w14:paraId="0CAC996E"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5</w:t>
      </w:r>
    </w:p>
    <w:p w14:paraId="5486DAC4"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Wypłata odszkodowania</w:t>
      </w:r>
    </w:p>
    <w:p w14:paraId="548367D2"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W przypadku szkody Ubezpieczający zobowiązany jest do udokumentowania zasadności zgłoszonego roszczenia.</w:t>
      </w:r>
    </w:p>
    <w:p w14:paraId="5032BC3A" w14:textId="77777777" w:rsidR="0055596E" w:rsidRPr="00852E81" w:rsidRDefault="0055596E" w:rsidP="002818F7">
      <w:pPr>
        <w:pStyle w:val="Akapitzlist"/>
        <w:numPr>
          <w:ilvl w:val="0"/>
          <w:numId w:val="7"/>
        </w:numPr>
        <w:tabs>
          <w:tab w:val="left" w:pos="284"/>
          <w:tab w:val="left" w:pos="339"/>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Ubezpieczający w przypadku przedstawienia Ubezpieczycielowi wyliczenia rozmiaru szkody, wyliczenie to sporządza na własny</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koszt.</w:t>
      </w:r>
    </w:p>
    <w:p w14:paraId="456BEE36"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Ubezpieczający zobowiązany jest dostarczyć dokumenty, które Ubezpieczyciel uzna za niezbędne do rozpatrzenia wniosku o wypłatę odszkodowania, w szczególności rachunki i</w:t>
      </w:r>
      <w:r w:rsidRPr="00852E81">
        <w:rPr>
          <w:rFonts w:asciiTheme="minorHAnsi" w:hAnsiTheme="minorHAnsi" w:cstheme="minorHAnsi"/>
          <w:spacing w:val="-20"/>
          <w:sz w:val="20"/>
          <w:szCs w:val="20"/>
        </w:rPr>
        <w:t xml:space="preserve"> </w:t>
      </w:r>
      <w:r w:rsidRPr="00852E81">
        <w:rPr>
          <w:rFonts w:asciiTheme="minorHAnsi" w:hAnsiTheme="minorHAnsi" w:cstheme="minorHAnsi"/>
          <w:sz w:val="20"/>
          <w:szCs w:val="20"/>
        </w:rPr>
        <w:t>kosztorysy.</w:t>
      </w:r>
    </w:p>
    <w:p w14:paraId="589E7218"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Ubezpieczyciel udostępni na żądanie Ubezpieczonego posiadane informacje związane ze zdarzeniem, które służyły do ustalenia odpowiedzialności, ustalenia okoliczności oraz wysokości odszkodowania związanych ze zdarzeniem</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losowym.</w:t>
      </w:r>
    </w:p>
    <w:p w14:paraId="518BF2D0" w14:textId="5615D2CC"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Ubezpieczyciel zastrzega sobie prawo weryfikacji przedłożonych przez Ubezpieczającego rachunków, kosztorysów </w:t>
      </w:r>
      <w:r w:rsidR="002818F7">
        <w:rPr>
          <w:rFonts w:asciiTheme="minorHAnsi" w:hAnsiTheme="minorHAnsi" w:cstheme="minorHAnsi"/>
          <w:sz w:val="20"/>
          <w:szCs w:val="20"/>
        </w:rPr>
        <w:br/>
      </w:r>
      <w:r w:rsidRPr="00852E81">
        <w:rPr>
          <w:rFonts w:asciiTheme="minorHAnsi" w:hAnsiTheme="minorHAnsi" w:cstheme="minorHAnsi"/>
          <w:sz w:val="20"/>
          <w:szCs w:val="20"/>
        </w:rPr>
        <w:t>i innych dokumentów, związanych z ustaleniem rozmiaru</w:t>
      </w:r>
      <w:r w:rsidRPr="00852E81">
        <w:rPr>
          <w:rFonts w:asciiTheme="minorHAnsi" w:hAnsiTheme="minorHAnsi" w:cstheme="minorHAnsi"/>
          <w:spacing w:val="3"/>
          <w:sz w:val="20"/>
          <w:szCs w:val="20"/>
        </w:rPr>
        <w:t xml:space="preserve"> </w:t>
      </w:r>
      <w:r w:rsidRPr="00852E81">
        <w:rPr>
          <w:rFonts w:asciiTheme="minorHAnsi" w:hAnsiTheme="minorHAnsi" w:cstheme="minorHAnsi"/>
          <w:spacing w:val="-3"/>
          <w:sz w:val="20"/>
          <w:szCs w:val="20"/>
        </w:rPr>
        <w:t>szkody.</w:t>
      </w:r>
    </w:p>
    <w:p w14:paraId="00EEE537"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Ubezpieczyciel wypłaca odszkodowanie w terminie 30 dni licząc od daty otrzymania zawiadomienia</w:t>
      </w:r>
      <w:r w:rsidRPr="00852E81">
        <w:rPr>
          <w:rFonts w:asciiTheme="minorHAnsi" w:hAnsiTheme="minorHAnsi" w:cstheme="minorHAnsi"/>
          <w:sz w:val="20"/>
          <w:szCs w:val="20"/>
        </w:rPr>
        <w:br/>
        <w:t xml:space="preserve"> o szkodzie.</w:t>
      </w:r>
    </w:p>
    <w:p w14:paraId="67DC25AD"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Gdyby wyjaśnienia okoliczności koniecznych do ustalenia odpowiedzialności albo wysokości świadczenia okazało się niemożliwe w terminie 30 dni licząc od daty otrzymania zawiadomienia o szkodzie, odszkodowanie winno zostać wypłacone w ciągu 14 dni od daty w którym przy zachowaniu należytej staranności wyjaśnienie tych okoliczności było możliwe. Jednakże bezsporną część Ubezpieczyciel powinien wypłacić w terminie przewidzianym w ust. 6</w:t>
      </w:r>
    </w:p>
    <w:p w14:paraId="039E4E9F" w14:textId="77777777" w:rsidR="0055596E" w:rsidRPr="00852E81" w:rsidRDefault="0055596E" w:rsidP="002818F7">
      <w:pPr>
        <w:pStyle w:val="Akapitzlist"/>
        <w:numPr>
          <w:ilvl w:val="0"/>
          <w:numId w:val="7"/>
        </w:numPr>
        <w:tabs>
          <w:tab w:val="left" w:pos="284"/>
          <w:tab w:val="left" w:pos="582"/>
          <w:tab w:val="left" w:pos="583"/>
          <w:tab w:val="left" w:pos="1021"/>
          <w:tab w:val="left" w:pos="2182"/>
          <w:tab w:val="left" w:pos="3532"/>
          <w:tab w:val="left" w:pos="4953"/>
          <w:tab w:val="left" w:pos="6812"/>
          <w:tab w:val="left" w:pos="8555"/>
          <w:tab w:val="left" w:pos="9020"/>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W</w:t>
      </w:r>
      <w:r w:rsidRPr="00852E81">
        <w:rPr>
          <w:rFonts w:asciiTheme="minorHAnsi" w:hAnsiTheme="minorHAnsi" w:cstheme="minorHAnsi"/>
          <w:sz w:val="20"/>
          <w:szCs w:val="20"/>
        </w:rPr>
        <w:tab/>
        <w:t>przypadku stwierdzenia bezsporności odpowiedzialności Ubezpieczyciela, na wniosek Ubezpieczającego, Ubezpieczyciel wypłaci w terminie 14 dni zaliczkę w wysokości nie mniejszej niż</w:t>
      </w:r>
      <w:r w:rsidRPr="00852E81">
        <w:rPr>
          <w:rFonts w:asciiTheme="minorHAnsi" w:hAnsiTheme="minorHAnsi" w:cstheme="minorHAnsi"/>
          <w:spacing w:val="11"/>
          <w:sz w:val="20"/>
          <w:szCs w:val="20"/>
        </w:rPr>
        <w:t xml:space="preserve"> </w:t>
      </w:r>
      <w:r w:rsidRPr="00852E81">
        <w:rPr>
          <w:rFonts w:asciiTheme="minorHAnsi" w:hAnsiTheme="minorHAnsi" w:cstheme="minorHAnsi"/>
          <w:sz w:val="20"/>
          <w:szCs w:val="20"/>
        </w:rPr>
        <w:t>20 % utworzonych rezerw na odszkodowanie.</w:t>
      </w:r>
    </w:p>
    <w:p w14:paraId="6B3AD07F" w14:textId="34D60F5E"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Ubezpieczyciel ma prawo wyznaczenia niezależnego eksperta w celu określenia przyczyny, rozmiaru szkody </w:t>
      </w:r>
      <w:r w:rsidR="00EC64F1">
        <w:rPr>
          <w:rFonts w:asciiTheme="minorHAnsi" w:hAnsiTheme="minorHAnsi" w:cstheme="minorHAnsi"/>
          <w:sz w:val="20"/>
          <w:szCs w:val="20"/>
        </w:rPr>
        <w:br/>
      </w:r>
      <w:r w:rsidRPr="00852E81">
        <w:rPr>
          <w:rFonts w:asciiTheme="minorHAnsi" w:hAnsiTheme="minorHAnsi" w:cstheme="minorHAnsi"/>
          <w:sz w:val="20"/>
          <w:szCs w:val="20"/>
        </w:rPr>
        <w:lastRenderedPageBreak/>
        <w:t>i należnego odszkodowania a Ubezpieczający jest zobowiązany dostarczyć wyznaczonemu przez Ubezpieczyciela ekspertowi wszystkie dokumenty, które uzna on za niezbędne do rozpatrzenia wniosku o wypłatę odszkodowania. Ubezpieczyciel powołuje niezależnego eksperta na własny</w:t>
      </w:r>
      <w:r w:rsidRPr="00852E81">
        <w:rPr>
          <w:rFonts w:asciiTheme="minorHAnsi" w:hAnsiTheme="minorHAnsi" w:cstheme="minorHAnsi"/>
          <w:spacing w:val="12"/>
          <w:sz w:val="20"/>
          <w:szCs w:val="20"/>
        </w:rPr>
        <w:t xml:space="preserve"> </w:t>
      </w:r>
      <w:r w:rsidRPr="00852E81">
        <w:rPr>
          <w:rFonts w:asciiTheme="minorHAnsi" w:hAnsiTheme="minorHAnsi" w:cstheme="minorHAnsi"/>
          <w:sz w:val="20"/>
          <w:szCs w:val="20"/>
        </w:rPr>
        <w:t>koszt.</w:t>
      </w:r>
    </w:p>
    <w:p w14:paraId="4A5D94D1"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W przypadku powołania wielu ekspertów i w razie rozbieżności w ich opiniach, strony mogą wspólnie powołać rzeczoznawcę opiniującego, który na podstawie przedstawionych ekspertyz i własnej oceny zgromadzonych informacji wydaje końcową opinię. Koszt rzeczoznawcy opiniującego ponoszą Ubezpieczający i Ubezpieczyciel po</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połowie.</w:t>
      </w:r>
    </w:p>
    <w:p w14:paraId="0322F95C" w14:textId="77777777" w:rsidR="0055596E" w:rsidRPr="00852E81" w:rsidRDefault="0055596E" w:rsidP="002818F7">
      <w:pPr>
        <w:pStyle w:val="Akapitzlist"/>
        <w:numPr>
          <w:ilvl w:val="0"/>
          <w:numId w:val="7"/>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Jeżeli uprawniony do wystąpienia z roszczeniem nie zgadza się z ustaleniami Ubezpieczyciela co do odmowy zaspokojenia roszczenia albo co do wysokości odszkodowania, może w terminie do 30 dni od dnia otrzymania zawiadomienia w tej sprawie zgłosić na piśmie wniosek o ponowne rozpatrzenie sprawy przez Ubezpieczyciela. </w:t>
      </w:r>
    </w:p>
    <w:p w14:paraId="6FC4F352" w14:textId="77777777" w:rsidR="0055596E" w:rsidRPr="00852E81" w:rsidRDefault="0055596E" w:rsidP="002818F7">
      <w:pPr>
        <w:pStyle w:val="Akapitzlist"/>
        <w:numPr>
          <w:ilvl w:val="0"/>
          <w:numId w:val="7"/>
        </w:numPr>
        <w:tabs>
          <w:tab w:val="left" w:pos="284"/>
          <w:tab w:val="left" w:pos="500"/>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Jeżeli</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po</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wypłacie</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odszkodowania</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Ubezpieczający</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odzyskał</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utracone</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mienie</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które</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było</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przedmiotem ubezpieczenia, zobowiązany jest powiadomić o tym fakcie Ubezpieczyciela i zwrócić odszkodowanie wypłacone za te</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przedmioty.</w:t>
      </w:r>
    </w:p>
    <w:p w14:paraId="71B773C5" w14:textId="77777777" w:rsidR="0055596E" w:rsidRPr="00852E81" w:rsidRDefault="0055596E" w:rsidP="0055596E">
      <w:pPr>
        <w:pStyle w:val="Tekstpodstawowy"/>
        <w:spacing w:line="288" w:lineRule="auto"/>
        <w:ind w:left="0"/>
        <w:jc w:val="both"/>
        <w:rPr>
          <w:rFonts w:asciiTheme="minorHAnsi" w:hAnsiTheme="minorHAnsi" w:cstheme="minorHAnsi"/>
        </w:rPr>
      </w:pPr>
    </w:p>
    <w:p w14:paraId="25E13B63"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6</w:t>
      </w:r>
    </w:p>
    <w:p w14:paraId="4CB01151"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Okres ubezpieczenia</w:t>
      </w:r>
    </w:p>
    <w:p w14:paraId="1E43B06D" w14:textId="77777777" w:rsidR="00C820EB" w:rsidRPr="00852E81" w:rsidRDefault="0055596E" w:rsidP="0055596E">
      <w:pPr>
        <w:pStyle w:val="Tekstpodstawowy"/>
        <w:spacing w:line="288" w:lineRule="auto"/>
        <w:ind w:left="0" w:right="47"/>
        <w:jc w:val="both"/>
        <w:rPr>
          <w:rFonts w:asciiTheme="minorHAnsi" w:hAnsiTheme="minorHAnsi" w:cstheme="minorHAnsi"/>
        </w:rPr>
      </w:pPr>
      <w:bookmarkStart w:id="3" w:name="_Hlk100512446"/>
      <w:r w:rsidRPr="00852E81">
        <w:rPr>
          <w:rFonts w:asciiTheme="minorHAnsi" w:hAnsiTheme="minorHAnsi" w:cstheme="minorHAnsi"/>
        </w:rPr>
        <w:t xml:space="preserve">Umowa ubezpieczenia zostanie zawarta na okres </w:t>
      </w:r>
      <w:r w:rsidR="00C820EB" w:rsidRPr="00852E81">
        <w:rPr>
          <w:rFonts w:asciiTheme="minorHAnsi" w:hAnsiTheme="minorHAnsi" w:cstheme="minorHAnsi"/>
        </w:rPr>
        <w:t>42</w:t>
      </w:r>
      <w:r w:rsidRPr="00852E81">
        <w:rPr>
          <w:rFonts w:asciiTheme="minorHAnsi" w:hAnsiTheme="minorHAnsi" w:cstheme="minorHAnsi"/>
        </w:rPr>
        <w:t xml:space="preserve"> miesięcy, od 01.07.20</w:t>
      </w:r>
      <w:r w:rsidR="00C820EB" w:rsidRPr="00852E81">
        <w:rPr>
          <w:rFonts w:asciiTheme="minorHAnsi" w:hAnsiTheme="minorHAnsi" w:cstheme="minorHAnsi"/>
        </w:rPr>
        <w:t>22</w:t>
      </w:r>
      <w:r w:rsidRPr="00852E81">
        <w:rPr>
          <w:rFonts w:asciiTheme="minorHAnsi" w:hAnsiTheme="minorHAnsi" w:cstheme="minorHAnsi"/>
        </w:rPr>
        <w:t>r. do dnia 3</w:t>
      </w:r>
      <w:r w:rsidR="00C820EB" w:rsidRPr="00852E81">
        <w:rPr>
          <w:rFonts w:asciiTheme="minorHAnsi" w:hAnsiTheme="minorHAnsi" w:cstheme="minorHAnsi"/>
        </w:rPr>
        <w:t>1</w:t>
      </w:r>
      <w:r w:rsidRPr="00852E81">
        <w:rPr>
          <w:rFonts w:asciiTheme="minorHAnsi" w:hAnsiTheme="minorHAnsi" w:cstheme="minorHAnsi"/>
        </w:rPr>
        <w:t>.</w:t>
      </w:r>
      <w:r w:rsidR="00C820EB" w:rsidRPr="00852E81">
        <w:rPr>
          <w:rFonts w:asciiTheme="minorHAnsi" w:hAnsiTheme="minorHAnsi" w:cstheme="minorHAnsi"/>
        </w:rPr>
        <w:t>12</w:t>
      </w:r>
      <w:r w:rsidRPr="00852E81">
        <w:rPr>
          <w:rFonts w:asciiTheme="minorHAnsi" w:hAnsiTheme="minorHAnsi" w:cstheme="minorHAnsi"/>
        </w:rPr>
        <w:t>.202</w:t>
      </w:r>
      <w:r w:rsidR="00C820EB" w:rsidRPr="00852E81">
        <w:rPr>
          <w:rFonts w:asciiTheme="minorHAnsi" w:hAnsiTheme="minorHAnsi" w:cstheme="minorHAnsi"/>
        </w:rPr>
        <w:t>5</w:t>
      </w:r>
      <w:r w:rsidRPr="00852E81">
        <w:rPr>
          <w:rFonts w:asciiTheme="minorHAnsi" w:hAnsiTheme="minorHAnsi" w:cstheme="minorHAnsi"/>
        </w:rPr>
        <w:t xml:space="preserve">r., </w:t>
      </w:r>
    </w:p>
    <w:p w14:paraId="19952DCA" w14:textId="5CEE447A"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Polisy ubezpieczenia zostaną zawarte na </w:t>
      </w:r>
      <w:r w:rsidR="00C820EB" w:rsidRPr="00852E81">
        <w:rPr>
          <w:rFonts w:asciiTheme="minorHAnsi" w:hAnsiTheme="minorHAnsi" w:cstheme="minorHAnsi"/>
        </w:rPr>
        <w:t>trzy</w:t>
      </w:r>
      <w:r w:rsidRPr="00852E81">
        <w:rPr>
          <w:rFonts w:asciiTheme="minorHAnsi" w:hAnsiTheme="minorHAnsi" w:cstheme="minorHAnsi"/>
        </w:rPr>
        <w:t xml:space="preserve"> okresy ubezpieczenia w termin</w:t>
      </w:r>
      <w:r w:rsidR="00C820EB" w:rsidRPr="00852E81">
        <w:rPr>
          <w:rFonts w:asciiTheme="minorHAnsi" w:hAnsiTheme="minorHAnsi" w:cstheme="minorHAnsi"/>
        </w:rPr>
        <w:t>ach</w:t>
      </w:r>
      <w:r w:rsidRPr="00852E81">
        <w:rPr>
          <w:rFonts w:asciiTheme="minorHAnsi" w:hAnsiTheme="minorHAnsi" w:cstheme="minorHAnsi"/>
        </w:rPr>
        <w:t>:</w:t>
      </w:r>
    </w:p>
    <w:p w14:paraId="0B0A5E4D" w14:textId="34A30E15"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pierwszy okres ubezpieczenia od dnia 01.07.20</w:t>
      </w:r>
      <w:r w:rsidR="00C820EB" w:rsidRPr="00852E81">
        <w:rPr>
          <w:rFonts w:asciiTheme="minorHAnsi" w:hAnsiTheme="minorHAnsi" w:cstheme="minorHAnsi"/>
        </w:rPr>
        <w:t>22</w:t>
      </w:r>
      <w:r w:rsidR="0067567E">
        <w:rPr>
          <w:rFonts w:asciiTheme="minorHAnsi" w:hAnsiTheme="minorHAnsi" w:cstheme="minorHAnsi"/>
        </w:rPr>
        <w:t xml:space="preserve"> r</w:t>
      </w:r>
      <w:r w:rsidRPr="00852E81">
        <w:rPr>
          <w:rFonts w:asciiTheme="minorHAnsi" w:hAnsiTheme="minorHAnsi" w:cstheme="minorHAnsi"/>
        </w:rPr>
        <w:t>. do dnia 31.12.202</w:t>
      </w:r>
      <w:r w:rsidR="00C820EB" w:rsidRPr="00852E81">
        <w:rPr>
          <w:rFonts w:asciiTheme="minorHAnsi" w:hAnsiTheme="minorHAnsi" w:cstheme="minorHAnsi"/>
        </w:rPr>
        <w:t>3</w:t>
      </w:r>
      <w:r w:rsidR="0067567E">
        <w:rPr>
          <w:rFonts w:asciiTheme="minorHAnsi" w:hAnsiTheme="minorHAnsi" w:cstheme="minorHAnsi"/>
        </w:rPr>
        <w:t xml:space="preserve"> r</w:t>
      </w:r>
      <w:r w:rsidRPr="00852E81">
        <w:rPr>
          <w:rFonts w:asciiTheme="minorHAnsi" w:hAnsiTheme="minorHAnsi" w:cstheme="minorHAnsi"/>
        </w:rPr>
        <w:t>.</w:t>
      </w:r>
      <w:r w:rsidR="00C820EB" w:rsidRPr="00852E81">
        <w:rPr>
          <w:rFonts w:asciiTheme="minorHAnsi" w:hAnsiTheme="minorHAnsi" w:cstheme="minorHAnsi"/>
        </w:rPr>
        <w:t xml:space="preserve"> (18 miesięcy)</w:t>
      </w:r>
      <w:r w:rsidRPr="00852E81">
        <w:rPr>
          <w:rFonts w:asciiTheme="minorHAnsi" w:hAnsiTheme="minorHAnsi" w:cstheme="minorHAnsi"/>
        </w:rPr>
        <w:t>,</w:t>
      </w:r>
    </w:p>
    <w:p w14:paraId="27D06121" w14:textId="74DBB98F"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drugi okres ubezpieczenia od dnia 01.01.202</w:t>
      </w:r>
      <w:r w:rsidR="00C820EB" w:rsidRPr="00852E81">
        <w:rPr>
          <w:rFonts w:asciiTheme="minorHAnsi" w:hAnsiTheme="minorHAnsi" w:cstheme="minorHAnsi"/>
        </w:rPr>
        <w:t>4</w:t>
      </w:r>
      <w:r w:rsidR="0067567E">
        <w:rPr>
          <w:rFonts w:asciiTheme="minorHAnsi" w:hAnsiTheme="minorHAnsi" w:cstheme="minorHAnsi"/>
        </w:rPr>
        <w:t xml:space="preserve"> r</w:t>
      </w:r>
      <w:r w:rsidRPr="00852E81">
        <w:rPr>
          <w:rFonts w:asciiTheme="minorHAnsi" w:hAnsiTheme="minorHAnsi" w:cstheme="minorHAnsi"/>
          <w:spacing w:val="-6"/>
        </w:rPr>
        <w:t xml:space="preserve">. </w:t>
      </w:r>
      <w:r w:rsidRPr="00852E81">
        <w:rPr>
          <w:rFonts w:asciiTheme="minorHAnsi" w:hAnsiTheme="minorHAnsi" w:cstheme="minorHAnsi"/>
        </w:rPr>
        <w:t>do dnia</w:t>
      </w:r>
      <w:r w:rsidRPr="00852E81">
        <w:rPr>
          <w:rFonts w:asciiTheme="minorHAnsi" w:hAnsiTheme="minorHAnsi" w:cstheme="minorHAnsi"/>
          <w:spacing w:val="-20"/>
        </w:rPr>
        <w:t xml:space="preserve"> </w:t>
      </w:r>
      <w:r w:rsidRPr="00852E81">
        <w:rPr>
          <w:rFonts w:asciiTheme="minorHAnsi" w:hAnsiTheme="minorHAnsi" w:cstheme="minorHAnsi"/>
        </w:rPr>
        <w:t>3</w:t>
      </w:r>
      <w:r w:rsidR="00C820EB" w:rsidRPr="00852E81">
        <w:rPr>
          <w:rFonts w:asciiTheme="minorHAnsi" w:hAnsiTheme="minorHAnsi" w:cstheme="minorHAnsi"/>
        </w:rPr>
        <w:t>1</w:t>
      </w:r>
      <w:r w:rsidRPr="00852E81">
        <w:rPr>
          <w:rFonts w:asciiTheme="minorHAnsi" w:hAnsiTheme="minorHAnsi" w:cstheme="minorHAnsi"/>
        </w:rPr>
        <w:t>.</w:t>
      </w:r>
      <w:r w:rsidR="00C820EB" w:rsidRPr="00852E81">
        <w:rPr>
          <w:rFonts w:asciiTheme="minorHAnsi" w:hAnsiTheme="minorHAnsi" w:cstheme="minorHAnsi"/>
        </w:rPr>
        <w:t>12</w:t>
      </w:r>
      <w:r w:rsidRPr="00852E81">
        <w:rPr>
          <w:rFonts w:asciiTheme="minorHAnsi" w:hAnsiTheme="minorHAnsi" w:cstheme="minorHAnsi"/>
        </w:rPr>
        <w:t>.20</w:t>
      </w:r>
      <w:r w:rsidR="00C820EB" w:rsidRPr="00852E81">
        <w:rPr>
          <w:rFonts w:asciiTheme="minorHAnsi" w:hAnsiTheme="minorHAnsi" w:cstheme="minorHAnsi"/>
        </w:rPr>
        <w:t>24</w:t>
      </w:r>
      <w:r w:rsidR="0067567E">
        <w:rPr>
          <w:rFonts w:asciiTheme="minorHAnsi" w:hAnsiTheme="minorHAnsi" w:cstheme="minorHAnsi"/>
        </w:rPr>
        <w:t xml:space="preserve"> r</w:t>
      </w:r>
      <w:r w:rsidRPr="00852E81">
        <w:rPr>
          <w:rFonts w:asciiTheme="minorHAnsi" w:hAnsiTheme="minorHAnsi" w:cstheme="minorHAnsi"/>
        </w:rPr>
        <w:t>.</w:t>
      </w:r>
      <w:r w:rsidR="00C820EB" w:rsidRPr="00852E81">
        <w:rPr>
          <w:rFonts w:asciiTheme="minorHAnsi" w:hAnsiTheme="minorHAnsi" w:cstheme="minorHAnsi"/>
        </w:rPr>
        <w:t xml:space="preserve"> (12 miesięcy),</w:t>
      </w:r>
    </w:p>
    <w:p w14:paraId="002AE876" w14:textId="643B9AC6" w:rsidR="0055596E" w:rsidRPr="00852E81" w:rsidRDefault="00C820EB"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 xml:space="preserve">- </w:t>
      </w:r>
      <w:r w:rsidR="00DC5FA4" w:rsidRPr="00852E81">
        <w:rPr>
          <w:rFonts w:asciiTheme="minorHAnsi" w:hAnsiTheme="minorHAnsi" w:cstheme="minorHAnsi"/>
        </w:rPr>
        <w:t>trzecim</w:t>
      </w:r>
      <w:r w:rsidRPr="00852E81">
        <w:rPr>
          <w:rFonts w:asciiTheme="minorHAnsi" w:hAnsiTheme="minorHAnsi" w:cstheme="minorHAnsi"/>
        </w:rPr>
        <w:t xml:space="preserve"> okres ubezpieczenia od dnia 01.01.2025</w:t>
      </w:r>
      <w:r w:rsidR="0067567E">
        <w:rPr>
          <w:rFonts w:asciiTheme="minorHAnsi" w:hAnsiTheme="minorHAnsi" w:cstheme="minorHAnsi"/>
        </w:rPr>
        <w:t xml:space="preserve"> r</w:t>
      </w:r>
      <w:r w:rsidRPr="00852E81">
        <w:rPr>
          <w:rFonts w:asciiTheme="minorHAnsi" w:hAnsiTheme="minorHAnsi" w:cstheme="minorHAnsi"/>
          <w:spacing w:val="-6"/>
        </w:rPr>
        <w:t xml:space="preserve">. </w:t>
      </w:r>
      <w:r w:rsidRPr="00852E81">
        <w:rPr>
          <w:rFonts w:asciiTheme="minorHAnsi" w:hAnsiTheme="minorHAnsi" w:cstheme="minorHAnsi"/>
        </w:rPr>
        <w:t>do dnia</w:t>
      </w:r>
      <w:r w:rsidRPr="00852E81">
        <w:rPr>
          <w:rFonts w:asciiTheme="minorHAnsi" w:hAnsiTheme="minorHAnsi" w:cstheme="minorHAnsi"/>
          <w:spacing w:val="-20"/>
        </w:rPr>
        <w:t xml:space="preserve"> </w:t>
      </w:r>
      <w:r w:rsidRPr="00852E81">
        <w:rPr>
          <w:rFonts w:asciiTheme="minorHAnsi" w:hAnsiTheme="minorHAnsi" w:cstheme="minorHAnsi"/>
        </w:rPr>
        <w:t>31.12.2025</w:t>
      </w:r>
      <w:r w:rsidR="0067567E">
        <w:rPr>
          <w:rFonts w:asciiTheme="minorHAnsi" w:hAnsiTheme="minorHAnsi" w:cstheme="minorHAnsi"/>
        </w:rPr>
        <w:t xml:space="preserve"> r</w:t>
      </w:r>
      <w:r w:rsidRPr="00852E81">
        <w:rPr>
          <w:rFonts w:asciiTheme="minorHAnsi" w:hAnsiTheme="minorHAnsi" w:cstheme="minorHAnsi"/>
        </w:rPr>
        <w:t>. (12 miesięcy).</w:t>
      </w:r>
    </w:p>
    <w:bookmarkEnd w:id="3"/>
    <w:p w14:paraId="049A9389" w14:textId="77777777" w:rsidR="00C820EB" w:rsidRPr="00852E81" w:rsidRDefault="00C820EB" w:rsidP="0055596E">
      <w:pPr>
        <w:pStyle w:val="Tekstpodstawowy"/>
        <w:spacing w:line="288" w:lineRule="auto"/>
        <w:ind w:left="0"/>
        <w:jc w:val="both"/>
        <w:rPr>
          <w:rFonts w:asciiTheme="minorHAnsi" w:hAnsiTheme="minorHAnsi" w:cstheme="minorHAnsi"/>
        </w:rPr>
      </w:pPr>
    </w:p>
    <w:p w14:paraId="0924B68F"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7</w:t>
      </w:r>
    </w:p>
    <w:p w14:paraId="607C4E8F"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Wartość umowy i warunki płatności</w:t>
      </w:r>
    </w:p>
    <w:p w14:paraId="1BDEBE86" w14:textId="7434F882" w:rsidR="0055596E" w:rsidRPr="00852E81" w:rsidRDefault="00CF7B40" w:rsidP="0055596E">
      <w:pPr>
        <w:spacing w:line="288" w:lineRule="auto"/>
        <w:ind w:right="47"/>
        <w:rPr>
          <w:rFonts w:asciiTheme="minorHAnsi" w:hAnsiTheme="minorHAnsi" w:cstheme="minorHAnsi"/>
          <w:sz w:val="20"/>
          <w:szCs w:val="20"/>
        </w:rPr>
      </w:pPr>
      <w:r w:rsidRPr="00852E81">
        <w:rPr>
          <w:rFonts w:asciiTheme="minorHAnsi" w:hAnsiTheme="minorHAnsi" w:cstheme="minorHAnsi"/>
          <w:sz w:val="20"/>
          <w:szCs w:val="20"/>
        </w:rPr>
        <w:t>Stawka</w:t>
      </w:r>
      <w:r w:rsidR="0055596E" w:rsidRPr="00852E81">
        <w:rPr>
          <w:rFonts w:asciiTheme="minorHAnsi" w:hAnsiTheme="minorHAnsi" w:cstheme="minorHAnsi"/>
          <w:sz w:val="20"/>
          <w:szCs w:val="20"/>
        </w:rPr>
        <w:t xml:space="preserve"> roczna: ……………………………     </w:t>
      </w:r>
      <w:r w:rsidR="0055596E" w:rsidRPr="00852E81">
        <w:rPr>
          <w:rFonts w:asciiTheme="minorHAnsi" w:hAnsiTheme="minorHAnsi" w:cstheme="minorHAnsi"/>
          <w:sz w:val="20"/>
          <w:szCs w:val="20"/>
        </w:rPr>
        <w:br/>
        <w:t xml:space="preserve">(w </w:t>
      </w:r>
      <w:r w:rsidRPr="00852E81">
        <w:rPr>
          <w:rFonts w:asciiTheme="minorHAnsi" w:hAnsiTheme="minorHAnsi" w:cstheme="minorHAnsi"/>
          <w:sz w:val="20"/>
          <w:szCs w:val="20"/>
        </w:rPr>
        <w:t>stawkę</w:t>
      </w:r>
      <w:r w:rsidR="0055596E" w:rsidRPr="00852E81">
        <w:rPr>
          <w:rFonts w:asciiTheme="minorHAnsi" w:hAnsiTheme="minorHAnsi" w:cstheme="minorHAnsi"/>
          <w:sz w:val="20"/>
          <w:szCs w:val="20"/>
        </w:rPr>
        <w:t xml:space="preserve"> wliczone są składki związane z klauzulami dodatkowymi oraz limitami odpowiedzialności na I ryzyko). </w:t>
      </w:r>
    </w:p>
    <w:p w14:paraId="4B3FEB87" w14:textId="606034CF" w:rsidR="0055596E" w:rsidRPr="00852E81" w:rsidRDefault="0055596E" w:rsidP="0055596E">
      <w:pPr>
        <w:spacing w:line="288" w:lineRule="auto"/>
        <w:ind w:right="47"/>
        <w:jc w:val="both"/>
        <w:rPr>
          <w:rFonts w:asciiTheme="minorHAnsi" w:hAnsiTheme="minorHAnsi" w:cstheme="minorHAnsi"/>
          <w:sz w:val="20"/>
          <w:szCs w:val="20"/>
          <w:u w:val="single"/>
        </w:rPr>
      </w:pPr>
      <w:r w:rsidRPr="00852E81">
        <w:rPr>
          <w:rFonts w:asciiTheme="minorHAnsi" w:hAnsiTheme="minorHAnsi" w:cstheme="minorHAnsi"/>
          <w:sz w:val="20"/>
          <w:szCs w:val="20"/>
        </w:rPr>
        <w:t>Ubezpieczyciel gwarantuje Ubezpieczającemu niezmienność stawki przez cały okres trwania umowy ubezpieczenia.</w:t>
      </w:r>
    </w:p>
    <w:p w14:paraId="6E3B7381" w14:textId="77777777" w:rsidR="0055596E" w:rsidRPr="00852E81" w:rsidRDefault="0055596E" w:rsidP="0055596E">
      <w:pPr>
        <w:spacing w:line="288" w:lineRule="auto"/>
        <w:ind w:right="47"/>
        <w:jc w:val="both"/>
        <w:rPr>
          <w:rFonts w:asciiTheme="minorHAnsi" w:hAnsiTheme="minorHAnsi" w:cstheme="minorHAnsi"/>
          <w:sz w:val="20"/>
          <w:szCs w:val="20"/>
        </w:rPr>
      </w:pPr>
      <w:r w:rsidRPr="00852E81">
        <w:rPr>
          <w:rFonts w:asciiTheme="minorHAnsi" w:hAnsiTheme="minorHAnsi" w:cstheme="minorHAnsi"/>
          <w:sz w:val="20"/>
          <w:szCs w:val="20"/>
        </w:rPr>
        <w:t>Bazowa całkowita wartość majątku na dzień ……….. wynosi: ………………………………………...</w:t>
      </w:r>
    </w:p>
    <w:p w14:paraId="79CB176B" w14:textId="77777777" w:rsidR="0055596E" w:rsidRPr="00852E81" w:rsidRDefault="0055596E" w:rsidP="0055596E">
      <w:pPr>
        <w:spacing w:line="288" w:lineRule="auto"/>
        <w:ind w:right="2727"/>
        <w:jc w:val="both"/>
        <w:rPr>
          <w:rFonts w:asciiTheme="minorHAnsi" w:hAnsiTheme="minorHAnsi" w:cstheme="minorHAnsi"/>
          <w:b/>
          <w:sz w:val="20"/>
          <w:szCs w:val="20"/>
        </w:rPr>
      </w:pPr>
    </w:p>
    <w:p w14:paraId="7F4E51F0" w14:textId="77777777" w:rsidR="0055596E" w:rsidRPr="00852E81" w:rsidRDefault="0055596E" w:rsidP="002818F7">
      <w:pPr>
        <w:pStyle w:val="Akapitzlist"/>
        <w:numPr>
          <w:ilvl w:val="0"/>
          <w:numId w:val="6"/>
        </w:numPr>
        <w:tabs>
          <w:tab w:val="left" w:pos="33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Łączna wartość składek z tytułu realizacji niniejszej umowy</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wynosi …………………………….……………… brutto (słownie: ………………………………………………………………..).</w:t>
      </w:r>
    </w:p>
    <w:p w14:paraId="7AAA5DF1" w14:textId="77777777" w:rsidR="0055596E" w:rsidRPr="00852E81" w:rsidRDefault="0055596E" w:rsidP="0055596E">
      <w:pPr>
        <w:pStyle w:val="Akapitzlist"/>
        <w:numPr>
          <w:ilvl w:val="0"/>
          <w:numId w:val="6"/>
        </w:numPr>
        <w:tabs>
          <w:tab w:val="left" w:pos="341"/>
        </w:tabs>
        <w:spacing w:line="288" w:lineRule="auto"/>
        <w:ind w:left="284" w:right="228"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Podstawą do zapłaty składek będą polisy ubezpieczeniowe wystawione zgodnie z warunkami ubezpieczenia lub też aneksy do polis związane z korektą sumy ubezpieczenia. </w:t>
      </w:r>
    </w:p>
    <w:p w14:paraId="74E2ED32" w14:textId="77777777" w:rsidR="0055596E" w:rsidRPr="00852E81" w:rsidRDefault="0055596E" w:rsidP="0055596E">
      <w:pPr>
        <w:pStyle w:val="Akapitzlist"/>
        <w:numPr>
          <w:ilvl w:val="0"/>
          <w:numId w:val="6"/>
        </w:numPr>
        <w:tabs>
          <w:tab w:val="left" w:pos="498"/>
          <w:tab w:val="left" w:pos="499"/>
          <w:tab w:val="left" w:pos="1419"/>
          <w:tab w:val="left" w:pos="1751"/>
          <w:tab w:val="left" w:pos="2614"/>
          <w:tab w:val="left" w:pos="3369"/>
          <w:tab w:val="left" w:pos="3734"/>
          <w:tab w:val="left" w:pos="4276"/>
          <w:tab w:val="left" w:pos="4609"/>
          <w:tab w:val="left" w:pos="5525"/>
          <w:tab w:val="left" w:pos="6779"/>
          <w:tab w:val="left" w:pos="7223"/>
          <w:tab w:val="left" w:pos="7933"/>
          <w:tab w:val="left" w:pos="9599"/>
        </w:tabs>
        <w:spacing w:line="288" w:lineRule="auto"/>
        <w:ind w:left="284" w:right="217" w:hanging="284"/>
        <w:jc w:val="both"/>
        <w:rPr>
          <w:rFonts w:asciiTheme="minorHAnsi" w:hAnsiTheme="minorHAnsi" w:cstheme="minorHAnsi"/>
          <w:sz w:val="20"/>
          <w:szCs w:val="20"/>
        </w:rPr>
      </w:pPr>
      <w:r w:rsidRPr="00852E81">
        <w:rPr>
          <w:rFonts w:asciiTheme="minorHAnsi" w:hAnsiTheme="minorHAnsi" w:cstheme="minorHAnsi"/>
          <w:sz w:val="20"/>
          <w:szCs w:val="20"/>
        </w:rPr>
        <w:t>Składki, o których mowa w ust. 1 zostaną przekazane na rachunek bankowy  Ubezpieczyciela wskazany w polisie ubezpieczenia.</w:t>
      </w:r>
    </w:p>
    <w:p w14:paraId="40B280BD" w14:textId="77777777" w:rsidR="0055596E" w:rsidRPr="00852E81" w:rsidRDefault="0055596E" w:rsidP="0055596E">
      <w:pPr>
        <w:pStyle w:val="Akapitzlist"/>
        <w:numPr>
          <w:ilvl w:val="0"/>
          <w:numId w:val="6"/>
        </w:numPr>
        <w:tabs>
          <w:tab w:val="left" w:pos="498"/>
          <w:tab w:val="left" w:pos="499"/>
          <w:tab w:val="left" w:pos="1419"/>
          <w:tab w:val="left" w:pos="1751"/>
          <w:tab w:val="left" w:pos="2614"/>
          <w:tab w:val="left" w:pos="3369"/>
          <w:tab w:val="left" w:pos="3734"/>
          <w:tab w:val="left" w:pos="4276"/>
          <w:tab w:val="left" w:pos="4609"/>
          <w:tab w:val="left" w:pos="5525"/>
          <w:tab w:val="left" w:pos="6779"/>
          <w:tab w:val="left" w:pos="7223"/>
          <w:tab w:val="left" w:pos="7933"/>
          <w:tab w:val="left" w:pos="9599"/>
        </w:tabs>
        <w:spacing w:line="288" w:lineRule="auto"/>
        <w:ind w:left="284" w:right="21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Harmonogram płatności zostanie zawarty każdorazowo w polisie ubezpieczeniowej. </w:t>
      </w:r>
    </w:p>
    <w:p w14:paraId="1B01A9F4" w14:textId="6C86D760" w:rsidR="0055596E" w:rsidRPr="00852E81" w:rsidRDefault="0055596E" w:rsidP="0055596E">
      <w:pPr>
        <w:pStyle w:val="Akapitzlist"/>
        <w:numPr>
          <w:ilvl w:val="0"/>
          <w:numId w:val="6"/>
        </w:numPr>
        <w:tabs>
          <w:tab w:val="left" w:pos="498"/>
          <w:tab w:val="left" w:pos="499"/>
          <w:tab w:val="left" w:pos="1419"/>
          <w:tab w:val="left" w:pos="1751"/>
          <w:tab w:val="left" w:pos="2614"/>
          <w:tab w:val="left" w:pos="3369"/>
          <w:tab w:val="left" w:pos="3734"/>
          <w:tab w:val="left" w:pos="4276"/>
          <w:tab w:val="left" w:pos="4609"/>
          <w:tab w:val="left" w:pos="5525"/>
          <w:tab w:val="left" w:pos="6779"/>
          <w:tab w:val="left" w:pos="7223"/>
          <w:tab w:val="left" w:pos="7933"/>
          <w:tab w:val="left" w:pos="9599"/>
        </w:tabs>
        <w:spacing w:line="288" w:lineRule="auto"/>
        <w:ind w:left="284" w:right="217" w:hanging="284"/>
        <w:jc w:val="both"/>
        <w:rPr>
          <w:rFonts w:asciiTheme="minorHAnsi" w:hAnsiTheme="minorHAnsi" w:cstheme="minorHAnsi"/>
          <w:sz w:val="20"/>
          <w:szCs w:val="20"/>
        </w:rPr>
      </w:pPr>
      <w:r w:rsidRPr="00EE2EDD">
        <w:rPr>
          <w:rFonts w:asciiTheme="minorHAnsi" w:hAnsiTheme="minorHAnsi" w:cstheme="minorHAnsi"/>
          <w:sz w:val="20"/>
          <w:szCs w:val="20"/>
        </w:rPr>
        <w:t xml:space="preserve">Składki płatne będą w </w:t>
      </w:r>
      <w:r w:rsidR="00626315" w:rsidRPr="00EE2EDD">
        <w:rPr>
          <w:rFonts w:asciiTheme="minorHAnsi" w:hAnsiTheme="minorHAnsi" w:cstheme="minorHAnsi"/>
          <w:sz w:val="20"/>
          <w:szCs w:val="20"/>
        </w:rPr>
        <w:t>miesięcznych</w:t>
      </w:r>
      <w:r w:rsidRPr="00EE2EDD">
        <w:rPr>
          <w:rFonts w:asciiTheme="minorHAnsi" w:hAnsiTheme="minorHAnsi" w:cstheme="minorHAnsi"/>
          <w:sz w:val="20"/>
          <w:szCs w:val="20"/>
        </w:rPr>
        <w:t xml:space="preserve"> ratach</w:t>
      </w:r>
      <w:r w:rsidRPr="00852E81">
        <w:rPr>
          <w:rFonts w:asciiTheme="minorHAnsi" w:hAnsiTheme="minorHAnsi" w:cstheme="minorHAnsi"/>
          <w:sz w:val="20"/>
          <w:szCs w:val="20"/>
        </w:rPr>
        <w:t>.</w:t>
      </w:r>
    </w:p>
    <w:p w14:paraId="29E1C092"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8</w:t>
      </w:r>
    </w:p>
    <w:p w14:paraId="54A56D17"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Wypowiedzenie umowy</w:t>
      </w:r>
    </w:p>
    <w:p w14:paraId="6956F334" w14:textId="77777777" w:rsidR="0055596E" w:rsidRPr="00852E81" w:rsidRDefault="0055596E" w:rsidP="0055596E">
      <w:pPr>
        <w:spacing w:line="288" w:lineRule="auto"/>
        <w:ind w:right="47"/>
        <w:jc w:val="both"/>
        <w:rPr>
          <w:rFonts w:asciiTheme="minorHAnsi" w:eastAsiaTheme="minorHAnsi" w:hAnsiTheme="minorHAnsi" w:cstheme="minorHAnsi"/>
          <w:sz w:val="20"/>
          <w:szCs w:val="20"/>
          <w:lang w:bidi="ar-SA"/>
        </w:rPr>
      </w:pPr>
      <w:r w:rsidRPr="00852E81">
        <w:rPr>
          <w:rFonts w:asciiTheme="minorHAnsi" w:hAnsiTheme="minorHAnsi" w:cstheme="minorHAnsi"/>
          <w:sz w:val="20"/>
          <w:szCs w:val="20"/>
        </w:rPr>
        <w:t>Strony umowy mają prawo wypowiedzieć niniejszą umowę z zachowaniem 3 miesięcznego okresu wypowiedzenia, przed upływem pierwszego okresu ubezpieczenia ze skutkiem na koniec pierwszego okresu ubezpieczenia. Brak takiego wypowiedzenia automatycznie obejmuje ochroną kolejny okres ubezpieczenia.    </w:t>
      </w:r>
    </w:p>
    <w:p w14:paraId="47BD08A7" w14:textId="77777777" w:rsidR="0055596E" w:rsidRPr="00852E81" w:rsidRDefault="0055596E" w:rsidP="0055596E">
      <w:pPr>
        <w:pStyle w:val="Tekstpodstawowy"/>
        <w:spacing w:line="288" w:lineRule="auto"/>
        <w:ind w:left="0" w:right="975"/>
        <w:jc w:val="both"/>
        <w:rPr>
          <w:rFonts w:asciiTheme="minorHAnsi" w:hAnsiTheme="minorHAnsi" w:cstheme="minorHAnsi"/>
        </w:rPr>
      </w:pPr>
    </w:p>
    <w:p w14:paraId="3A01C4B0" w14:textId="77777777" w:rsidR="0055596E" w:rsidRPr="00852E81" w:rsidRDefault="0055596E" w:rsidP="0055596E">
      <w:pPr>
        <w:pStyle w:val="Tekstpodstawowy"/>
        <w:spacing w:line="288" w:lineRule="auto"/>
        <w:ind w:left="0" w:right="47"/>
        <w:jc w:val="center"/>
        <w:rPr>
          <w:rFonts w:asciiTheme="minorHAnsi" w:hAnsiTheme="minorHAnsi" w:cstheme="minorHAnsi"/>
          <w:b/>
        </w:rPr>
      </w:pPr>
      <w:r w:rsidRPr="00852E81">
        <w:rPr>
          <w:rFonts w:asciiTheme="minorHAnsi" w:hAnsiTheme="minorHAnsi" w:cstheme="minorHAnsi"/>
          <w:b/>
        </w:rPr>
        <w:t>§ 9</w:t>
      </w:r>
    </w:p>
    <w:p w14:paraId="70E35B7E"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Odstąpienie od umowy</w:t>
      </w:r>
    </w:p>
    <w:p w14:paraId="5D39DC85" w14:textId="77777777" w:rsidR="0055596E" w:rsidRPr="00852E81" w:rsidRDefault="0055596E" w:rsidP="002818F7">
      <w:pPr>
        <w:pStyle w:val="Akapitzlist"/>
        <w:numPr>
          <w:ilvl w:val="2"/>
          <w:numId w:val="6"/>
        </w:numPr>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Ubezpieczającemu przysługuje prawo odstąpienia od umowy w następujących</w:t>
      </w:r>
      <w:r w:rsidRPr="00852E81">
        <w:rPr>
          <w:rFonts w:asciiTheme="minorHAnsi" w:hAnsiTheme="minorHAnsi" w:cstheme="minorHAnsi"/>
          <w:spacing w:val="-14"/>
          <w:sz w:val="20"/>
          <w:szCs w:val="20"/>
        </w:rPr>
        <w:t xml:space="preserve"> </w:t>
      </w:r>
      <w:r w:rsidRPr="00852E81">
        <w:rPr>
          <w:rFonts w:asciiTheme="minorHAnsi" w:hAnsiTheme="minorHAnsi" w:cstheme="minorHAnsi"/>
          <w:sz w:val="20"/>
          <w:szCs w:val="20"/>
        </w:rPr>
        <w:t>sytuacjach:</w:t>
      </w:r>
    </w:p>
    <w:p w14:paraId="0FCDBBF4" w14:textId="5B74EB68" w:rsidR="0055596E" w:rsidRPr="00852E81" w:rsidRDefault="0055596E" w:rsidP="002818F7">
      <w:pPr>
        <w:pStyle w:val="Akapitzlist"/>
        <w:numPr>
          <w:ilvl w:val="0"/>
          <w:numId w:val="4"/>
        </w:numPr>
        <w:tabs>
          <w:tab w:val="left" w:pos="399"/>
          <w:tab w:val="left" w:pos="9639"/>
        </w:tabs>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 xml:space="preserve">zostanie ogłoszona likwidacja firmy Ubezpieczyciela - w tym wypadku Ubezpieczającemu przysługuje odstąpienie </w:t>
      </w:r>
      <w:r w:rsidR="00E85EDD">
        <w:rPr>
          <w:rFonts w:asciiTheme="minorHAnsi" w:hAnsiTheme="minorHAnsi" w:cstheme="minorHAnsi"/>
          <w:sz w:val="20"/>
          <w:szCs w:val="20"/>
        </w:rPr>
        <w:br/>
      </w:r>
      <w:r w:rsidRPr="00852E81">
        <w:rPr>
          <w:rFonts w:asciiTheme="minorHAnsi" w:hAnsiTheme="minorHAnsi" w:cstheme="minorHAnsi"/>
          <w:sz w:val="20"/>
          <w:szCs w:val="20"/>
        </w:rPr>
        <w:t>od umowy ze skutkiem</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natychmiastowym.</w:t>
      </w:r>
    </w:p>
    <w:p w14:paraId="62B026C0" w14:textId="2F77CBB3" w:rsidR="0055596E" w:rsidRPr="00852E81" w:rsidRDefault="0055596E" w:rsidP="002818F7">
      <w:pPr>
        <w:pStyle w:val="Akapitzlist"/>
        <w:numPr>
          <w:ilvl w:val="0"/>
          <w:numId w:val="4"/>
        </w:numPr>
        <w:tabs>
          <w:tab w:val="left" w:pos="363"/>
        </w:tabs>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 xml:space="preserve">Ubezpieczyciel nie rozpoczął realizacji zamówienia bez uzasadnionych przyczyn oraz nie kontynuuje ich pomimo wezwania Ubezpieczonego na piśmie - w tym wypadku Ubezpieczającemu przysługuje odstąpienie od umowy </w:t>
      </w:r>
      <w:r w:rsidR="00E85EDD">
        <w:rPr>
          <w:rFonts w:asciiTheme="minorHAnsi" w:hAnsiTheme="minorHAnsi" w:cstheme="minorHAnsi"/>
          <w:sz w:val="20"/>
          <w:szCs w:val="20"/>
        </w:rPr>
        <w:br/>
      </w:r>
      <w:r w:rsidRPr="00852E81">
        <w:rPr>
          <w:rFonts w:asciiTheme="minorHAnsi" w:hAnsiTheme="minorHAnsi" w:cstheme="minorHAnsi"/>
          <w:sz w:val="20"/>
          <w:szCs w:val="20"/>
        </w:rPr>
        <w:t>ze skutkiem natychmiastowym po wyznaczeniu dodatkowego terminu do realizacji</w:t>
      </w:r>
      <w:r w:rsidRPr="00852E81">
        <w:rPr>
          <w:rFonts w:asciiTheme="minorHAnsi" w:hAnsiTheme="minorHAnsi" w:cstheme="minorHAnsi"/>
          <w:spacing w:val="-1"/>
          <w:sz w:val="20"/>
          <w:szCs w:val="20"/>
        </w:rPr>
        <w:t xml:space="preserve"> </w:t>
      </w:r>
      <w:r w:rsidRPr="00852E81">
        <w:rPr>
          <w:rFonts w:asciiTheme="minorHAnsi" w:hAnsiTheme="minorHAnsi" w:cstheme="minorHAnsi"/>
          <w:spacing w:val="-3"/>
          <w:sz w:val="20"/>
          <w:szCs w:val="20"/>
        </w:rPr>
        <w:t>umowy.</w:t>
      </w:r>
    </w:p>
    <w:p w14:paraId="1ACB8CE9" w14:textId="77777777" w:rsidR="0055596E" w:rsidRPr="00852E81" w:rsidRDefault="0055596E" w:rsidP="002818F7">
      <w:pPr>
        <w:pStyle w:val="Akapitzlist"/>
        <w:numPr>
          <w:ilvl w:val="0"/>
          <w:numId w:val="4"/>
        </w:numPr>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lastRenderedPageBreak/>
        <w:t>Ubezpieczyciel nie wywiązał się ze zobowiązań określonych w niniejszej umowie- odstąpienie od umowy w tym wypadku może nastąpić w terminie 30 dni od powzięcia wiadomości o powyższych okolicznościach.</w:t>
      </w:r>
    </w:p>
    <w:p w14:paraId="0DE99579" w14:textId="36112DAA" w:rsidR="0055596E" w:rsidRPr="00852E81" w:rsidRDefault="0055596E" w:rsidP="002818F7">
      <w:pPr>
        <w:pStyle w:val="Akapitzlist"/>
        <w:numPr>
          <w:ilvl w:val="2"/>
          <w:numId w:val="6"/>
        </w:numPr>
        <w:tabs>
          <w:tab w:val="left" w:pos="547"/>
        </w:tabs>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 xml:space="preserve">Odstąpienie od umowy powinno nastąpić w formie pisemnej pod rygorem nieważności takiego oświadczenia </w:t>
      </w:r>
      <w:r w:rsidR="00D62B81">
        <w:rPr>
          <w:rFonts w:asciiTheme="minorHAnsi" w:hAnsiTheme="minorHAnsi" w:cstheme="minorHAnsi"/>
          <w:sz w:val="20"/>
          <w:szCs w:val="20"/>
        </w:rPr>
        <w:br/>
      </w:r>
      <w:r w:rsidRPr="00852E81">
        <w:rPr>
          <w:rFonts w:asciiTheme="minorHAnsi" w:hAnsiTheme="minorHAnsi" w:cstheme="minorHAnsi"/>
          <w:sz w:val="20"/>
          <w:szCs w:val="20"/>
        </w:rPr>
        <w:t>i powinno zawierać</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uzasadnienie.</w:t>
      </w:r>
    </w:p>
    <w:p w14:paraId="5517F9BB" w14:textId="430A83FD" w:rsidR="0055596E" w:rsidRPr="00852E81" w:rsidRDefault="0055596E" w:rsidP="002818F7">
      <w:pPr>
        <w:pStyle w:val="Akapitzlist"/>
        <w:numPr>
          <w:ilvl w:val="2"/>
          <w:numId w:val="6"/>
        </w:numPr>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 xml:space="preserve">Ubezpieczający ma prawo odstąpienia od umowy bez uzasadnienia przyczyny w terminie 7 dni od dnia zawarcia </w:t>
      </w:r>
      <w:r w:rsidRPr="00852E81">
        <w:rPr>
          <w:rFonts w:asciiTheme="minorHAnsi" w:hAnsiTheme="minorHAnsi" w:cstheme="minorHAnsi"/>
          <w:spacing w:val="-4"/>
          <w:sz w:val="20"/>
          <w:szCs w:val="20"/>
        </w:rPr>
        <w:t xml:space="preserve">umowy. </w:t>
      </w:r>
      <w:r w:rsidRPr="00852E81">
        <w:rPr>
          <w:rFonts w:asciiTheme="minorHAnsi" w:hAnsiTheme="minorHAnsi" w:cstheme="minorHAnsi"/>
          <w:sz w:val="20"/>
          <w:szCs w:val="20"/>
        </w:rPr>
        <w:t>Odstąpienie od umowy ubezpieczenia nie zwalnia Ubezpieczającego z obowiązku zapłaty składki za okres,</w:t>
      </w:r>
      <w:r w:rsidR="002818F7">
        <w:rPr>
          <w:rFonts w:asciiTheme="minorHAnsi" w:hAnsiTheme="minorHAnsi" w:cstheme="minorHAnsi"/>
          <w:sz w:val="20"/>
          <w:szCs w:val="20"/>
        </w:rPr>
        <w:br/>
      </w:r>
      <w:r w:rsidRPr="00852E81">
        <w:rPr>
          <w:rFonts w:asciiTheme="minorHAnsi" w:hAnsiTheme="minorHAnsi" w:cstheme="minorHAnsi"/>
          <w:sz w:val="20"/>
          <w:szCs w:val="20"/>
        </w:rPr>
        <w:t xml:space="preserve"> w jakim Ubezpieczyciel udzielał ochrony ubezpieczeniowej jeżeli ochrona była świadczona.</w:t>
      </w:r>
    </w:p>
    <w:p w14:paraId="13D44C4F" w14:textId="77777777" w:rsidR="0055596E" w:rsidRPr="00852E81" w:rsidRDefault="0055596E" w:rsidP="002818F7">
      <w:pPr>
        <w:pStyle w:val="Akapitzlist"/>
        <w:numPr>
          <w:ilvl w:val="2"/>
          <w:numId w:val="6"/>
        </w:numPr>
        <w:spacing w:line="288" w:lineRule="auto"/>
        <w:ind w:left="426" w:right="47" w:hanging="426"/>
        <w:jc w:val="both"/>
        <w:rPr>
          <w:rFonts w:asciiTheme="minorHAnsi" w:hAnsiTheme="minorHAnsi" w:cstheme="minorHAnsi"/>
          <w:sz w:val="20"/>
          <w:szCs w:val="20"/>
        </w:rPr>
      </w:pPr>
      <w:r w:rsidRPr="00852E81">
        <w:rPr>
          <w:rFonts w:asciiTheme="minorHAnsi" w:hAnsiTheme="minorHAnsi" w:cstheme="minorHAnsi"/>
          <w:sz w:val="20"/>
          <w:szCs w:val="20"/>
        </w:rPr>
        <w:t>W razie wypowiedzenia umowy składka za niewykorzystany okres ubezpieczenia podlega zwrotowi. Zwrot składki następuje w systemie pro rata, przyjmując za rok 365 dni. Przy zwrocie składki Ubezpieczyciel nie potrąca kosztów</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manipulacyjnych.</w:t>
      </w:r>
    </w:p>
    <w:p w14:paraId="52803037" w14:textId="77777777" w:rsidR="0055596E" w:rsidRPr="00852E81" w:rsidRDefault="0055596E" w:rsidP="0055596E">
      <w:pPr>
        <w:pStyle w:val="Tekstpodstawowy"/>
        <w:spacing w:line="288" w:lineRule="auto"/>
        <w:ind w:left="0"/>
        <w:jc w:val="both"/>
        <w:rPr>
          <w:rFonts w:asciiTheme="minorHAnsi" w:hAnsiTheme="minorHAnsi" w:cstheme="minorHAnsi"/>
        </w:rPr>
      </w:pPr>
    </w:p>
    <w:p w14:paraId="1AC68CB1"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10</w:t>
      </w:r>
    </w:p>
    <w:p w14:paraId="4E102C8E"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Zmiana własności lub przeniesienie mienia</w:t>
      </w:r>
    </w:p>
    <w:p w14:paraId="5D8A1DA6" w14:textId="4C11A76D" w:rsidR="0055596E" w:rsidRPr="00852E81" w:rsidRDefault="0055596E" w:rsidP="0055596E">
      <w:pPr>
        <w:pStyle w:val="Tekstpodstawowy"/>
        <w:spacing w:line="288" w:lineRule="auto"/>
        <w:ind w:left="0" w:right="47"/>
        <w:jc w:val="both"/>
        <w:rPr>
          <w:rFonts w:asciiTheme="minorHAnsi" w:hAnsiTheme="minorHAnsi" w:cstheme="minorHAnsi"/>
        </w:rPr>
      </w:pPr>
      <w:r w:rsidRPr="00852E81">
        <w:rPr>
          <w:rFonts w:asciiTheme="minorHAnsi" w:hAnsiTheme="minorHAnsi" w:cstheme="minorHAnsi"/>
        </w:rPr>
        <w:t xml:space="preserve">Jeżeli po zawarciu umowy ubezpieczenia własność ubezpieczonej nieruchomości lub rzeczy ruchomych przejdzie na inną osobę, prawa i obowiązki wynikające z tej umowy przechodzą na nowego właściciela. </w:t>
      </w:r>
      <w:r w:rsidRPr="00852E81">
        <w:rPr>
          <w:rFonts w:asciiTheme="minorHAnsi" w:hAnsiTheme="minorHAnsi" w:cstheme="minorHAnsi"/>
        </w:rPr>
        <w:br/>
        <w:t xml:space="preserve">W zależności od woli Ubezpieczyciela, jak i nowego właściciela umowa ubezpieczenia może zostać wypowiedziana </w:t>
      </w:r>
      <w:r w:rsidR="00D62B81">
        <w:rPr>
          <w:rFonts w:asciiTheme="minorHAnsi" w:hAnsiTheme="minorHAnsi" w:cstheme="minorHAnsi"/>
        </w:rPr>
        <w:br/>
      </w:r>
      <w:r w:rsidRPr="00852E81">
        <w:rPr>
          <w:rFonts w:asciiTheme="minorHAnsi" w:hAnsiTheme="minorHAnsi" w:cstheme="minorHAnsi"/>
        </w:rPr>
        <w:t>w uzgodniony przez nie sposób. Każda z stron ma 30 dni na złożenie takiego wypowiedzenia (w pisemnej formie). Wszelkie koszty związane z ubezpieczeniem mienia od dnia zmiany właściciela ponosi nowy właściciel.</w:t>
      </w:r>
    </w:p>
    <w:p w14:paraId="16A04FE2" w14:textId="77777777" w:rsidR="0055596E" w:rsidRPr="00852E81" w:rsidRDefault="0055596E" w:rsidP="0055596E">
      <w:pPr>
        <w:pStyle w:val="Nagwek1"/>
        <w:spacing w:line="288" w:lineRule="auto"/>
        <w:ind w:left="4923"/>
        <w:jc w:val="both"/>
        <w:rPr>
          <w:rFonts w:asciiTheme="minorHAnsi" w:hAnsiTheme="minorHAnsi" w:cstheme="minorHAnsi"/>
        </w:rPr>
      </w:pPr>
    </w:p>
    <w:p w14:paraId="1F255E21"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11</w:t>
      </w:r>
    </w:p>
    <w:p w14:paraId="7798E756"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Przedstawiciele stron</w:t>
      </w:r>
    </w:p>
    <w:p w14:paraId="3FEFB5CB" w14:textId="77777777" w:rsidR="0055596E" w:rsidRPr="00852E81" w:rsidRDefault="0055596E" w:rsidP="0055596E">
      <w:pPr>
        <w:pStyle w:val="Akapitzlist"/>
        <w:numPr>
          <w:ilvl w:val="0"/>
          <w:numId w:val="3"/>
        </w:numPr>
        <w:tabs>
          <w:tab w:val="left" w:pos="2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Ze</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strony</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Ubezpieczyciela</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za</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koordynację</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w</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zakresie</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likwidacji</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szkód</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odpowiedzialny</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 xml:space="preserve">jest: </w:t>
      </w:r>
    </w:p>
    <w:p w14:paraId="6A1E07C8" w14:textId="77777777" w:rsidR="0055596E" w:rsidRPr="00852E81" w:rsidRDefault="0055596E" w:rsidP="0055596E">
      <w:pPr>
        <w:pStyle w:val="Akapitzlist"/>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 xml:space="preserve">Pan/Pani …………………………………………………………………………., </w:t>
      </w:r>
    </w:p>
    <w:p w14:paraId="1D1D7819" w14:textId="77777777" w:rsidR="0055596E" w:rsidRPr="00852E81" w:rsidRDefault="0055596E" w:rsidP="0055596E">
      <w:pPr>
        <w:pStyle w:val="Akapitzlist"/>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 xml:space="preserve">tel. …………….…, e-mail: ………………………………………….. (za szkody ………………………….) </w:t>
      </w:r>
    </w:p>
    <w:p w14:paraId="0E9514E7" w14:textId="77777777" w:rsidR="0055596E" w:rsidRPr="00852E81" w:rsidRDefault="0055596E" w:rsidP="0055596E">
      <w:pPr>
        <w:pStyle w:val="Akapitzlist"/>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Pan/Pani ……………….…………………………………………………………,</w:t>
      </w:r>
    </w:p>
    <w:p w14:paraId="084F8FC7" w14:textId="77777777" w:rsidR="0055596E" w:rsidRPr="00852E81" w:rsidRDefault="0055596E" w:rsidP="0055596E">
      <w:pPr>
        <w:pStyle w:val="Tekstpodstawowy"/>
        <w:tabs>
          <w:tab w:val="left" w:pos="284"/>
        </w:tabs>
        <w:spacing w:line="288" w:lineRule="auto"/>
        <w:ind w:left="284" w:right="47"/>
        <w:jc w:val="both"/>
        <w:rPr>
          <w:rFonts w:asciiTheme="minorHAnsi" w:hAnsiTheme="minorHAnsi" w:cstheme="minorHAnsi"/>
        </w:rPr>
      </w:pPr>
      <w:r w:rsidRPr="00852E81">
        <w:rPr>
          <w:rFonts w:asciiTheme="minorHAnsi" w:hAnsiTheme="minorHAnsi" w:cstheme="minorHAnsi"/>
        </w:rPr>
        <w:t xml:space="preserve">tel. …………….…,e-mail:……………….……………………………. (doubezpieczenia) </w:t>
      </w:r>
    </w:p>
    <w:p w14:paraId="6F4B7F0F" w14:textId="77777777" w:rsidR="0055596E" w:rsidRPr="00852E81" w:rsidRDefault="0055596E" w:rsidP="0055596E">
      <w:pPr>
        <w:pStyle w:val="Akapitzlist"/>
        <w:numPr>
          <w:ilvl w:val="0"/>
          <w:numId w:val="3"/>
        </w:numPr>
        <w:tabs>
          <w:tab w:val="left" w:pos="284"/>
          <w:tab w:val="left" w:pos="1972"/>
          <w:tab w:val="left" w:pos="9479"/>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Ze strony Ubezpieczyciela za koordynację spraw oraz nadzór nad umową odpowiedzialny jest</w:t>
      </w:r>
    </w:p>
    <w:p w14:paraId="3E566460" w14:textId="77777777" w:rsidR="0055596E" w:rsidRPr="00852E81" w:rsidRDefault="0055596E" w:rsidP="0055596E">
      <w:pPr>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 xml:space="preserve">Pan/Pani …………………………………………………………………………., </w:t>
      </w:r>
    </w:p>
    <w:p w14:paraId="13558F85" w14:textId="77777777" w:rsidR="0055596E" w:rsidRPr="00852E81" w:rsidRDefault="0055596E" w:rsidP="0055596E">
      <w:pPr>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 xml:space="preserve">tel. …………….…, e-mail: ………………………………………….. (za szkody ………………………….) </w:t>
      </w:r>
    </w:p>
    <w:p w14:paraId="546F9038" w14:textId="7A238E34" w:rsidR="0055596E" w:rsidRPr="00852E81" w:rsidRDefault="0055596E" w:rsidP="0055596E">
      <w:pPr>
        <w:pStyle w:val="Akapitzlist"/>
        <w:numPr>
          <w:ilvl w:val="0"/>
          <w:numId w:val="3"/>
        </w:numPr>
        <w:tabs>
          <w:tab w:val="left" w:pos="284"/>
          <w:tab w:val="left" w:pos="1727"/>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   Nadzór nad realizacją umowy Ubezpieczającego - </w:t>
      </w:r>
      <w:r w:rsidRPr="00852E81">
        <w:rPr>
          <w:rFonts w:asciiTheme="minorHAnsi" w:hAnsiTheme="minorHAnsi" w:cstheme="minorHAnsi"/>
          <w:b/>
          <w:sz w:val="20"/>
          <w:szCs w:val="20"/>
        </w:rPr>
        <w:t>WĘGLOKO</w:t>
      </w:r>
      <w:r w:rsidR="00EF452F">
        <w:rPr>
          <w:rFonts w:asciiTheme="minorHAnsi" w:hAnsiTheme="minorHAnsi" w:cstheme="minorHAnsi"/>
          <w:b/>
          <w:sz w:val="20"/>
          <w:szCs w:val="20"/>
        </w:rPr>
        <w:t>K</w:t>
      </w:r>
      <w:r w:rsidRPr="00852E81">
        <w:rPr>
          <w:rFonts w:asciiTheme="minorHAnsi" w:hAnsiTheme="minorHAnsi" w:cstheme="minorHAnsi"/>
          <w:b/>
          <w:sz w:val="20"/>
          <w:szCs w:val="20"/>
        </w:rPr>
        <w:t xml:space="preserve">S </w:t>
      </w:r>
      <w:r w:rsidR="009C004B">
        <w:rPr>
          <w:rFonts w:asciiTheme="minorHAnsi" w:hAnsiTheme="minorHAnsi" w:cstheme="minorHAnsi"/>
          <w:b/>
          <w:sz w:val="20"/>
          <w:szCs w:val="20"/>
        </w:rPr>
        <w:t>KRAJ</w:t>
      </w:r>
      <w:r w:rsidR="009C004B" w:rsidRPr="00852E81">
        <w:rPr>
          <w:rFonts w:asciiTheme="minorHAnsi" w:hAnsiTheme="minorHAnsi" w:cstheme="minorHAnsi"/>
          <w:b/>
          <w:sz w:val="20"/>
          <w:szCs w:val="20"/>
        </w:rPr>
        <w:t xml:space="preserve"> </w:t>
      </w:r>
      <w:r w:rsidRPr="00852E81">
        <w:rPr>
          <w:rFonts w:asciiTheme="minorHAnsi" w:hAnsiTheme="minorHAnsi" w:cstheme="minorHAnsi"/>
          <w:b/>
          <w:sz w:val="20"/>
          <w:szCs w:val="20"/>
        </w:rPr>
        <w:t>S.</w:t>
      </w:r>
      <w:r w:rsidR="00CF7B40" w:rsidRPr="00852E81">
        <w:rPr>
          <w:rFonts w:asciiTheme="minorHAnsi" w:hAnsiTheme="minorHAnsi" w:cstheme="minorHAnsi"/>
          <w:b/>
          <w:sz w:val="20"/>
          <w:szCs w:val="20"/>
        </w:rPr>
        <w:t>A.</w:t>
      </w:r>
      <w:r w:rsidRPr="00852E81">
        <w:rPr>
          <w:rFonts w:asciiTheme="minorHAnsi" w:hAnsiTheme="minorHAnsi" w:cstheme="minorHAnsi"/>
          <w:b/>
          <w:sz w:val="20"/>
          <w:szCs w:val="20"/>
        </w:rPr>
        <w:t xml:space="preserve"> </w:t>
      </w:r>
      <w:r w:rsidRPr="00852E81">
        <w:rPr>
          <w:rFonts w:asciiTheme="minorHAnsi" w:hAnsiTheme="minorHAnsi" w:cstheme="minorHAnsi"/>
          <w:sz w:val="20"/>
          <w:szCs w:val="20"/>
        </w:rPr>
        <w:t>pełni:</w:t>
      </w:r>
    </w:p>
    <w:p w14:paraId="56FCA94E" w14:textId="77777777" w:rsidR="0055596E" w:rsidRPr="00852E81" w:rsidRDefault="0055596E" w:rsidP="0055596E">
      <w:pPr>
        <w:pStyle w:val="Akapitzlist"/>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 xml:space="preserve">Pan/Pani …………………………………………………………………………., </w:t>
      </w:r>
    </w:p>
    <w:p w14:paraId="35F803EE" w14:textId="77777777" w:rsidR="0055596E" w:rsidRPr="00852E81" w:rsidRDefault="0055596E" w:rsidP="0055596E">
      <w:pPr>
        <w:pStyle w:val="Akapitzlist"/>
        <w:tabs>
          <w:tab w:val="left" w:pos="284"/>
        </w:tabs>
        <w:spacing w:line="288" w:lineRule="auto"/>
        <w:ind w:left="284" w:right="47"/>
        <w:jc w:val="both"/>
        <w:rPr>
          <w:rFonts w:asciiTheme="minorHAnsi" w:hAnsiTheme="minorHAnsi" w:cstheme="minorHAnsi"/>
          <w:sz w:val="20"/>
          <w:szCs w:val="20"/>
        </w:rPr>
      </w:pPr>
      <w:r w:rsidRPr="00852E81">
        <w:rPr>
          <w:rFonts w:asciiTheme="minorHAnsi" w:hAnsiTheme="minorHAnsi" w:cstheme="minorHAnsi"/>
          <w:sz w:val="20"/>
          <w:szCs w:val="20"/>
        </w:rPr>
        <w:t xml:space="preserve">tel. …………….…, e-mail: ………………………………………….. </w:t>
      </w:r>
    </w:p>
    <w:p w14:paraId="06BB9F33" w14:textId="77777777" w:rsidR="0055596E" w:rsidRPr="00852E81" w:rsidRDefault="0055596E" w:rsidP="0055596E">
      <w:pPr>
        <w:pStyle w:val="Tekstpodstawowy"/>
        <w:spacing w:line="288" w:lineRule="auto"/>
        <w:ind w:left="284" w:right="47"/>
        <w:jc w:val="both"/>
        <w:rPr>
          <w:rFonts w:asciiTheme="minorHAnsi" w:hAnsiTheme="minorHAnsi" w:cstheme="minorHAnsi"/>
        </w:rPr>
      </w:pPr>
    </w:p>
    <w:p w14:paraId="66D723EB"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12</w:t>
      </w:r>
    </w:p>
    <w:p w14:paraId="6689D7A5"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Obowiązki stron</w:t>
      </w:r>
    </w:p>
    <w:p w14:paraId="5122B6A6" w14:textId="2DC774D7" w:rsidR="0055596E" w:rsidRPr="00852E81" w:rsidRDefault="0055596E" w:rsidP="0055596E">
      <w:pPr>
        <w:pStyle w:val="Akapitzlist"/>
        <w:numPr>
          <w:ilvl w:val="0"/>
          <w:numId w:val="2"/>
        </w:numPr>
        <w:tabs>
          <w:tab w:val="left" w:pos="386"/>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Ubezpieczyciel zobowiązany jest do wystawienia polis na warunkach wskazanych w opisie przedmiotu zamówienia (zał. nr </w:t>
      </w:r>
      <w:r w:rsidR="00C4605B">
        <w:rPr>
          <w:rFonts w:asciiTheme="minorHAnsi" w:hAnsiTheme="minorHAnsi" w:cstheme="minorHAnsi"/>
          <w:sz w:val="20"/>
          <w:szCs w:val="20"/>
        </w:rPr>
        <w:t>2</w:t>
      </w:r>
      <w:r w:rsidR="00EF452F" w:rsidRPr="00852E81">
        <w:rPr>
          <w:rFonts w:asciiTheme="minorHAnsi" w:hAnsiTheme="minorHAnsi" w:cstheme="minorHAnsi"/>
          <w:sz w:val="20"/>
          <w:szCs w:val="20"/>
        </w:rPr>
        <w:t xml:space="preserve"> </w:t>
      </w:r>
      <w:r w:rsidRPr="00852E81">
        <w:rPr>
          <w:rFonts w:asciiTheme="minorHAnsi" w:hAnsiTheme="minorHAnsi" w:cstheme="minorHAnsi"/>
          <w:sz w:val="20"/>
          <w:szCs w:val="20"/>
        </w:rPr>
        <w:t>do SIWZ) i niniejszej umowie w terminie do 7 dni od daty zawarcia niniejszej</w:t>
      </w:r>
      <w:r w:rsidRPr="00852E81">
        <w:rPr>
          <w:rFonts w:asciiTheme="minorHAnsi" w:hAnsiTheme="minorHAnsi" w:cstheme="minorHAnsi"/>
          <w:spacing w:val="-36"/>
          <w:sz w:val="20"/>
          <w:szCs w:val="20"/>
        </w:rPr>
        <w:t xml:space="preserve"> </w:t>
      </w:r>
      <w:r w:rsidRPr="00852E81">
        <w:rPr>
          <w:rFonts w:asciiTheme="minorHAnsi" w:hAnsiTheme="minorHAnsi" w:cstheme="minorHAnsi"/>
          <w:spacing w:val="-3"/>
          <w:sz w:val="20"/>
          <w:szCs w:val="20"/>
        </w:rPr>
        <w:t xml:space="preserve">umowy, nie później jednak niż dzień przed rozpoczęciem ochrony ubezpieczeniowej. </w:t>
      </w:r>
    </w:p>
    <w:p w14:paraId="3BC5D2C0" w14:textId="77777777" w:rsidR="0055596E" w:rsidRPr="00852E81" w:rsidRDefault="0055596E" w:rsidP="0055596E">
      <w:pPr>
        <w:pStyle w:val="Akapitzlist"/>
        <w:numPr>
          <w:ilvl w:val="0"/>
          <w:numId w:val="2"/>
        </w:numPr>
        <w:tabs>
          <w:tab w:val="left" w:pos="468"/>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Ubezpieczający zobowiązany jest przestrzegać obowiązujących przepisów mających na </w:t>
      </w:r>
      <w:r w:rsidRPr="00852E81">
        <w:rPr>
          <w:rFonts w:asciiTheme="minorHAnsi" w:hAnsiTheme="minorHAnsi" w:cstheme="minorHAnsi"/>
          <w:spacing w:val="3"/>
          <w:sz w:val="20"/>
          <w:szCs w:val="20"/>
        </w:rPr>
        <w:t xml:space="preserve">celu </w:t>
      </w:r>
      <w:r w:rsidRPr="00852E81">
        <w:rPr>
          <w:rFonts w:asciiTheme="minorHAnsi" w:hAnsiTheme="minorHAnsi" w:cstheme="minorHAnsi"/>
          <w:sz w:val="20"/>
          <w:szCs w:val="20"/>
        </w:rPr>
        <w:t xml:space="preserve">zapobieganie powstaniu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w szczególności przepisów o ochronie przeciwpożarowej, o budowie i eksploatacji urządzeń technicznych oraz wykonywaniu dozoru technicznego nad tymi urządzeniami, a także stosować się do wymogów zawartych w umowie ubezpieczenia oraz do wszystkich zaleceń przedstawicieli właściwych organów</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nadzoru.</w:t>
      </w:r>
    </w:p>
    <w:p w14:paraId="2F32DE6D" w14:textId="77777777" w:rsidR="0055596E" w:rsidRPr="00852E81" w:rsidRDefault="0055596E" w:rsidP="0055596E">
      <w:pPr>
        <w:pStyle w:val="Akapitzlist"/>
        <w:numPr>
          <w:ilvl w:val="0"/>
          <w:numId w:val="2"/>
        </w:numPr>
        <w:tabs>
          <w:tab w:val="left" w:pos="346"/>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Jeżeli Ubezpieczający z winy umyślnej lub rażącego niedbalstwa nie dopełnił obowiązków określonych w ust. 3, a ich niedopełnienie miało wpływ na powstanie szkody lub jej rozmiar, Ubezpieczyciel może odmówić wypłaty odszkodowania w całości lub w</w:t>
      </w:r>
      <w:r w:rsidRPr="00852E81">
        <w:rPr>
          <w:rFonts w:asciiTheme="minorHAnsi" w:hAnsiTheme="minorHAnsi" w:cstheme="minorHAnsi"/>
          <w:spacing w:val="-9"/>
          <w:sz w:val="20"/>
          <w:szCs w:val="20"/>
        </w:rPr>
        <w:t xml:space="preserve"> </w:t>
      </w:r>
      <w:r w:rsidRPr="00852E81">
        <w:rPr>
          <w:rFonts w:asciiTheme="minorHAnsi" w:hAnsiTheme="minorHAnsi" w:cstheme="minorHAnsi"/>
          <w:sz w:val="20"/>
          <w:szCs w:val="20"/>
        </w:rPr>
        <w:t>części.</w:t>
      </w:r>
    </w:p>
    <w:p w14:paraId="4D8BCACC" w14:textId="77777777" w:rsidR="0055596E" w:rsidRPr="00852E81" w:rsidRDefault="0055596E" w:rsidP="0055596E">
      <w:pPr>
        <w:pStyle w:val="Akapitzlist"/>
        <w:numPr>
          <w:ilvl w:val="0"/>
          <w:numId w:val="2"/>
        </w:numPr>
        <w:tabs>
          <w:tab w:val="left" w:pos="43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Obowiązkiem Ubezpieczającego jest umożliwienie Ubezpieczycielowi zapoznania się ze stanem ubezpieczonego mienia w każdym czasie. Uprawnienie to powinno być realizowane poprzez uzgodnienie terminu w terminie nie dłuższym niż 21 dni od momentu wystąpienia Ubezpieczyciela z wnioskiem o przeprowadzenie takiej wizyty; w celu dokonania bieżącej aktualizacji oceny ryzyka Ubezpieczyciel wystąpi do Ubezpieczającego z przygotowanymi stosownymi </w:t>
      </w:r>
      <w:r w:rsidRPr="00852E81">
        <w:rPr>
          <w:rFonts w:asciiTheme="minorHAnsi" w:hAnsiTheme="minorHAnsi" w:cstheme="minorHAnsi"/>
          <w:sz w:val="20"/>
          <w:szCs w:val="20"/>
        </w:rPr>
        <w:lastRenderedPageBreak/>
        <w:t xml:space="preserve">zapytaniami lub z prośbą o umożliwienie odbycia wizyty w terminie nie dłuższym niż 7 dni od momentu wystąpienia Ubezpieczyciela z wnioskiem o przeprowadzenie takiej </w:t>
      </w:r>
      <w:r w:rsidRPr="00852E81">
        <w:rPr>
          <w:rFonts w:asciiTheme="minorHAnsi" w:hAnsiTheme="minorHAnsi" w:cstheme="minorHAnsi"/>
          <w:spacing w:val="-3"/>
          <w:sz w:val="20"/>
          <w:szCs w:val="20"/>
        </w:rPr>
        <w:t>wizyty.</w:t>
      </w:r>
    </w:p>
    <w:p w14:paraId="06EFCDBA" w14:textId="77777777" w:rsidR="0055596E" w:rsidRPr="00852E81" w:rsidRDefault="0055596E" w:rsidP="0055596E">
      <w:pPr>
        <w:pStyle w:val="Akapitzlist"/>
        <w:numPr>
          <w:ilvl w:val="0"/>
          <w:numId w:val="2"/>
        </w:numPr>
        <w:tabs>
          <w:tab w:val="left" w:pos="329"/>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W razie zajścia zdarzenia, objętego ochroną ubezpieczeniową Ubezpieczający obowiązany </w:t>
      </w:r>
      <w:r w:rsidRPr="00852E81">
        <w:rPr>
          <w:rFonts w:asciiTheme="minorHAnsi" w:hAnsiTheme="minorHAnsi" w:cstheme="minorHAnsi"/>
          <w:spacing w:val="2"/>
          <w:sz w:val="20"/>
          <w:szCs w:val="20"/>
        </w:rPr>
        <w:t xml:space="preserve">jest </w:t>
      </w:r>
      <w:r w:rsidRPr="00852E81">
        <w:rPr>
          <w:rFonts w:asciiTheme="minorHAnsi" w:hAnsiTheme="minorHAnsi" w:cstheme="minorHAnsi"/>
          <w:sz w:val="20"/>
          <w:szCs w:val="20"/>
        </w:rPr>
        <w:t>użyć dostępnych</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środków</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w</w:t>
      </w:r>
      <w:r w:rsidRPr="00852E81">
        <w:rPr>
          <w:rFonts w:asciiTheme="minorHAnsi" w:hAnsiTheme="minorHAnsi" w:cstheme="minorHAnsi"/>
          <w:spacing w:val="-8"/>
          <w:sz w:val="20"/>
          <w:szCs w:val="20"/>
        </w:rPr>
        <w:t xml:space="preserve"> </w:t>
      </w:r>
      <w:r w:rsidRPr="00852E81">
        <w:rPr>
          <w:rFonts w:asciiTheme="minorHAnsi" w:hAnsiTheme="minorHAnsi" w:cstheme="minorHAnsi"/>
          <w:sz w:val="20"/>
          <w:szCs w:val="20"/>
        </w:rPr>
        <w:t>celu</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zmniejszenia</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rozmiaru</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szkody</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oraz</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zabezpieczenia</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bezpośrednio zagrożonego mienia przed</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szkodą.</w:t>
      </w:r>
    </w:p>
    <w:p w14:paraId="38B41557" w14:textId="2778F573" w:rsidR="0055596E" w:rsidRPr="00852E81" w:rsidRDefault="0055596E" w:rsidP="0055596E">
      <w:pPr>
        <w:pStyle w:val="Akapitzlist"/>
        <w:numPr>
          <w:ilvl w:val="0"/>
          <w:numId w:val="2"/>
        </w:numPr>
        <w:tabs>
          <w:tab w:val="left" w:pos="341"/>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W przypadku powstania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Ubezpieczający zobowiązany jest niezwłocznie, nie później jednak niż w ciągu</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7</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dni</w:t>
      </w:r>
      <w:r w:rsidRPr="00852E81">
        <w:rPr>
          <w:rFonts w:asciiTheme="minorHAnsi" w:hAnsiTheme="minorHAnsi" w:cstheme="minorHAnsi"/>
          <w:spacing w:val="-3"/>
          <w:sz w:val="20"/>
          <w:szCs w:val="20"/>
        </w:rPr>
        <w:t xml:space="preserve"> </w:t>
      </w:r>
      <w:r w:rsidR="002818F7">
        <w:rPr>
          <w:rFonts w:asciiTheme="minorHAnsi" w:hAnsiTheme="minorHAnsi" w:cstheme="minorHAnsi"/>
          <w:spacing w:val="-3"/>
          <w:sz w:val="20"/>
          <w:szCs w:val="20"/>
        </w:rPr>
        <w:br/>
      </w:r>
      <w:r w:rsidRPr="00852E81">
        <w:rPr>
          <w:rFonts w:asciiTheme="minorHAnsi" w:hAnsiTheme="minorHAnsi" w:cstheme="minorHAnsi"/>
          <w:sz w:val="20"/>
          <w:szCs w:val="20"/>
        </w:rPr>
        <w:t>od</w:t>
      </w:r>
      <w:r w:rsidRPr="00852E81">
        <w:rPr>
          <w:rFonts w:asciiTheme="minorHAnsi" w:hAnsiTheme="minorHAnsi" w:cstheme="minorHAnsi"/>
          <w:spacing w:val="-6"/>
          <w:sz w:val="20"/>
          <w:szCs w:val="20"/>
        </w:rPr>
        <w:t xml:space="preserve"> </w:t>
      </w:r>
      <w:r w:rsidRPr="00852E81">
        <w:rPr>
          <w:rFonts w:asciiTheme="minorHAnsi" w:hAnsiTheme="minorHAnsi" w:cstheme="minorHAnsi"/>
          <w:sz w:val="20"/>
          <w:szCs w:val="20"/>
        </w:rPr>
        <w:t>daty</w:t>
      </w:r>
      <w:r w:rsidRPr="00852E81">
        <w:rPr>
          <w:rFonts w:asciiTheme="minorHAnsi" w:hAnsiTheme="minorHAnsi" w:cstheme="minorHAnsi"/>
          <w:spacing w:val="-7"/>
          <w:sz w:val="20"/>
          <w:szCs w:val="20"/>
        </w:rPr>
        <w:t xml:space="preserve"> </w:t>
      </w:r>
      <w:r w:rsidRPr="00852E81">
        <w:rPr>
          <w:rFonts w:asciiTheme="minorHAnsi" w:hAnsiTheme="minorHAnsi" w:cstheme="minorHAnsi"/>
          <w:sz w:val="20"/>
          <w:szCs w:val="20"/>
        </w:rPr>
        <w:t>jej</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powstania</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lub</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uzyskania</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o</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niej</w:t>
      </w:r>
      <w:r w:rsidRPr="00852E81">
        <w:rPr>
          <w:rFonts w:asciiTheme="minorHAnsi" w:hAnsiTheme="minorHAnsi" w:cstheme="minorHAnsi"/>
          <w:spacing w:val="-1"/>
          <w:sz w:val="20"/>
          <w:szCs w:val="20"/>
        </w:rPr>
        <w:t xml:space="preserve"> </w:t>
      </w:r>
      <w:r w:rsidRPr="00852E81">
        <w:rPr>
          <w:rFonts w:asciiTheme="minorHAnsi" w:hAnsiTheme="minorHAnsi" w:cstheme="minorHAnsi"/>
          <w:sz w:val="20"/>
          <w:szCs w:val="20"/>
        </w:rPr>
        <w:t>wiadomości,</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zawiadomić</w:t>
      </w:r>
      <w:r w:rsidRPr="00852E81">
        <w:rPr>
          <w:rFonts w:asciiTheme="minorHAnsi" w:hAnsiTheme="minorHAnsi" w:cstheme="minorHAnsi"/>
          <w:spacing w:val="-3"/>
          <w:sz w:val="20"/>
          <w:szCs w:val="20"/>
        </w:rPr>
        <w:t xml:space="preserve"> </w:t>
      </w:r>
      <w:r w:rsidRPr="00852E81">
        <w:rPr>
          <w:rFonts w:asciiTheme="minorHAnsi" w:hAnsiTheme="minorHAnsi" w:cstheme="minorHAnsi"/>
          <w:sz w:val="20"/>
          <w:szCs w:val="20"/>
        </w:rPr>
        <w:t>Ubezpieczyciela</w:t>
      </w:r>
      <w:r w:rsidRPr="00852E81">
        <w:rPr>
          <w:rFonts w:asciiTheme="minorHAnsi" w:hAnsiTheme="minorHAnsi" w:cstheme="minorHAnsi"/>
          <w:spacing w:val="-5"/>
          <w:sz w:val="20"/>
          <w:szCs w:val="20"/>
        </w:rPr>
        <w:t xml:space="preserve"> </w:t>
      </w:r>
      <w:r w:rsidRPr="00852E81">
        <w:rPr>
          <w:rFonts w:asciiTheme="minorHAnsi" w:hAnsiTheme="minorHAnsi" w:cstheme="minorHAnsi"/>
          <w:sz w:val="20"/>
          <w:szCs w:val="20"/>
        </w:rPr>
        <w:t>o</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szkodzie,</w:t>
      </w:r>
    </w:p>
    <w:p w14:paraId="6FA369FE" w14:textId="77777777" w:rsidR="0055596E" w:rsidRPr="00852E81" w:rsidRDefault="0055596E" w:rsidP="0055596E">
      <w:pPr>
        <w:pStyle w:val="Akapitzlist"/>
        <w:numPr>
          <w:ilvl w:val="0"/>
          <w:numId w:val="2"/>
        </w:numPr>
        <w:tabs>
          <w:tab w:val="left" w:pos="384"/>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Ubezpieczający zobowiązany jest umożliwić Ubezpieczycielowi dokonanie czynności niezbędnych do ustalenia okoliczności powstania </w:t>
      </w:r>
      <w:r w:rsidRPr="00852E81">
        <w:rPr>
          <w:rFonts w:asciiTheme="minorHAnsi" w:hAnsiTheme="minorHAnsi" w:cstheme="minorHAnsi"/>
          <w:spacing w:val="-3"/>
          <w:sz w:val="20"/>
          <w:szCs w:val="20"/>
        </w:rPr>
        <w:t xml:space="preserve">szkody, </w:t>
      </w:r>
      <w:r w:rsidRPr="00852E81">
        <w:rPr>
          <w:rFonts w:asciiTheme="minorHAnsi" w:hAnsiTheme="minorHAnsi" w:cstheme="minorHAnsi"/>
          <w:sz w:val="20"/>
          <w:szCs w:val="20"/>
        </w:rPr>
        <w:t>dokonanie oględzin uszkodzonego mienia, zasadności i wysokości roszczenia oraz udzielić w tym celu pomocy i wyjaśnień, a w szczególności udostępnić pełną dokumentację księgową ubezpieczonego mienia oraz pozostałe dokumenty, o które wystąpi Ubezpieczyciel w procesie likwidacji</w:t>
      </w:r>
      <w:r w:rsidRPr="00852E81">
        <w:rPr>
          <w:rFonts w:asciiTheme="minorHAnsi" w:hAnsiTheme="minorHAnsi" w:cstheme="minorHAnsi"/>
          <w:spacing w:val="-2"/>
          <w:sz w:val="20"/>
          <w:szCs w:val="20"/>
        </w:rPr>
        <w:t xml:space="preserve"> </w:t>
      </w:r>
      <w:r w:rsidRPr="00852E81">
        <w:rPr>
          <w:rFonts w:asciiTheme="minorHAnsi" w:hAnsiTheme="minorHAnsi" w:cstheme="minorHAnsi"/>
          <w:spacing w:val="-3"/>
          <w:sz w:val="20"/>
          <w:szCs w:val="20"/>
        </w:rPr>
        <w:t>szkody.</w:t>
      </w:r>
    </w:p>
    <w:p w14:paraId="6B2628BC" w14:textId="057653C9" w:rsidR="0055596E" w:rsidRPr="00852E81" w:rsidRDefault="0055596E" w:rsidP="0055596E">
      <w:pPr>
        <w:pStyle w:val="Akapitzlist"/>
        <w:numPr>
          <w:ilvl w:val="0"/>
          <w:numId w:val="2"/>
        </w:numPr>
        <w:tabs>
          <w:tab w:val="left" w:pos="353"/>
        </w:tabs>
        <w:spacing w:line="288" w:lineRule="auto"/>
        <w:ind w:left="284" w:right="47" w:hanging="284"/>
        <w:jc w:val="both"/>
        <w:rPr>
          <w:rFonts w:asciiTheme="minorHAnsi" w:hAnsiTheme="minorHAnsi" w:cstheme="minorHAnsi"/>
          <w:sz w:val="20"/>
          <w:szCs w:val="20"/>
        </w:rPr>
      </w:pPr>
      <w:r w:rsidRPr="00852E81">
        <w:rPr>
          <w:rFonts w:asciiTheme="minorHAnsi" w:hAnsiTheme="minorHAnsi" w:cstheme="minorHAnsi"/>
          <w:sz w:val="20"/>
          <w:szCs w:val="20"/>
        </w:rPr>
        <w:t xml:space="preserve">Po otrzymaniu zawiadomienia o zajściu zdarzenia objętego ochroną ubezpieczeniową, w terminie 7 dni  od dnia otrzymania zawiadomienia, Ubezpieczyciel informuje o tym Ubezpieczającego oraz podejmuje postępowanie dotyczące ustalenia stanu faktycznego zdarzenia, zasadności zgłoszonych roszczeń i wysokości odszkodowania, a także pisemnie lub drogą elektroniczną informuje Ubezpieczającego jakie dokumenty są potrzebne do ustalenia odpowiedzialności Ubezpieczyciela i wysokości odszkodowania. W celu realizacji określonego obowiązku Ubezpieczyciel uzgodni </w:t>
      </w:r>
      <w:r w:rsidR="002818F7">
        <w:rPr>
          <w:rFonts w:asciiTheme="minorHAnsi" w:hAnsiTheme="minorHAnsi" w:cstheme="minorHAnsi"/>
          <w:sz w:val="20"/>
          <w:szCs w:val="20"/>
        </w:rPr>
        <w:br/>
      </w:r>
      <w:r w:rsidRPr="00852E81">
        <w:rPr>
          <w:rFonts w:asciiTheme="minorHAnsi" w:hAnsiTheme="minorHAnsi" w:cstheme="minorHAnsi"/>
          <w:sz w:val="20"/>
          <w:szCs w:val="20"/>
        </w:rPr>
        <w:t>z Ubezpieczającym zakres informacji niezbędny do należytego monitorowania przedmiotowej</w:t>
      </w:r>
      <w:r w:rsidRPr="00852E81">
        <w:rPr>
          <w:rFonts w:asciiTheme="minorHAnsi" w:hAnsiTheme="minorHAnsi" w:cstheme="minorHAnsi"/>
          <w:spacing w:val="-10"/>
          <w:sz w:val="20"/>
          <w:szCs w:val="20"/>
        </w:rPr>
        <w:t xml:space="preserve"> </w:t>
      </w:r>
      <w:r w:rsidRPr="00852E81">
        <w:rPr>
          <w:rFonts w:asciiTheme="minorHAnsi" w:hAnsiTheme="minorHAnsi" w:cstheme="minorHAnsi"/>
          <w:spacing w:val="-3"/>
          <w:sz w:val="20"/>
          <w:szCs w:val="20"/>
        </w:rPr>
        <w:t>szkody.</w:t>
      </w:r>
    </w:p>
    <w:p w14:paraId="31F5B10E" w14:textId="77777777" w:rsidR="0055596E" w:rsidRPr="00852E81" w:rsidRDefault="0055596E" w:rsidP="0055596E">
      <w:pPr>
        <w:tabs>
          <w:tab w:val="left" w:pos="353"/>
        </w:tabs>
        <w:spacing w:line="288" w:lineRule="auto"/>
        <w:ind w:right="214"/>
        <w:jc w:val="both"/>
        <w:rPr>
          <w:rFonts w:asciiTheme="minorHAnsi" w:hAnsiTheme="minorHAnsi" w:cstheme="minorHAnsi"/>
          <w:sz w:val="20"/>
          <w:szCs w:val="20"/>
        </w:rPr>
      </w:pPr>
    </w:p>
    <w:p w14:paraId="39962A32"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13</w:t>
      </w:r>
    </w:p>
    <w:p w14:paraId="50DD9E46" w14:textId="77777777" w:rsidR="0055596E" w:rsidRPr="00852E81" w:rsidRDefault="0055596E" w:rsidP="0055596E">
      <w:pPr>
        <w:widowControl/>
        <w:spacing w:line="288" w:lineRule="auto"/>
        <w:jc w:val="center"/>
        <w:rPr>
          <w:rFonts w:asciiTheme="minorHAnsi" w:eastAsia="Times New Roman" w:hAnsiTheme="minorHAnsi" w:cstheme="minorHAnsi"/>
          <w:b/>
          <w:bCs/>
          <w:noProof/>
          <w:sz w:val="20"/>
          <w:szCs w:val="20"/>
          <w:lang w:bidi="ar-SA"/>
        </w:rPr>
      </w:pPr>
      <w:r w:rsidRPr="00852E81">
        <w:rPr>
          <w:rFonts w:asciiTheme="minorHAnsi" w:hAnsiTheme="minorHAnsi" w:cstheme="minorHAnsi"/>
          <w:b/>
          <w:bCs/>
          <w:noProof/>
          <w:sz w:val="20"/>
          <w:szCs w:val="20"/>
        </w:rPr>
        <w:t>Ochrona tajemnic przedsiębiorcy, zachowanie poufności</w:t>
      </w:r>
    </w:p>
    <w:p w14:paraId="610DC2A9" w14:textId="77777777" w:rsidR="0055596E" w:rsidRPr="00852E81" w:rsidRDefault="0055596E" w:rsidP="0055596E">
      <w:pPr>
        <w:pStyle w:val="Tekstpodstawowy2"/>
        <w:spacing w:after="0" w:line="288" w:lineRule="auto"/>
        <w:jc w:val="center"/>
        <w:rPr>
          <w:rFonts w:asciiTheme="minorHAnsi" w:hAnsiTheme="minorHAnsi" w:cstheme="minorHAnsi"/>
          <w:b/>
          <w:bCs/>
          <w:noProof/>
          <w:sz w:val="20"/>
          <w:szCs w:val="20"/>
        </w:rPr>
      </w:pPr>
      <w:r w:rsidRPr="00852E81">
        <w:rPr>
          <w:rFonts w:asciiTheme="minorHAnsi" w:hAnsiTheme="minorHAnsi" w:cstheme="minorHAnsi"/>
          <w:b/>
          <w:bCs/>
          <w:noProof/>
          <w:sz w:val="20"/>
          <w:szCs w:val="20"/>
        </w:rPr>
        <w:t>oraz ochrona informacji niejawnych</w:t>
      </w:r>
    </w:p>
    <w:p w14:paraId="67F1C86D" w14:textId="77777777" w:rsidR="0055596E" w:rsidRPr="00852E81" w:rsidRDefault="0055596E" w:rsidP="002818F7">
      <w:pPr>
        <w:pStyle w:val="Tekstpodstawowy2"/>
        <w:numPr>
          <w:ilvl w:val="0"/>
          <w:numId w:val="28"/>
        </w:numPr>
        <w:spacing w:after="0" w:line="288" w:lineRule="auto"/>
        <w:ind w:right="47"/>
        <w:rPr>
          <w:rFonts w:asciiTheme="minorHAnsi" w:hAnsiTheme="minorHAnsi" w:cstheme="minorHAnsi"/>
          <w:noProof/>
          <w:sz w:val="20"/>
          <w:szCs w:val="20"/>
        </w:rPr>
      </w:pPr>
      <w:r w:rsidRPr="00852E81">
        <w:rPr>
          <w:rFonts w:asciiTheme="minorHAnsi" w:hAnsiTheme="minorHAnsi" w:cstheme="minorHAnsi"/>
          <w:noProof/>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do zachowania w tajemnicy tych informacji, których ujawnienie osobom trzecim lub wykorzystanie ich przez Strony w innym celu niż przedmiot umowy, mogłyby narazić interesy Stron w czasie obowiązywania lub po rozwiązaniu niniejszej umowy. </w:t>
      </w:r>
    </w:p>
    <w:p w14:paraId="41A2E12D" w14:textId="77777777" w:rsidR="0055596E" w:rsidRPr="00852E81" w:rsidRDefault="0055596E" w:rsidP="002818F7">
      <w:pPr>
        <w:pStyle w:val="Tekstpodstawowy2"/>
        <w:numPr>
          <w:ilvl w:val="0"/>
          <w:numId w:val="28"/>
        </w:numPr>
        <w:spacing w:after="0" w:line="288" w:lineRule="auto"/>
        <w:ind w:right="47"/>
        <w:rPr>
          <w:rFonts w:asciiTheme="minorHAnsi" w:hAnsiTheme="minorHAnsi" w:cstheme="minorHAnsi"/>
          <w:noProof/>
          <w:sz w:val="20"/>
          <w:szCs w:val="20"/>
        </w:rPr>
      </w:pPr>
      <w:r w:rsidRPr="00852E81">
        <w:rPr>
          <w:rFonts w:asciiTheme="minorHAnsi" w:hAnsiTheme="minorHAnsi" w:cstheme="minorHAnsi"/>
          <w:noProof/>
          <w:sz w:val="20"/>
          <w:szCs w:val="20"/>
        </w:rPr>
        <w:t>Powyższe ograniczenia nie maja zastosowania do informacji:</w:t>
      </w:r>
    </w:p>
    <w:p w14:paraId="20A5648D" w14:textId="77777777" w:rsidR="0055596E" w:rsidRPr="00852E81" w:rsidRDefault="0055596E" w:rsidP="002818F7">
      <w:pPr>
        <w:pStyle w:val="SWRZBody1"/>
        <w:numPr>
          <w:ilvl w:val="0"/>
          <w:numId w:val="29"/>
        </w:numPr>
        <w:tabs>
          <w:tab w:val="left" w:pos="708"/>
        </w:tabs>
        <w:spacing w:after="0" w:line="288" w:lineRule="auto"/>
        <w:ind w:right="47"/>
        <w:rPr>
          <w:rFonts w:asciiTheme="minorHAnsi" w:hAnsiTheme="minorHAnsi" w:cstheme="minorHAnsi"/>
          <w:sz w:val="20"/>
          <w:szCs w:val="20"/>
        </w:rPr>
      </w:pPr>
      <w:r w:rsidRPr="00852E81">
        <w:rPr>
          <w:rFonts w:asciiTheme="minorHAnsi" w:hAnsiTheme="minorHAnsi" w:cstheme="minorHAnsi"/>
          <w:sz w:val="20"/>
          <w:szCs w:val="20"/>
        </w:rPr>
        <w:t>które są publicznie dostępne bez naruszenia postanowień umowy;</w:t>
      </w:r>
    </w:p>
    <w:p w14:paraId="040F299A" w14:textId="77777777" w:rsidR="0055596E" w:rsidRPr="00852E81" w:rsidRDefault="0055596E" w:rsidP="002818F7">
      <w:pPr>
        <w:pStyle w:val="SWRZBody1"/>
        <w:numPr>
          <w:ilvl w:val="0"/>
          <w:numId w:val="29"/>
        </w:numPr>
        <w:tabs>
          <w:tab w:val="left" w:pos="708"/>
        </w:tabs>
        <w:spacing w:after="0" w:line="288" w:lineRule="auto"/>
        <w:ind w:right="47"/>
        <w:rPr>
          <w:rFonts w:asciiTheme="minorHAnsi" w:hAnsiTheme="minorHAnsi" w:cstheme="minorHAnsi"/>
          <w:sz w:val="20"/>
          <w:szCs w:val="20"/>
        </w:rPr>
      </w:pPr>
      <w:r w:rsidRPr="00852E81">
        <w:rPr>
          <w:rFonts w:asciiTheme="minorHAnsi" w:hAnsiTheme="minorHAnsi" w:cstheme="minorHAnsi"/>
          <w:sz w:val="20"/>
          <w:szCs w:val="20"/>
        </w:rPr>
        <w:t>które zostaną ujawnione osobie trzeciej po uzyskaniu uprzedniej zgody drugiej Strony</w:t>
      </w:r>
    </w:p>
    <w:p w14:paraId="54BBAB25" w14:textId="666D15CA" w:rsidR="0055596E" w:rsidRPr="00852E81" w:rsidRDefault="0055596E" w:rsidP="002818F7">
      <w:pPr>
        <w:pStyle w:val="SWRZBody1"/>
        <w:numPr>
          <w:ilvl w:val="0"/>
          <w:numId w:val="29"/>
        </w:numPr>
        <w:tabs>
          <w:tab w:val="left" w:pos="708"/>
        </w:tabs>
        <w:spacing w:after="0" w:line="288" w:lineRule="auto"/>
        <w:ind w:right="47"/>
        <w:rPr>
          <w:rFonts w:asciiTheme="minorHAnsi" w:hAnsiTheme="minorHAnsi" w:cstheme="minorHAnsi"/>
          <w:sz w:val="20"/>
          <w:szCs w:val="20"/>
        </w:rPr>
      </w:pPr>
      <w:r w:rsidRPr="00852E81">
        <w:rPr>
          <w:rFonts w:asciiTheme="minorHAnsi" w:hAnsiTheme="minorHAnsi" w:cstheme="minorHAnsi"/>
          <w:sz w:val="20"/>
          <w:szCs w:val="20"/>
        </w:rPr>
        <w:t xml:space="preserve">których ujawnienie będzie wymagane przepisami prawa lub nakazane przez właściwy sąd, pod warunkiem, </w:t>
      </w:r>
      <w:r w:rsidR="002818F7">
        <w:rPr>
          <w:rFonts w:asciiTheme="minorHAnsi" w:hAnsiTheme="minorHAnsi" w:cstheme="minorHAnsi"/>
          <w:sz w:val="20"/>
          <w:szCs w:val="20"/>
        </w:rPr>
        <w:br/>
      </w:r>
      <w:r w:rsidRPr="00852E81">
        <w:rPr>
          <w:rFonts w:asciiTheme="minorHAnsi" w:hAnsiTheme="minorHAnsi" w:cstheme="minorHAnsi"/>
          <w:sz w:val="20"/>
          <w:szCs w:val="20"/>
        </w:rPr>
        <w:t>że strona ujawniająca zawiadomi o tym obowiązku drugą stronę przed takim ujawnieniem;</w:t>
      </w:r>
    </w:p>
    <w:p w14:paraId="3EA19F1B" w14:textId="77777777" w:rsidR="0055596E" w:rsidRPr="00852E81" w:rsidRDefault="0055596E" w:rsidP="002818F7">
      <w:pPr>
        <w:pStyle w:val="SWRZBody1"/>
        <w:numPr>
          <w:ilvl w:val="0"/>
          <w:numId w:val="29"/>
        </w:numPr>
        <w:tabs>
          <w:tab w:val="left" w:pos="708"/>
        </w:tabs>
        <w:spacing w:after="0" w:line="288" w:lineRule="auto"/>
        <w:ind w:right="47"/>
        <w:rPr>
          <w:rFonts w:asciiTheme="minorHAnsi" w:hAnsiTheme="minorHAnsi" w:cstheme="minorHAnsi"/>
          <w:sz w:val="20"/>
          <w:szCs w:val="20"/>
        </w:rPr>
      </w:pPr>
      <w:r w:rsidRPr="00852E81">
        <w:rPr>
          <w:rFonts w:asciiTheme="minorHAnsi" w:hAnsiTheme="minorHAnsi" w:cstheme="minorHAnsi"/>
          <w:sz w:val="20"/>
          <w:szCs w:val="20"/>
        </w:rPr>
        <w:t>których ujawnienie jest wymagane przez organy władzy wykonawczej bądź ustawodawczej;</w:t>
      </w:r>
    </w:p>
    <w:p w14:paraId="5961A187" w14:textId="77777777" w:rsidR="0055596E" w:rsidRPr="00852E81" w:rsidRDefault="0055596E" w:rsidP="002818F7">
      <w:pPr>
        <w:pStyle w:val="SWRZBody1"/>
        <w:numPr>
          <w:ilvl w:val="0"/>
          <w:numId w:val="29"/>
        </w:numPr>
        <w:tabs>
          <w:tab w:val="left" w:pos="708"/>
        </w:tabs>
        <w:spacing w:after="0" w:line="288" w:lineRule="auto"/>
        <w:ind w:right="47"/>
        <w:rPr>
          <w:rFonts w:asciiTheme="minorHAnsi" w:hAnsiTheme="minorHAnsi" w:cstheme="minorHAnsi"/>
          <w:sz w:val="20"/>
          <w:szCs w:val="20"/>
        </w:rPr>
      </w:pPr>
      <w:r w:rsidRPr="00852E81">
        <w:rPr>
          <w:rFonts w:asciiTheme="minorHAnsi" w:hAnsiTheme="minorHAnsi" w:cstheme="minorHAnsi"/>
          <w:sz w:val="20"/>
          <w:szCs w:val="20"/>
        </w:rPr>
        <w:t>których ujawnienie na rzecz jej podmiotów zależnych, doradców lub banków zostanie uznane przez Stronę za konieczne i właściwe, pod warunkiem, że podobne zobowiązanie do zachowania poufności takich informacji zostanie nałożone na taki podmiot zależny, doradców lub banki.</w:t>
      </w:r>
    </w:p>
    <w:p w14:paraId="117EA644" w14:textId="06E93488" w:rsidR="0055596E" w:rsidRPr="00852E81" w:rsidRDefault="0055596E" w:rsidP="002818F7">
      <w:pPr>
        <w:pStyle w:val="Tekstpodstawowy2"/>
        <w:numPr>
          <w:ilvl w:val="0"/>
          <w:numId w:val="28"/>
        </w:numPr>
        <w:spacing w:after="0" w:line="288" w:lineRule="auto"/>
        <w:ind w:right="47"/>
        <w:rPr>
          <w:rFonts w:asciiTheme="minorHAnsi" w:hAnsiTheme="minorHAnsi" w:cstheme="minorHAnsi"/>
          <w:noProof/>
          <w:sz w:val="20"/>
          <w:szCs w:val="20"/>
        </w:rPr>
      </w:pPr>
      <w:r w:rsidRPr="00852E81">
        <w:rPr>
          <w:rFonts w:asciiTheme="minorHAnsi" w:hAnsiTheme="minorHAnsi" w:cstheme="minorHAnsi"/>
          <w:noProof/>
          <w:sz w:val="20"/>
          <w:szCs w:val="20"/>
        </w:rPr>
        <w:t>Strona ponosi odpowiedzialność za niezgodne z umową ujawnienie informacji</w:t>
      </w:r>
      <w:r w:rsidR="006D2F9E">
        <w:rPr>
          <w:rFonts w:asciiTheme="minorHAnsi" w:hAnsiTheme="minorHAnsi" w:cstheme="minorHAnsi"/>
          <w:noProof/>
          <w:sz w:val="20"/>
          <w:szCs w:val="20"/>
        </w:rPr>
        <w:t xml:space="preserve"> o charakterze</w:t>
      </w:r>
      <w:r w:rsidRPr="00852E81">
        <w:rPr>
          <w:rFonts w:asciiTheme="minorHAnsi" w:hAnsiTheme="minorHAnsi" w:cstheme="minorHAnsi"/>
          <w:noProof/>
          <w:sz w:val="20"/>
          <w:szCs w:val="20"/>
        </w:rPr>
        <w:t xml:space="preserve"> poufny</w:t>
      </w:r>
      <w:r w:rsidR="006D2F9E">
        <w:rPr>
          <w:rFonts w:asciiTheme="minorHAnsi" w:hAnsiTheme="minorHAnsi" w:cstheme="minorHAnsi"/>
          <w:noProof/>
          <w:sz w:val="20"/>
          <w:szCs w:val="20"/>
        </w:rPr>
        <w:t>m</w:t>
      </w:r>
      <w:r w:rsidRPr="00852E81">
        <w:rPr>
          <w:rFonts w:asciiTheme="minorHAnsi" w:hAnsiTheme="minorHAnsi" w:cstheme="minorHAnsi"/>
          <w:noProof/>
          <w:sz w:val="20"/>
          <w:szCs w:val="20"/>
        </w:rPr>
        <w:t xml:space="preserve"> przez jej pracowników, organy statutowe oraz inne osoby działajace na jej zlecenie.</w:t>
      </w:r>
    </w:p>
    <w:p w14:paraId="42BD3999" w14:textId="38BA93C4" w:rsidR="0055596E" w:rsidRPr="00852E81" w:rsidRDefault="0055596E" w:rsidP="002818F7">
      <w:pPr>
        <w:pStyle w:val="Tekstpodstawowy2"/>
        <w:numPr>
          <w:ilvl w:val="0"/>
          <w:numId w:val="28"/>
        </w:numPr>
        <w:spacing w:after="0" w:line="288" w:lineRule="auto"/>
        <w:ind w:right="47"/>
        <w:rPr>
          <w:rFonts w:asciiTheme="minorHAnsi" w:hAnsiTheme="minorHAnsi" w:cstheme="minorHAnsi"/>
          <w:noProof/>
          <w:sz w:val="20"/>
          <w:szCs w:val="20"/>
        </w:rPr>
      </w:pPr>
      <w:r w:rsidRPr="00852E81">
        <w:rPr>
          <w:rFonts w:asciiTheme="minorHAnsi" w:hAnsiTheme="minorHAnsi" w:cstheme="minorHAnsi"/>
          <w:noProof/>
          <w:sz w:val="20"/>
          <w:szCs w:val="20"/>
        </w:rPr>
        <w:t xml:space="preserve">Strona która ujawniła informacje </w:t>
      </w:r>
      <w:r w:rsidR="006D2F9E">
        <w:rPr>
          <w:rFonts w:asciiTheme="minorHAnsi" w:hAnsiTheme="minorHAnsi" w:cstheme="minorHAnsi"/>
          <w:noProof/>
          <w:sz w:val="20"/>
          <w:szCs w:val="20"/>
        </w:rPr>
        <w:t xml:space="preserve">o charakterze </w:t>
      </w:r>
      <w:r w:rsidRPr="00852E81">
        <w:rPr>
          <w:rFonts w:asciiTheme="minorHAnsi" w:hAnsiTheme="minorHAnsi" w:cstheme="minorHAnsi"/>
          <w:noProof/>
          <w:sz w:val="20"/>
          <w:szCs w:val="20"/>
        </w:rPr>
        <w:t>poufn</w:t>
      </w:r>
      <w:r w:rsidR="006D2F9E">
        <w:rPr>
          <w:rFonts w:asciiTheme="minorHAnsi" w:hAnsiTheme="minorHAnsi" w:cstheme="minorHAnsi"/>
          <w:noProof/>
          <w:sz w:val="20"/>
          <w:szCs w:val="20"/>
        </w:rPr>
        <w:t>ym</w:t>
      </w:r>
      <w:r w:rsidRPr="00852E81">
        <w:rPr>
          <w:rFonts w:asciiTheme="minorHAnsi" w:hAnsiTheme="minorHAnsi" w:cstheme="minorHAnsi"/>
          <w:noProof/>
          <w:sz w:val="20"/>
          <w:szCs w:val="20"/>
        </w:rPr>
        <w:t xml:space="preserve"> drugiej Strony, lub której pracownicy, organy statutowe lub inne osoby działające na jej zlecenie ujwanili takie informacje poufne drugiej Strony, z naruszeniem Umowy zobowiązana jest do naprawienia wynikłej z tego szkody.</w:t>
      </w:r>
    </w:p>
    <w:p w14:paraId="70577394" w14:textId="77777777" w:rsidR="0055596E" w:rsidRPr="00852E81" w:rsidRDefault="0055596E" w:rsidP="002818F7">
      <w:pPr>
        <w:pStyle w:val="Tekstpodstawowy2"/>
        <w:numPr>
          <w:ilvl w:val="0"/>
          <w:numId w:val="28"/>
        </w:numPr>
        <w:spacing w:after="0" w:line="288" w:lineRule="auto"/>
        <w:ind w:right="47"/>
        <w:rPr>
          <w:rFonts w:asciiTheme="minorHAnsi" w:hAnsiTheme="minorHAnsi" w:cstheme="minorHAnsi"/>
          <w:sz w:val="20"/>
          <w:szCs w:val="20"/>
        </w:rPr>
      </w:pPr>
      <w:r w:rsidRPr="00852E81">
        <w:rPr>
          <w:rFonts w:asciiTheme="minorHAnsi" w:hAnsiTheme="minorHAnsi" w:cstheme="minorHAnsi"/>
          <w:noProof/>
          <w:sz w:val="20"/>
          <w:szCs w:val="20"/>
        </w:rPr>
        <w:t xml:space="preserve">Strony zobowiązują się do zastosowania skutecznych środków technicznych i organizacyjnych zapewniajacych ochronę wszystkich przekazanych informacji i danych zabezpieczając je przed nieupoważnionym dostępem, uszkodzeniem i/lub nieuprawnioną modyfikacją. </w:t>
      </w:r>
    </w:p>
    <w:p w14:paraId="65F9DC2A" w14:textId="77777777" w:rsidR="0055596E" w:rsidRPr="00852E81" w:rsidRDefault="0055596E" w:rsidP="0055596E">
      <w:pPr>
        <w:pStyle w:val="Nagwek1"/>
        <w:spacing w:line="288" w:lineRule="auto"/>
        <w:ind w:left="0" w:right="47"/>
        <w:jc w:val="both"/>
        <w:rPr>
          <w:rFonts w:asciiTheme="minorHAnsi" w:hAnsiTheme="minorHAnsi" w:cstheme="minorHAnsi"/>
        </w:rPr>
      </w:pPr>
    </w:p>
    <w:p w14:paraId="3D802A93"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14</w:t>
      </w:r>
    </w:p>
    <w:p w14:paraId="78EE11C8" w14:textId="77777777" w:rsidR="0055596E" w:rsidRPr="00852E81" w:rsidRDefault="0055596E" w:rsidP="0055596E">
      <w:pPr>
        <w:pStyle w:val="Nagwek1"/>
        <w:spacing w:line="288" w:lineRule="auto"/>
        <w:ind w:left="284" w:right="47" w:hanging="284"/>
        <w:rPr>
          <w:rFonts w:asciiTheme="minorHAnsi" w:hAnsiTheme="minorHAnsi" w:cstheme="minorHAnsi"/>
        </w:rPr>
      </w:pPr>
      <w:r w:rsidRPr="00852E81">
        <w:rPr>
          <w:rFonts w:asciiTheme="minorHAnsi" w:hAnsiTheme="minorHAnsi" w:cstheme="minorHAnsi"/>
        </w:rPr>
        <w:t>Klauzula RODO</w:t>
      </w:r>
    </w:p>
    <w:p w14:paraId="602D1154" w14:textId="1BD0C139" w:rsidR="0055596E" w:rsidRPr="00852E81" w:rsidRDefault="0055596E" w:rsidP="002818F7">
      <w:pPr>
        <w:widowControl/>
        <w:numPr>
          <w:ilvl w:val="0"/>
          <w:numId w:val="26"/>
        </w:numPr>
        <w:autoSpaceDE/>
        <w:spacing w:line="288" w:lineRule="auto"/>
        <w:ind w:left="284" w:right="47" w:hanging="284"/>
        <w:jc w:val="both"/>
        <w:rPr>
          <w:rFonts w:asciiTheme="minorHAnsi" w:eastAsia="Times New Roman" w:hAnsiTheme="minorHAnsi" w:cstheme="minorHAnsi"/>
          <w:sz w:val="20"/>
          <w:szCs w:val="20"/>
          <w:lang w:bidi="ar-SA"/>
        </w:rPr>
      </w:pPr>
      <w:r w:rsidRPr="00852E81">
        <w:rPr>
          <w:rFonts w:asciiTheme="minorHAnsi" w:eastAsia="Times New Roman" w:hAnsiTheme="minorHAnsi" w:cstheme="minorHAnsi"/>
          <w:sz w:val="20"/>
          <w:szCs w:val="20"/>
        </w:rPr>
        <w:t xml:space="preserve">„Strony zobowiązują się do ochrony danych osobowych udostępnionych wzajemnie w związku z wykonywaniem Umowy, w tym do stosowania organizacyjnych i technicznych środków ochrony danych osobowych przetwarzanych </w:t>
      </w:r>
      <w:r w:rsidR="00E85EDD">
        <w:rPr>
          <w:rFonts w:asciiTheme="minorHAnsi" w:eastAsia="Times New Roman" w:hAnsiTheme="minorHAnsi" w:cstheme="minorHAnsi"/>
          <w:sz w:val="20"/>
          <w:szCs w:val="20"/>
        </w:rPr>
        <w:br/>
      </w:r>
      <w:r w:rsidRPr="00852E81">
        <w:rPr>
          <w:rFonts w:asciiTheme="minorHAnsi" w:eastAsia="Times New Roman" w:hAnsiTheme="minorHAnsi" w:cstheme="minorHAnsi"/>
          <w:sz w:val="20"/>
          <w:szCs w:val="20"/>
        </w:rPr>
        <w:t xml:space="preserve">w systemach informatycznych zgodnie przepisami prawa, a w </w:t>
      </w:r>
      <w:r w:rsidR="006D2F9E">
        <w:rPr>
          <w:rFonts w:asciiTheme="minorHAnsi" w:eastAsia="Times New Roman" w:hAnsiTheme="minorHAnsi" w:cstheme="minorHAnsi"/>
          <w:sz w:val="20"/>
          <w:szCs w:val="20"/>
        </w:rPr>
        <w:t>szczególności z ustawą z dnia 10</w:t>
      </w:r>
      <w:r w:rsidRPr="00852E81">
        <w:rPr>
          <w:rFonts w:asciiTheme="minorHAnsi" w:eastAsia="Times New Roman" w:hAnsiTheme="minorHAnsi" w:cstheme="minorHAnsi"/>
          <w:sz w:val="20"/>
          <w:szCs w:val="20"/>
        </w:rPr>
        <w:t>.</w:t>
      </w:r>
      <w:r w:rsidR="006D2F9E">
        <w:rPr>
          <w:rFonts w:asciiTheme="minorHAnsi" w:eastAsia="Times New Roman" w:hAnsiTheme="minorHAnsi" w:cstheme="minorHAnsi"/>
          <w:sz w:val="20"/>
          <w:szCs w:val="20"/>
        </w:rPr>
        <w:t>05.2018</w:t>
      </w:r>
      <w:r w:rsidRPr="00852E81">
        <w:rPr>
          <w:rFonts w:asciiTheme="minorHAnsi" w:eastAsia="Times New Roman" w:hAnsiTheme="minorHAnsi" w:cstheme="minorHAnsi"/>
          <w:sz w:val="20"/>
          <w:szCs w:val="20"/>
        </w:rPr>
        <w:t xml:space="preserve"> r. o ochronie </w:t>
      </w:r>
      <w:r w:rsidRPr="00852E81">
        <w:rPr>
          <w:rFonts w:asciiTheme="minorHAnsi" w:eastAsia="Times New Roman" w:hAnsiTheme="minorHAnsi" w:cstheme="minorHAnsi"/>
          <w:sz w:val="20"/>
          <w:szCs w:val="20"/>
        </w:rPr>
        <w:lastRenderedPageBreak/>
        <w:t xml:space="preserve">danych osobowych </w:t>
      </w:r>
      <w:r w:rsidR="006D2F9E">
        <w:rPr>
          <w:rFonts w:asciiTheme="minorHAnsi" w:eastAsia="Times New Roman" w:hAnsiTheme="minorHAnsi" w:cstheme="minorHAnsi"/>
          <w:sz w:val="20"/>
          <w:szCs w:val="20"/>
        </w:rPr>
        <w:t xml:space="preserve">(Dz.U. z 2018 r. poz. 1000) </w:t>
      </w:r>
      <w:r w:rsidRPr="00852E81">
        <w:rPr>
          <w:rFonts w:asciiTheme="minorHAnsi" w:eastAsia="Times New Roman" w:hAnsiTheme="minorHAnsi" w:cstheme="minorHAnsi"/>
          <w:sz w:val="20"/>
          <w:szCs w:val="20"/>
        </w:rPr>
        <w:t xml:space="preserve">oraz rozporządzeniem Parlamentu Europejskiego i Rady (UE) 2016/679 </w:t>
      </w:r>
      <w:r w:rsidR="006D2F9E">
        <w:rPr>
          <w:rFonts w:asciiTheme="minorHAnsi" w:eastAsia="Times New Roman" w:hAnsiTheme="minorHAnsi" w:cstheme="minorHAnsi"/>
          <w:sz w:val="20"/>
          <w:szCs w:val="20"/>
        </w:rPr>
        <w:br/>
      </w:r>
      <w:r w:rsidRPr="00852E81">
        <w:rPr>
          <w:rFonts w:asciiTheme="minorHAnsi" w:eastAsia="Times New Roman" w:hAnsiTheme="minorHAnsi" w:cstheme="minorHAnsi"/>
          <w:sz w:val="20"/>
          <w:szCs w:val="20"/>
        </w:rPr>
        <w:t xml:space="preserve">z dnia 27.04.2016 r. w sprawie ochrony osób fizycznych w związku z przetwarzaniem danych osobowych i w sprawie swobodnego przepływu takich danych oraz uchylenia dyrektywy 95/46/WE. </w:t>
      </w:r>
    </w:p>
    <w:p w14:paraId="3BFE9E1B" w14:textId="77777777" w:rsidR="0055596E" w:rsidRPr="00852E81" w:rsidRDefault="0055596E" w:rsidP="002818F7">
      <w:pPr>
        <w:widowControl/>
        <w:numPr>
          <w:ilvl w:val="0"/>
          <w:numId w:val="26"/>
        </w:numPr>
        <w:autoSpaceDE/>
        <w:spacing w:line="288" w:lineRule="auto"/>
        <w:ind w:left="284" w:right="47" w:hanging="284"/>
        <w:jc w:val="both"/>
        <w:rPr>
          <w:rFonts w:asciiTheme="minorHAnsi" w:eastAsia="Times New Roman" w:hAnsiTheme="minorHAnsi" w:cstheme="minorHAnsi"/>
          <w:sz w:val="20"/>
          <w:szCs w:val="20"/>
        </w:rPr>
      </w:pPr>
      <w:r w:rsidRPr="00852E81">
        <w:rPr>
          <w:rFonts w:asciiTheme="minorHAnsi" w:eastAsia="Times New Roman" w:hAnsiTheme="minorHAnsi" w:cstheme="minorHAnsi"/>
          <w:sz w:val="20"/>
          <w:szCs w:val="20"/>
        </w:rPr>
        <w:t>Strony zobowiązują się do stosowania wytycznych lub interpretacji, wydanych przez polski organ nadzoru lub unijny organ doradczy zajmujący się ochroną danych osobowych dotyczących przetwarzania i ochrony danych osobowych.</w:t>
      </w:r>
    </w:p>
    <w:p w14:paraId="32043C70" w14:textId="0DBFE79C" w:rsidR="0055596E" w:rsidRPr="00852E81" w:rsidRDefault="0055596E" w:rsidP="002818F7">
      <w:pPr>
        <w:widowControl/>
        <w:numPr>
          <w:ilvl w:val="0"/>
          <w:numId w:val="26"/>
        </w:numPr>
        <w:autoSpaceDE/>
        <w:spacing w:line="288" w:lineRule="auto"/>
        <w:ind w:left="284" w:right="47" w:hanging="284"/>
        <w:jc w:val="both"/>
        <w:rPr>
          <w:rFonts w:asciiTheme="minorHAnsi" w:eastAsia="Times New Roman" w:hAnsiTheme="minorHAnsi" w:cstheme="minorHAnsi"/>
          <w:sz w:val="20"/>
          <w:szCs w:val="20"/>
        </w:rPr>
      </w:pPr>
      <w:r w:rsidRPr="00852E81">
        <w:rPr>
          <w:rFonts w:asciiTheme="minorHAnsi" w:eastAsia="Times New Roman" w:hAnsiTheme="minorHAnsi" w:cstheme="minorHAnsi"/>
          <w:sz w:val="20"/>
          <w:szCs w:val="20"/>
        </w:rPr>
        <w:t>Strony oświadczają, że pracownicy posiadający dostęp do danych osobowych przedstawicieli Stron Umowy znają przepisy dotyczące ochrony danych osobowych oraz posiadają stosowne</w:t>
      </w:r>
      <w:r w:rsidR="006D2F9E">
        <w:rPr>
          <w:rFonts w:asciiTheme="minorHAnsi" w:eastAsia="Times New Roman" w:hAnsiTheme="minorHAnsi" w:cstheme="minorHAnsi"/>
          <w:sz w:val="20"/>
          <w:szCs w:val="20"/>
        </w:rPr>
        <w:t xml:space="preserve"> pisemne</w:t>
      </w:r>
      <w:r w:rsidRPr="00852E81">
        <w:rPr>
          <w:rFonts w:asciiTheme="minorHAnsi" w:eastAsia="Times New Roman" w:hAnsiTheme="minorHAnsi" w:cstheme="minorHAnsi"/>
          <w:sz w:val="20"/>
          <w:szCs w:val="20"/>
        </w:rPr>
        <w:t xml:space="preserve"> upoważnienia uprawniające do przetwarzania danych osobowych.</w:t>
      </w:r>
    </w:p>
    <w:p w14:paraId="678F6B3A" w14:textId="77777777" w:rsidR="0055596E" w:rsidRPr="00852E81" w:rsidRDefault="0055596E" w:rsidP="002818F7">
      <w:pPr>
        <w:widowControl/>
        <w:numPr>
          <w:ilvl w:val="0"/>
          <w:numId w:val="26"/>
        </w:numPr>
        <w:autoSpaceDE/>
        <w:spacing w:line="288" w:lineRule="auto"/>
        <w:ind w:left="284" w:right="47" w:hanging="284"/>
        <w:jc w:val="both"/>
        <w:rPr>
          <w:rFonts w:asciiTheme="minorHAnsi" w:eastAsia="Times New Roman" w:hAnsiTheme="minorHAnsi" w:cstheme="minorHAnsi"/>
          <w:sz w:val="20"/>
          <w:szCs w:val="20"/>
        </w:rPr>
      </w:pPr>
      <w:r w:rsidRPr="00852E81">
        <w:rPr>
          <w:rFonts w:asciiTheme="minorHAnsi" w:hAnsiTheme="minorHAnsi" w:cstheme="minorHAnsi"/>
          <w:sz w:val="20"/>
          <w:szCs w:val="20"/>
        </w:rPr>
        <w:t>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04118869" w14:textId="77777777" w:rsidR="0055596E" w:rsidRPr="00852E81" w:rsidRDefault="0055596E" w:rsidP="0055596E">
      <w:pPr>
        <w:tabs>
          <w:tab w:val="left" w:pos="353"/>
        </w:tabs>
        <w:spacing w:line="288" w:lineRule="auto"/>
        <w:ind w:left="284" w:right="47" w:hanging="284"/>
        <w:jc w:val="both"/>
        <w:rPr>
          <w:rFonts w:asciiTheme="minorHAnsi" w:hAnsiTheme="minorHAnsi" w:cstheme="minorHAnsi"/>
          <w:sz w:val="20"/>
          <w:szCs w:val="20"/>
        </w:rPr>
      </w:pPr>
    </w:p>
    <w:p w14:paraId="2FAACCAF" w14:textId="77777777" w:rsidR="0055596E" w:rsidRPr="00852E81" w:rsidRDefault="0055596E" w:rsidP="0055596E">
      <w:pPr>
        <w:pStyle w:val="Nagwek1"/>
        <w:spacing w:line="288" w:lineRule="auto"/>
        <w:ind w:left="0" w:right="47"/>
        <w:rPr>
          <w:rFonts w:asciiTheme="minorHAnsi" w:hAnsiTheme="minorHAnsi" w:cstheme="minorHAnsi"/>
        </w:rPr>
      </w:pPr>
      <w:r w:rsidRPr="00852E81">
        <w:rPr>
          <w:rFonts w:asciiTheme="minorHAnsi" w:hAnsiTheme="minorHAnsi" w:cstheme="minorHAnsi"/>
        </w:rPr>
        <w:t>§ 15</w:t>
      </w:r>
    </w:p>
    <w:p w14:paraId="467B1351" w14:textId="77777777" w:rsidR="0055596E" w:rsidRPr="00852E81" w:rsidRDefault="0055596E" w:rsidP="0055596E">
      <w:pPr>
        <w:spacing w:line="288" w:lineRule="auto"/>
        <w:ind w:right="47"/>
        <w:jc w:val="center"/>
        <w:rPr>
          <w:rFonts w:asciiTheme="minorHAnsi" w:hAnsiTheme="minorHAnsi" w:cstheme="minorHAnsi"/>
          <w:b/>
          <w:sz w:val="20"/>
          <w:szCs w:val="20"/>
        </w:rPr>
      </w:pPr>
      <w:r w:rsidRPr="00852E81">
        <w:rPr>
          <w:rFonts w:asciiTheme="minorHAnsi" w:hAnsiTheme="minorHAnsi" w:cstheme="minorHAnsi"/>
          <w:b/>
          <w:sz w:val="20"/>
          <w:szCs w:val="20"/>
        </w:rPr>
        <w:t>Postanowienia końcowe</w:t>
      </w:r>
    </w:p>
    <w:p w14:paraId="7AA0D7AC" w14:textId="77777777" w:rsidR="0055596E" w:rsidRPr="00852E81" w:rsidRDefault="0055596E" w:rsidP="002818F7">
      <w:pPr>
        <w:pStyle w:val="Akapitzlist"/>
        <w:numPr>
          <w:ilvl w:val="0"/>
          <w:numId w:val="1"/>
        </w:numPr>
        <w:tabs>
          <w:tab w:val="left" w:pos="474"/>
        </w:tabs>
        <w:spacing w:line="288" w:lineRule="auto"/>
        <w:ind w:right="47" w:hanging="358"/>
        <w:jc w:val="both"/>
        <w:rPr>
          <w:rFonts w:asciiTheme="minorHAnsi" w:hAnsiTheme="minorHAnsi" w:cstheme="minorHAnsi"/>
          <w:sz w:val="20"/>
          <w:szCs w:val="20"/>
        </w:rPr>
      </w:pPr>
      <w:r w:rsidRPr="00852E81">
        <w:rPr>
          <w:rFonts w:asciiTheme="minorHAnsi" w:hAnsiTheme="minorHAnsi" w:cstheme="minorHAnsi"/>
          <w:sz w:val="20"/>
          <w:szCs w:val="20"/>
        </w:rPr>
        <w:t>Ewentualne spory wynikłe w związku z realizacją niniejszej umowy rozstrzygane będą przez sąd powszechny właściwy dla siedziby</w:t>
      </w:r>
      <w:r w:rsidRPr="00852E81">
        <w:rPr>
          <w:rFonts w:asciiTheme="minorHAnsi" w:hAnsiTheme="minorHAnsi" w:cstheme="minorHAnsi"/>
          <w:spacing w:val="-11"/>
          <w:sz w:val="20"/>
          <w:szCs w:val="20"/>
        </w:rPr>
        <w:t xml:space="preserve"> </w:t>
      </w:r>
      <w:r w:rsidRPr="00852E81">
        <w:rPr>
          <w:rFonts w:asciiTheme="minorHAnsi" w:hAnsiTheme="minorHAnsi" w:cstheme="minorHAnsi"/>
          <w:sz w:val="20"/>
          <w:szCs w:val="20"/>
        </w:rPr>
        <w:t>Ubezpieczającego.</w:t>
      </w:r>
    </w:p>
    <w:p w14:paraId="077EEC1B" w14:textId="1D9BC8FF" w:rsidR="0055596E" w:rsidRPr="004E529B" w:rsidRDefault="0055596E" w:rsidP="002818F7">
      <w:pPr>
        <w:pStyle w:val="Akapitzlist"/>
        <w:numPr>
          <w:ilvl w:val="0"/>
          <w:numId w:val="1"/>
        </w:numPr>
        <w:tabs>
          <w:tab w:val="left" w:pos="474"/>
        </w:tabs>
        <w:spacing w:line="288" w:lineRule="auto"/>
        <w:ind w:left="473" w:right="47"/>
        <w:jc w:val="both"/>
        <w:rPr>
          <w:rFonts w:asciiTheme="minorHAnsi" w:hAnsiTheme="minorHAnsi" w:cstheme="minorHAnsi"/>
          <w:sz w:val="20"/>
          <w:szCs w:val="20"/>
        </w:rPr>
      </w:pPr>
      <w:bookmarkStart w:id="4" w:name="_Hlk100563407"/>
      <w:r w:rsidRPr="004E529B">
        <w:rPr>
          <w:rFonts w:asciiTheme="minorHAnsi" w:hAnsiTheme="minorHAnsi" w:cstheme="minorHAnsi"/>
          <w:sz w:val="20"/>
          <w:szCs w:val="20"/>
        </w:rPr>
        <w:t xml:space="preserve">W realizacji niniejszej umowy ze strony Ubezpieczającego reprezentować </w:t>
      </w:r>
      <w:r w:rsidR="004F1700" w:rsidRPr="004E529B">
        <w:rPr>
          <w:rFonts w:asciiTheme="minorHAnsi" w:hAnsiTheme="minorHAnsi" w:cstheme="minorHAnsi"/>
          <w:sz w:val="20"/>
          <w:szCs w:val="20"/>
        </w:rPr>
        <w:t>Polska Grupa Brokerska</w:t>
      </w:r>
      <w:r w:rsidRPr="004E529B">
        <w:rPr>
          <w:rFonts w:asciiTheme="minorHAnsi" w:hAnsiTheme="minorHAnsi" w:cstheme="minorHAnsi"/>
          <w:iCs/>
          <w:sz w:val="20"/>
          <w:szCs w:val="20"/>
        </w:rPr>
        <w:t xml:space="preserve"> Sp. z o.o. </w:t>
      </w:r>
      <w:r w:rsidR="004E529B" w:rsidRPr="004E529B">
        <w:rPr>
          <w:rFonts w:asciiTheme="minorHAnsi" w:hAnsiTheme="minorHAnsi" w:cstheme="minorHAnsi"/>
          <w:iCs/>
          <w:sz w:val="20"/>
          <w:szCs w:val="20"/>
        </w:rPr>
        <w:br/>
      </w:r>
      <w:r w:rsidRPr="004E529B">
        <w:rPr>
          <w:rFonts w:asciiTheme="minorHAnsi" w:hAnsiTheme="minorHAnsi" w:cstheme="minorHAnsi"/>
          <w:iCs/>
          <w:sz w:val="20"/>
          <w:szCs w:val="20"/>
        </w:rPr>
        <w:t xml:space="preserve">z siedzibą przy </w:t>
      </w:r>
      <w:bookmarkStart w:id="5" w:name="_Hlk100563518"/>
      <w:r w:rsidRPr="004E529B">
        <w:rPr>
          <w:rFonts w:asciiTheme="minorHAnsi" w:hAnsiTheme="minorHAnsi" w:cstheme="minorHAnsi"/>
          <w:iCs/>
          <w:sz w:val="20"/>
          <w:szCs w:val="20"/>
        </w:rPr>
        <w:t xml:space="preserve">ul. </w:t>
      </w:r>
      <w:proofErr w:type="spellStart"/>
      <w:r w:rsidR="004F1700" w:rsidRPr="004E529B">
        <w:rPr>
          <w:rFonts w:asciiTheme="minorHAnsi" w:hAnsiTheme="minorHAnsi" w:cstheme="minorHAnsi"/>
          <w:iCs/>
          <w:sz w:val="20"/>
          <w:szCs w:val="20"/>
        </w:rPr>
        <w:t>Żegańskiej</w:t>
      </w:r>
      <w:proofErr w:type="spellEnd"/>
      <w:r w:rsidRPr="004E529B">
        <w:rPr>
          <w:rFonts w:asciiTheme="minorHAnsi" w:hAnsiTheme="minorHAnsi" w:cstheme="minorHAnsi"/>
          <w:iCs/>
          <w:sz w:val="20"/>
          <w:szCs w:val="20"/>
        </w:rPr>
        <w:t xml:space="preserve"> </w:t>
      </w:r>
      <w:r w:rsidR="004F1700" w:rsidRPr="004E529B">
        <w:rPr>
          <w:rFonts w:asciiTheme="minorHAnsi" w:hAnsiTheme="minorHAnsi" w:cstheme="minorHAnsi"/>
          <w:iCs/>
          <w:sz w:val="20"/>
          <w:szCs w:val="20"/>
        </w:rPr>
        <w:t>2A</w:t>
      </w:r>
      <w:r w:rsidRPr="004E529B">
        <w:rPr>
          <w:rFonts w:asciiTheme="minorHAnsi" w:hAnsiTheme="minorHAnsi" w:cstheme="minorHAnsi"/>
          <w:iCs/>
          <w:sz w:val="20"/>
          <w:szCs w:val="20"/>
        </w:rPr>
        <w:t xml:space="preserve">, </w:t>
      </w:r>
      <w:r w:rsidR="004F1700" w:rsidRPr="004E529B">
        <w:rPr>
          <w:rFonts w:asciiTheme="minorHAnsi" w:hAnsiTheme="minorHAnsi" w:cstheme="minorHAnsi"/>
          <w:iCs/>
          <w:sz w:val="20"/>
          <w:szCs w:val="20"/>
        </w:rPr>
        <w:t>04-713</w:t>
      </w:r>
      <w:r w:rsidRPr="004E529B">
        <w:rPr>
          <w:rFonts w:asciiTheme="minorHAnsi" w:hAnsiTheme="minorHAnsi" w:cstheme="minorHAnsi"/>
          <w:iCs/>
          <w:sz w:val="20"/>
          <w:szCs w:val="20"/>
        </w:rPr>
        <w:t xml:space="preserve"> w </w:t>
      </w:r>
      <w:r w:rsidR="004F1700" w:rsidRPr="004E529B">
        <w:rPr>
          <w:rFonts w:asciiTheme="minorHAnsi" w:hAnsiTheme="minorHAnsi" w:cstheme="minorHAnsi"/>
          <w:iCs/>
          <w:sz w:val="20"/>
          <w:szCs w:val="20"/>
        </w:rPr>
        <w:t>Warszawie</w:t>
      </w:r>
      <w:r w:rsidRPr="004E529B">
        <w:rPr>
          <w:rFonts w:asciiTheme="minorHAnsi" w:hAnsiTheme="minorHAnsi" w:cstheme="minorHAnsi"/>
          <w:iCs/>
          <w:sz w:val="20"/>
          <w:szCs w:val="20"/>
        </w:rPr>
        <w:t xml:space="preserve">, działającej na podstawie zezwolenia na prowadzenie działalności brokerskiej nr </w:t>
      </w:r>
      <w:r w:rsidR="004F1700" w:rsidRPr="004E529B">
        <w:rPr>
          <w:rFonts w:asciiTheme="minorHAnsi" w:hAnsiTheme="minorHAnsi" w:cstheme="minorHAnsi"/>
          <w:iCs/>
          <w:sz w:val="20"/>
          <w:szCs w:val="20"/>
        </w:rPr>
        <w:t>1854/12 wydanego przez Komisję Nadzoru Finansowego</w:t>
      </w:r>
      <w:bookmarkEnd w:id="5"/>
      <w:r w:rsidRPr="004E529B">
        <w:rPr>
          <w:rFonts w:asciiTheme="minorHAnsi" w:hAnsiTheme="minorHAnsi" w:cstheme="minorHAnsi"/>
          <w:sz w:val="20"/>
          <w:szCs w:val="20"/>
        </w:rPr>
        <w:t>.</w:t>
      </w:r>
    </w:p>
    <w:bookmarkEnd w:id="4"/>
    <w:p w14:paraId="2B347CC9" w14:textId="77777777" w:rsidR="0055596E" w:rsidRPr="00852E81" w:rsidRDefault="0055596E" w:rsidP="002818F7">
      <w:pPr>
        <w:pStyle w:val="Akapitzlist"/>
        <w:numPr>
          <w:ilvl w:val="0"/>
          <w:numId w:val="1"/>
        </w:numPr>
        <w:tabs>
          <w:tab w:val="left" w:pos="474"/>
        </w:tabs>
        <w:spacing w:line="288" w:lineRule="auto"/>
        <w:ind w:left="473" w:right="47"/>
        <w:jc w:val="both"/>
        <w:rPr>
          <w:rFonts w:asciiTheme="minorHAnsi" w:hAnsiTheme="minorHAnsi" w:cstheme="minorHAnsi"/>
          <w:sz w:val="20"/>
          <w:szCs w:val="20"/>
        </w:rPr>
      </w:pPr>
      <w:r w:rsidRPr="00852E81">
        <w:rPr>
          <w:rFonts w:asciiTheme="minorHAnsi" w:hAnsiTheme="minorHAnsi" w:cstheme="minorHAnsi"/>
          <w:sz w:val="20"/>
          <w:szCs w:val="20"/>
        </w:rPr>
        <w:t>Bez zgody Ubezpieczającego wyrażonej pisemnie Ubezpieczyciel nie może przenieść na osoby trzecie wierzytelności wynikających z niniejszej</w:t>
      </w:r>
      <w:r w:rsidRPr="00852E81">
        <w:rPr>
          <w:rFonts w:asciiTheme="minorHAnsi" w:hAnsiTheme="minorHAnsi" w:cstheme="minorHAnsi"/>
          <w:spacing w:val="2"/>
          <w:sz w:val="20"/>
          <w:szCs w:val="20"/>
        </w:rPr>
        <w:t xml:space="preserve"> </w:t>
      </w:r>
      <w:r w:rsidRPr="00852E81">
        <w:rPr>
          <w:rFonts w:asciiTheme="minorHAnsi" w:hAnsiTheme="minorHAnsi" w:cstheme="minorHAnsi"/>
          <w:spacing w:val="-3"/>
          <w:sz w:val="20"/>
          <w:szCs w:val="20"/>
        </w:rPr>
        <w:t>umowy.</w:t>
      </w:r>
    </w:p>
    <w:p w14:paraId="17A3EE9C" w14:textId="77777777" w:rsidR="0055596E" w:rsidRPr="00852E81" w:rsidRDefault="0055596E" w:rsidP="002818F7">
      <w:pPr>
        <w:pStyle w:val="Akapitzlist"/>
        <w:numPr>
          <w:ilvl w:val="0"/>
          <w:numId w:val="1"/>
        </w:numPr>
        <w:tabs>
          <w:tab w:val="left" w:pos="474"/>
        </w:tabs>
        <w:spacing w:line="288" w:lineRule="auto"/>
        <w:ind w:left="473" w:right="47"/>
        <w:jc w:val="both"/>
        <w:rPr>
          <w:rFonts w:asciiTheme="minorHAnsi" w:hAnsiTheme="minorHAnsi" w:cstheme="minorHAnsi"/>
          <w:sz w:val="20"/>
          <w:szCs w:val="20"/>
        </w:rPr>
      </w:pPr>
      <w:r w:rsidRPr="00852E81">
        <w:rPr>
          <w:rFonts w:asciiTheme="minorHAnsi" w:hAnsiTheme="minorHAnsi" w:cstheme="minorHAnsi"/>
          <w:sz w:val="20"/>
          <w:szCs w:val="20"/>
        </w:rPr>
        <w:t xml:space="preserve">Wszelkie zawiadomienia, pisma i informacje przekazywane przez </w:t>
      </w:r>
      <w:r w:rsidRPr="00852E81">
        <w:rPr>
          <w:rFonts w:asciiTheme="minorHAnsi" w:hAnsiTheme="minorHAnsi" w:cstheme="minorHAnsi"/>
          <w:spacing w:val="-3"/>
          <w:sz w:val="20"/>
          <w:szCs w:val="20"/>
        </w:rPr>
        <w:t xml:space="preserve">strony, </w:t>
      </w:r>
      <w:r w:rsidRPr="00852E81">
        <w:rPr>
          <w:rFonts w:asciiTheme="minorHAnsi" w:hAnsiTheme="minorHAnsi" w:cstheme="minorHAnsi"/>
          <w:sz w:val="20"/>
          <w:szCs w:val="20"/>
        </w:rPr>
        <w:t>dokonywane będą za pomocą listu poleconego bądź za potwierdzeniem</w:t>
      </w:r>
      <w:r w:rsidRPr="00852E81">
        <w:rPr>
          <w:rFonts w:asciiTheme="minorHAnsi" w:hAnsiTheme="minorHAnsi" w:cstheme="minorHAnsi"/>
          <w:spacing w:val="2"/>
          <w:sz w:val="20"/>
          <w:szCs w:val="20"/>
        </w:rPr>
        <w:t xml:space="preserve"> </w:t>
      </w:r>
      <w:r w:rsidRPr="00852E81">
        <w:rPr>
          <w:rFonts w:asciiTheme="minorHAnsi" w:hAnsiTheme="minorHAnsi" w:cstheme="minorHAnsi"/>
          <w:sz w:val="20"/>
          <w:szCs w:val="20"/>
        </w:rPr>
        <w:t>odbioru.</w:t>
      </w:r>
    </w:p>
    <w:p w14:paraId="07058402" w14:textId="77777777" w:rsidR="0055596E" w:rsidRPr="00852E81" w:rsidRDefault="0055596E" w:rsidP="002818F7">
      <w:pPr>
        <w:pStyle w:val="Akapitzlist"/>
        <w:numPr>
          <w:ilvl w:val="0"/>
          <w:numId w:val="1"/>
        </w:numPr>
        <w:tabs>
          <w:tab w:val="left" w:pos="474"/>
        </w:tabs>
        <w:spacing w:line="288" w:lineRule="auto"/>
        <w:ind w:right="47" w:hanging="358"/>
        <w:jc w:val="both"/>
        <w:rPr>
          <w:rFonts w:asciiTheme="minorHAnsi" w:hAnsiTheme="minorHAnsi" w:cstheme="minorHAnsi"/>
          <w:sz w:val="20"/>
          <w:szCs w:val="20"/>
        </w:rPr>
      </w:pPr>
      <w:r w:rsidRPr="00852E81">
        <w:rPr>
          <w:rFonts w:asciiTheme="minorHAnsi" w:hAnsiTheme="minorHAnsi" w:cstheme="minorHAnsi"/>
          <w:sz w:val="20"/>
          <w:szCs w:val="20"/>
        </w:rPr>
        <w:t>Wszelkie zmiany niniejszej umowy wymagają aneksu w formie pisemnej, pod rygorem</w:t>
      </w:r>
      <w:r w:rsidRPr="00852E81">
        <w:rPr>
          <w:rFonts w:asciiTheme="minorHAnsi" w:hAnsiTheme="minorHAnsi" w:cstheme="minorHAnsi"/>
          <w:spacing w:val="-23"/>
          <w:sz w:val="20"/>
          <w:szCs w:val="20"/>
        </w:rPr>
        <w:t xml:space="preserve"> </w:t>
      </w:r>
      <w:r w:rsidRPr="00852E81">
        <w:rPr>
          <w:rFonts w:asciiTheme="minorHAnsi" w:hAnsiTheme="minorHAnsi" w:cstheme="minorHAnsi"/>
          <w:sz w:val="20"/>
          <w:szCs w:val="20"/>
        </w:rPr>
        <w:t>nieważności.</w:t>
      </w:r>
    </w:p>
    <w:p w14:paraId="79A5F014" w14:textId="77777777" w:rsidR="0055596E" w:rsidRPr="00852E81" w:rsidRDefault="0055596E" w:rsidP="002818F7">
      <w:pPr>
        <w:pStyle w:val="Akapitzlist"/>
        <w:numPr>
          <w:ilvl w:val="0"/>
          <w:numId w:val="1"/>
        </w:numPr>
        <w:tabs>
          <w:tab w:val="left" w:pos="474"/>
        </w:tabs>
        <w:spacing w:line="288" w:lineRule="auto"/>
        <w:ind w:left="473" w:right="47"/>
        <w:jc w:val="both"/>
        <w:rPr>
          <w:rFonts w:asciiTheme="minorHAnsi" w:hAnsiTheme="minorHAnsi" w:cstheme="minorHAnsi"/>
          <w:sz w:val="20"/>
          <w:szCs w:val="20"/>
        </w:rPr>
      </w:pPr>
      <w:r w:rsidRPr="00852E81">
        <w:rPr>
          <w:rFonts w:asciiTheme="minorHAnsi" w:hAnsiTheme="minorHAnsi" w:cstheme="minorHAnsi"/>
          <w:sz w:val="20"/>
          <w:szCs w:val="20"/>
        </w:rPr>
        <w:t>Umowa została sporządzona w 3 jednobrzmiących egzemplarzach, 1 egzemplarze dla Ubezpieczyciela, 1 dla Ubezpieczającego i 1 dla</w:t>
      </w:r>
      <w:r w:rsidRPr="00852E81">
        <w:rPr>
          <w:rFonts w:asciiTheme="minorHAnsi" w:hAnsiTheme="minorHAnsi" w:cstheme="minorHAnsi"/>
          <w:spacing w:val="-4"/>
          <w:sz w:val="20"/>
          <w:szCs w:val="20"/>
        </w:rPr>
        <w:t xml:space="preserve"> </w:t>
      </w:r>
      <w:r w:rsidRPr="00852E81">
        <w:rPr>
          <w:rFonts w:asciiTheme="minorHAnsi" w:hAnsiTheme="minorHAnsi" w:cstheme="minorHAnsi"/>
          <w:sz w:val="20"/>
          <w:szCs w:val="20"/>
        </w:rPr>
        <w:t>Brokera.</w:t>
      </w:r>
    </w:p>
    <w:p w14:paraId="6DF827AC" w14:textId="77777777" w:rsidR="0055596E" w:rsidRPr="00852E81" w:rsidRDefault="0055596E" w:rsidP="0055596E">
      <w:pPr>
        <w:pStyle w:val="Tekstpodstawowy"/>
        <w:spacing w:line="288" w:lineRule="auto"/>
        <w:ind w:left="0"/>
        <w:jc w:val="both"/>
        <w:rPr>
          <w:rFonts w:asciiTheme="minorHAnsi" w:hAnsiTheme="minorHAnsi" w:cstheme="minorHAnsi"/>
        </w:rPr>
      </w:pPr>
    </w:p>
    <w:p w14:paraId="6416EDCA" w14:textId="77777777" w:rsidR="0055596E" w:rsidRPr="00852E81" w:rsidRDefault="0055596E" w:rsidP="0055596E">
      <w:pPr>
        <w:pStyle w:val="Tekstpodstawowy"/>
        <w:spacing w:line="288" w:lineRule="auto"/>
        <w:ind w:left="0"/>
        <w:jc w:val="both"/>
        <w:rPr>
          <w:rFonts w:asciiTheme="minorHAnsi" w:hAnsiTheme="minorHAnsi" w:cstheme="minorHAnsi"/>
        </w:rPr>
      </w:pPr>
    </w:p>
    <w:p w14:paraId="5EAD4568" w14:textId="77777777" w:rsidR="0055596E" w:rsidRPr="00852E81" w:rsidRDefault="0055596E" w:rsidP="0055596E">
      <w:pPr>
        <w:pStyle w:val="Tekstpodstawowy"/>
        <w:tabs>
          <w:tab w:val="left" w:pos="6495"/>
        </w:tabs>
        <w:spacing w:line="288" w:lineRule="auto"/>
        <w:ind w:left="1584"/>
        <w:jc w:val="both"/>
        <w:rPr>
          <w:rFonts w:asciiTheme="minorHAnsi" w:hAnsiTheme="minorHAnsi" w:cstheme="minorHAnsi"/>
        </w:rPr>
      </w:pPr>
      <w:r w:rsidRPr="00852E81">
        <w:rPr>
          <w:rFonts w:asciiTheme="minorHAnsi" w:hAnsiTheme="minorHAnsi" w:cstheme="minorHAnsi"/>
        </w:rPr>
        <w:t>Ubezpieczający</w:t>
      </w:r>
      <w:r w:rsidRPr="00852E81">
        <w:rPr>
          <w:rFonts w:asciiTheme="minorHAnsi" w:hAnsiTheme="minorHAnsi" w:cstheme="minorHAnsi"/>
        </w:rPr>
        <w:tab/>
        <w:t>Ubezpieczyciel</w:t>
      </w:r>
    </w:p>
    <w:p w14:paraId="384C9D9E" w14:textId="77777777" w:rsidR="0055596E" w:rsidRPr="00852E81" w:rsidRDefault="0055596E" w:rsidP="0055596E">
      <w:pPr>
        <w:pStyle w:val="Tekstpodstawowy"/>
        <w:spacing w:line="288" w:lineRule="auto"/>
        <w:ind w:left="0"/>
        <w:jc w:val="both"/>
        <w:rPr>
          <w:rFonts w:asciiTheme="minorHAnsi" w:hAnsiTheme="minorHAnsi" w:cstheme="minorHAnsi"/>
        </w:rPr>
      </w:pPr>
    </w:p>
    <w:p w14:paraId="6E479362" w14:textId="77777777" w:rsidR="0055596E" w:rsidRPr="00852E81" w:rsidRDefault="0055596E" w:rsidP="0055596E">
      <w:pPr>
        <w:pStyle w:val="Tekstpodstawowy"/>
        <w:spacing w:line="288" w:lineRule="auto"/>
        <w:ind w:left="0"/>
        <w:jc w:val="both"/>
        <w:rPr>
          <w:rFonts w:asciiTheme="minorHAnsi" w:hAnsiTheme="minorHAnsi" w:cstheme="minorHAnsi"/>
        </w:rPr>
      </w:pPr>
    </w:p>
    <w:p w14:paraId="4AEE0066" w14:textId="77777777" w:rsidR="0055596E" w:rsidRPr="00852E81" w:rsidRDefault="0055596E" w:rsidP="0055596E">
      <w:pPr>
        <w:pStyle w:val="Tekstpodstawowy"/>
        <w:spacing w:line="288" w:lineRule="auto"/>
        <w:ind w:left="0"/>
        <w:jc w:val="both"/>
        <w:rPr>
          <w:rFonts w:asciiTheme="minorHAnsi" w:hAnsiTheme="minorHAnsi" w:cstheme="minorHAnsi"/>
        </w:rPr>
      </w:pPr>
    </w:p>
    <w:p w14:paraId="2792352E" w14:textId="77777777" w:rsidR="0055596E" w:rsidRPr="00852E81" w:rsidRDefault="0055596E" w:rsidP="0055596E">
      <w:pPr>
        <w:pStyle w:val="Tekstpodstawowy"/>
        <w:tabs>
          <w:tab w:val="left" w:pos="5158"/>
        </w:tabs>
        <w:spacing w:line="288" w:lineRule="auto"/>
        <w:ind w:left="722"/>
        <w:jc w:val="both"/>
        <w:rPr>
          <w:rFonts w:asciiTheme="minorHAnsi" w:hAnsiTheme="minorHAnsi" w:cstheme="minorHAnsi"/>
        </w:rPr>
      </w:pPr>
      <w:r w:rsidRPr="00852E81">
        <w:rPr>
          <w:rFonts w:asciiTheme="minorHAnsi" w:hAnsiTheme="minorHAnsi" w:cstheme="minorHAnsi"/>
        </w:rPr>
        <w:t>………..……………………………………….</w:t>
      </w:r>
      <w:r w:rsidRPr="00852E81">
        <w:rPr>
          <w:rFonts w:asciiTheme="minorHAnsi" w:hAnsiTheme="minorHAnsi" w:cstheme="minorHAnsi"/>
        </w:rPr>
        <w:tab/>
        <w:t>………….……………………………………………….</w:t>
      </w:r>
    </w:p>
    <w:p w14:paraId="2F0EDD4F" w14:textId="77777777" w:rsidR="0055596E" w:rsidRPr="00852E81" w:rsidRDefault="0055596E" w:rsidP="0055596E">
      <w:pPr>
        <w:pStyle w:val="Tekstpodstawowy"/>
        <w:spacing w:line="288" w:lineRule="auto"/>
        <w:ind w:left="0"/>
        <w:jc w:val="both"/>
        <w:rPr>
          <w:rFonts w:asciiTheme="minorHAnsi" w:hAnsiTheme="minorHAnsi" w:cstheme="minorHAnsi"/>
        </w:rPr>
      </w:pPr>
    </w:p>
    <w:p w14:paraId="6AC6438C" w14:textId="77777777" w:rsidR="0055596E" w:rsidRPr="00852E81" w:rsidRDefault="0055596E" w:rsidP="0055596E">
      <w:pPr>
        <w:pStyle w:val="Tekstpodstawowy"/>
        <w:spacing w:line="288" w:lineRule="auto"/>
        <w:ind w:left="0"/>
        <w:jc w:val="both"/>
        <w:rPr>
          <w:rFonts w:asciiTheme="minorHAnsi" w:hAnsiTheme="minorHAnsi" w:cstheme="minorHAnsi"/>
        </w:rPr>
      </w:pPr>
    </w:p>
    <w:p w14:paraId="2F643442" w14:textId="4BF1A2C2" w:rsidR="0055596E" w:rsidRPr="00852E81" w:rsidRDefault="004F1700" w:rsidP="0055596E">
      <w:pPr>
        <w:pStyle w:val="Tekstpodstawowy"/>
        <w:spacing w:line="288" w:lineRule="auto"/>
        <w:ind w:left="0"/>
        <w:jc w:val="center"/>
        <w:rPr>
          <w:rFonts w:asciiTheme="minorHAnsi" w:hAnsiTheme="minorHAnsi" w:cstheme="minorHAnsi"/>
        </w:rPr>
      </w:pPr>
      <w:r w:rsidRPr="00852E81">
        <w:rPr>
          <w:rFonts w:asciiTheme="minorHAnsi" w:hAnsiTheme="minorHAnsi" w:cstheme="minorHAnsi"/>
          <w:iCs/>
        </w:rPr>
        <w:t>Polska Grupa Brokerska Sp. z o.o.</w:t>
      </w:r>
    </w:p>
    <w:p w14:paraId="3235862B" w14:textId="77777777" w:rsidR="0055596E" w:rsidRPr="00852E81" w:rsidRDefault="0055596E" w:rsidP="0055596E">
      <w:pPr>
        <w:pStyle w:val="Tekstpodstawowy"/>
        <w:spacing w:line="288" w:lineRule="auto"/>
        <w:ind w:left="0"/>
        <w:jc w:val="center"/>
        <w:rPr>
          <w:rFonts w:asciiTheme="minorHAnsi" w:hAnsiTheme="minorHAnsi" w:cstheme="minorHAnsi"/>
        </w:rPr>
      </w:pPr>
    </w:p>
    <w:p w14:paraId="4A68F052" w14:textId="2B2A442C" w:rsidR="0055596E" w:rsidRPr="00852E81" w:rsidRDefault="0055596E" w:rsidP="0055596E">
      <w:pPr>
        <w:pStyle w:val="Tekstpodstawowy"/>
        <w:spacing w:line="288" w:lineRule="auto"/>
        <w:ind w:left="0"/>
        <w:jc w:val="center"/>
        <w:rPr>
          <w:rFonts w:asciiTheme="minorHAnsi" w:hAnsiTheme="minorHAnsi" w:cstheme="minorHAnsi"/>
        </w:rPr>
      </w:pPr>
    </w:p>
    <w:p w14:paraId="0F862454" w14:textId="77777777" w:rsidR="00CF7B40" w:rsidRPr="00852E81" w:rsidRDefault="00CF7B40" w:rsidP="0055596E">
      <w:pPr>
        <w:pStyle w:val="Tekstpodstawowy"/>
        <w:spacing w:line="288" w:lineRule="auto"/>
        <w:ind w:left="0"/>
        <w:jc w:val="center"/>
        <w:rPr>
          <w:rFonts w:asciiTheme="minorHAnsi" w:hAnsiTheme="minorHAnsi" w:cstheme="minorHAnsi"/>
        </w:rPr>
      </w:pPr>
    </w:p>
    <w:p w14:paraId="36D84551" w14:textId="77777777" w:rsidR="0055596E" w:rsidRPr="00852E81" w:rsidRDefault="0055596E" w:rsidP="0055596E">
      <w:pPr>
        <w:pStyle w:val="Tekstpodstawowy"/>
        <w:spacing w:line="288" w:lineRule="auto"/>
        <w:ind w:left="0"/>
        <w:jc w:val="center"/>
        <w:rPr>
          <w:rFonts w:asciiTheme="minorHAnsi" w:hAnsiTheme="minorHAnsi" w:cstheme="minorHAnsi"/>
        </w:rPr>
      </w:pPr>
      <w:r w:rsidRPr="00852E81">
        <w:rPr>
          <w:rFonts w:asciiTheme="minorHAnsi" w:hAnsiTheme="minorHAnsi" w:cstheme="minorHAnsi"/>
        </w:rPr>
        <w:t>………………………………………………….</w:t>
      </w:r>
    </w:p>
    <w:p w14:paraId="21E811DD" w14:textId="77777777" w:rsidR="0055596E" w:rsidRPr="00852E81" w:rsidRDefault="0055596E" w:rsidP="0055596E">
      <w:pPr>
        <w:pStyle w:val="Tekstpodstawowy"/>
        <w:spacing w:line="288" w:lineRule="auto"/>
        <w:ind w:left="722"/>
        <w:jc w:val="both"/>
        <w:rPr>
          <w:rFonts w:asciiTheme="minorHAnsi" w:hAnsiTheme="minorHAnsi" w:cstheme="minorHAnsi"/>
        </w:rPr>
      </w:pPr>
    </w:p>
    <w:p w14:paraId="5F02122A" w14:textId="77777777" w:rsidR="0055596E" w:rsidRPr="00852E81" w:rsidRDefault="0055596E" w:rsidP="0055596E">
      <w:pPr>
        <w:pStyle w:val="Tekstpodstawowy"/>
        <w:spacing w:line="288" w:lineRule="auto"/>
        <w:ind w:left="722"/>
        <w:jc w:val="both"/>
        <w:rPr>
          <w:rFonts w:asciiTheme="minorHAnsi" w:hAnsiTheme="minorHAnsi" w:cstheme="minorHAnsi"/>
        </w:rPr>
      </w:pPr>
    </w:p>
    <w:p w14:paraId="6D7FCF04" w14:textId="77777777" w:rsidR="0055596E" w:rsidRPr="00852E81" w:rsidRDefault="0055596E" w:rsidP="0055596E">
      <w:pPr>
        <w:pStyle w:val="Tekstpodstawowy"/>
        <w:spacing w:line="288" w:lineRule="auto"/>
        <w:ind w:left="0"/>
        <w:jc w:val="both"/>
        <w:rPr>
          <w:rFonts w:asciiTheme="minorHAnsi" w:hAnsiTheme="minorHAnsi" w:cstheme="minorHAnsi"/>
        </w:rPr>
      </w:pPr>
    </w:p>
    <w:p w14:paraId="5B35ACA9" w14:textId="77777777" w:rsidR="0055596E" w:rsidRPr="00852E81" w:rsidRDefault="0055596E" w:rsidP="0055596E">
      <w:pPr>
        <w:pStyle w:val="Tekstpodstawowy"/>
        <w:spacing w:line="288" w:lineRule="auto"/>
        <w:ind w:left="0"/>
        <w:jc w:val="both"/>
        <w:rPr>
          <w:rFonts w:asciiTheme="minorHAnsi" w:hAnsiTheme="minorHAnsi" w:cstheme="minorHAnsi"/>
        </w:rPr>
      </w:pPr>
      <w:r w:rsidRPr="00852E81">
        <w:rPr>
          <w:rFonts w:asciiTheme="minorHAnsi" w:hAnsiTheme="minorHAnsi" w:cstheme="minorHAnsi"/>
        </w:rPr>
        <w:t>Załącznik do umowy:</w:t>
      </w:r>
    </w:p>
    <w:p w14:paraId="155F2707" w14:textId="77777777" w:rsidR="002A0EB0" w:rsidRDefault="0055596E" w:rsidP="0055596E">
      <w:pPr>
        <w:pStyle w:val="Tekstpodstawowy"/>
        <w:spacing w:line="288" w:lineRule="auto"/>
        <w:ind w:left="284" w:hanging="284"/>
        <w:jc w:val="both"/>
        <w:rPr>
          <w:rFonts w:asciiTheme="minorHAnsi" w:hAnsiTheme="minorHAnsi" w:cstheme="minorHAnsi"/>
        </w:rPr>
      </w:pPr>
      <w:r w:rsidRPr="00852E81">
        <w:rPr>
          <w:rFonts w:asciiTheme="minorHAnsi" w:hAnsiTheme="minorHAnsi" w:cstheme="minorHAnsi"/>
        </w:rPr>
        <w:t>- Załącznik nr 1 - Wykazy mienia z podziałem sum ubezpieczenia na poszczególne lokalizacje (KOR)</w:t>
      </w:r>
    </w:p>
    <w:p w14:paraId="352DB1ED" w14:textId="1D785EF3" w:rsidR="0055596E" w:rsidRPr="00852E81" w:rsidRDefault="002A0EB0" w:rsidP="0055596E">
      <w:pPr>
        <w:pStyle w:val="Tekstpodstawowy"/>
        <w:spacing w:line="288" w:lineRule="auto"/>
        <w:ind w:left="284" w:hanging="284"/>
        <w:jc w:val="both"/>
        <w:rPr>
          <w:rFonts w:asciiTheme="minorHAnsi" w:hAnsiTheme="minorHAnsi" w:cstheme="minorHAnsi"/>
        </w:rPr>
      </w:pPr>
      <w:r>
        <w:rPr>
          <w:rFonts w:asciiTheme="minorHAnsi" w:hAnsiTheme="minorHAnsi" w:cstheme="minorHAnsi"/>
        </w:rPr>
        <w:t>- Załącznik nr 2 – Wzór aktualizacji mienia</w:t>
      </w:r>
    </w:p>
    <w:p w14:paraId="5750C14B" w14:textId="2DDF6240" w:rsidR="00F31A1E" w:rsidRPr="00852E81" w:rsidRDefault="0055596E" w:rsidP="001D27A0">
      <w:pPr>
        <w:pStyle w:val="Tekstpodstawowy"/>
        <w:spacing w:line="288" w:lineRule="auto"/>
        <w:ind w:left="284" w:hanging="284"/>
        <w:jc w:val="both"/>
        <w:rPr>
          <w:rFonts w:asciiTheme="minorHAnsi" w:hAnsiTheme="minorHAnsi" w:cstheme="minorHAnsi"/>
        </w:rPr>
      </w:pPr>
      <w:r w:rsidRPr="00852E81">
        <w:rPr>
          <w:rFonts w:asciiTheme="minorHAnsi" w:hAnsiTheme="minorHAnsi" w:cstheme="minorHAnsi"/>
        </w:rPr>
        <w:t>-</w:t>
      </w:r>
      <w:r w:rsidR="004F1700" w:rsidRPr="00852E81">
        <w:rPr>
          <w:rFonts w:asciiTheme="minorHAnsi" w:hAnsiTheme="minorHAnsi" w:cstheme="minorHAnsi"/>
        </w:rPr>
        <w:t xml:space="preserve"> </w:t>
      </w:r>
      <w:r w:rsidRPr="00852E81">
        <w:rPr>
          <w:rFonts w:asciiTheme="minorHAnsi" w:hAnsiTheme="minorHAnsi" w:cstheme="minorHAnsi"/>
        </w:rPr>
        <w:t xml:space="preserve">Załącznik nr </w:t>
      </w:r>
      <w:r w:rsidR="002A0EB0">
        <w:rPr>
          <w:rFonts w:asciiTheme="minorHAnsi" w:hAnsiTheme="minorHAnsi" w:cstheme="minorHAnsi"/>
        </w:rPr>
        <w:t>3</w:t>
      </w:r>
      <w:r w:rsidRPr="00852E81">
        <w:rPr>
          <w:rFonts w:asciiTheme="minorHAnsi" w:hAnsiTheme="minorHAnsi" w:cstheme="minorHAnsi"/>
        </w:rPr>
        <w:t xml:space="preserve"> - Polisa zawarta na pierwszy okres ubezpieczenia od 01.07.20</w:t>
      </w:r>
      <w:r w:rsidR="00CF7B40" w:rsidRPr="00852E81">
        <w:rPr>
          <w:rFonts w:asciiTheme="minorHAnsi" w:hAnsiTheme="minorHAnsi" w:cstheme="minorHAnsi"/>
        </w:rPr>
        <w:t>22</w:t>
      </w:r>
      <w:r w:rsidRPr="00852E81">
        <w:rPr>
          <w:rFonts w:asciiTheme="minorHAnsi" w:hAnsiTheme="minorHAnsi" w:cstheme="minorHAnsi"/>
        </w:rPr>
        <w:t>r. do 31.12.202</w:t>
      </w:r>
      <w:r w:rsidR="00CF7B40" w:rsidRPr="00852E81">
        <w:rPr>
          <w:rFonts w:asciiTheme="minorHAnsi" w:hAnsiTheme="minorHAnsi" w:cstheme="minorHAnsi"/>
        </w:rPr>
        <w:t>3</w:t>
      </w:r>
      <w:r w:rsidRPr="00852E81">
        <w:rPr>
          <w:rFonts w:asciiTheme="minorHAnsi" w:hAnsiTheme="minorHAnsi" w:cstheme="minorHAnsi"/>
        </w:rPr>
        <w:t xml:space="preserve">r. </w:t>
      </w:r>
    </w:p>
    <w:sectPr w:rsidR="00F31A1E" w:rsidRPr="00852E81" w:rsidSect="00F31A1E">
      <w:headerReference w:type="default" r:id="rId8"/>
      <w:footerReference w:type="default" r:id="rId9"/>
      <w:pgSz w:w="11910" w:h="16840"/>
      <w:pgMar w:top="1540" w:right="920" w:bottom="993" w:left="1020" w:header="113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B93A" w16cex:dateUtc="2022-04-20T08:15:00Z"/>
  <w16cex:commentExtensible w16cex:durableId="260BB93F" w16cex:dateUtc="2022-04-20T09:18:00Z"/>
  <w16cex:commentExtensible w16cex:durableId="2603D261" w16cex:dateUtc="2022-04-15T09:15:00Z"/>
  <w16cex:commentExtensible w16cex:durableId="260BB941" w16cex:dateUtc="2022-04-20T10:49:00Z"/>
  <w16cex:commentExtensible w16cex:durableId="260BBF15" w16cex:dateUtc="2022-04-21T09:31:00Z"/>
  <w16cex:commentExtensible w16cex:durableId="261E3A2B" w16cex:dateUtc="2022-05-04T06:34:00Z"/>
  <w16cex:commentExtensible w16cex:durableId="2603D246" w16cex:dateUtc="2022-04-15T09:15:00Z"/>
  <w16cex:commentExtensible w16cex:durableId="260BB943" w16cex:dateUtc="2022-04-20T10:56:00Z"/>
  <w16cex:commentExtensible w16cex:durableId="260BB944" w16cex:dateUtc="2022-04-20T10:15:00Z"/>
  <w16cex:commentExtensible w16cex:durableId="260BC121" w16cex:dateUtc="2022-04-21T09:40:00Z"/>
  <w16cex:commentExtensible w16cex:durableId="2603D2BC" w16cex:dateUtc="2022-04-15T09:17:00Z"/>
  <w16cex:commentExtensible w16cex:durableId="260BB949" w16cex:dateUtc="2022-04-20T10:47:00Z"/>
  <w16cex:commentExtensible w16cex:durableId="261E4189" w16cex:dateUtc="2022-05-05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5E592" w16cid:durableId="260BB93A"/>
  <w16cid:commentId w16cid:paraId="1C742895" w16cid:durableId="260BB93F"/>
  <w16cid:commentId w16cid:paraId="5C951BCB" w16cid:durableId="2603D261"/>
  <w16cid:commentId w16cid:paraId="2933EC5C" w16cid:durableId="260BB941"/>
  <w16cid:commentId w16cid:paraId="22D205AD" w16cid:durableId="260BBF15"/>
  <w16cid:commentId w16cid:paraId="0EA3D973" w16cid:durableId="261E3A2B"/>
  <w16cid:commentId w16cid:paraId="3631CC53" w16cid:durableId="2603D246"/>
  <w16cid:commentId w16cid:paraId="19299362" w16cid:durableId="260BB943"/>
  <w16cid:commentId w16cid:paraId="13185235" w16cid:durableId="260BB944"/>
  <w16cid:commentId w16cid:paraId="5749BA40" w16cid:durableId="260BC121"/>
  <w16cid:commentId w16cid:paraId="58E5CF66" w16cid:durableId="2603D2BC"/>
  <w16cid:commentId w16cid:paraId="520FCD9E" w16cid:durableId="260BB949"/>
  <w16cid:commentId w16cid:paraId="4CF5E49B" w16cid:durableId="261E41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4DDA" w14:textId="77777777" w:rsidR="00721164" w:rsidRDefault="00721164">
      <w:r>
        <w:separator/>
      </w:r>
    </w:p>
  </w:endnote>
  <w:endnote w:type="continuationSeparator" w:id="0">
    <w:p w14:paraId="26FCF100" w14:textId="77777777" w:rsidR="00721164" w:rsidRDefault="0072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3948732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E94C335" w14:textId="77777777" w:rsidR="00721164" w:rsidRPr="00012ACD" w:rsidRDefault="00721164" w:rsidP="00F31A1E">
            <w:pPr>
              <w:pStyle w:val="Stopka"/>
              <w:jc w:val="right"/>
              <w:rPr>
                <w:sz w:val="16"/>
                <w:szCs w:val="16"/>
              </w:rPr>
            </w:pPr>
            <w:r w:rsidRPr="00012ACD">
              <w:rPr>
                <w:sz w:val="16"/>
                <w:szCs w:val="16"/>
              </w:rPr>
              <w:t xml:space="preserve">Strona </w:t>
            </w:r>
            <w:r w:rsidRPr="00012ACD">
              <w:rPr>
                <w:b/>
                <w:bCs/>
                <w:sz w:val="16"/>
                <w:szCs w:val="16"/>
              </w:rPr>
              <w:fldChar w:fldCharType="begin"/>
            </w:r>
            <w:r w:rsidRPr="00012ACD">
              <w:rPr>
                <w:b/>
                <w:bCs/>
                <w:sz w:val="16"/>
                <w:szCs w:val="16"/>
              </w:rPr>
              <w:instrText>PAGE</w:instrText>
            </w:r>
            <w:r w:rsidRPr="00012ACD">
              <w:rPr>
                <w:b/>
                <w:bCs/>
                <w:sz w:val="16"/>
                <w:szCs w:val="16"/>
              </w:rPr>
              <w:fldChar w:fldCharType="separate"/>
            </w:r>
            <w:r w:rsidR="001D3425">
              <w:rPr>
                <w:b/>
                <w:bCs/>
                <w:noProof/>
                <w:sz w:val="16"/>
                <w:szCs w:val="16"/>
              </w:rPr>
              <w:t>17</w:t>
            </w:r>
            <w:r w:rsidRPr="00012ACD">
              <w:rPr>
                <w:b/>
                <w:bCs/>
                <w:sz w:val="16"/>
                <w:szCs w:val="16"/>
              </w:rPr>
              <w:fldChar w:fldCharType="end"/>
            </w:r>
            <w:r w:rsidRPr="00012ACD">
              <w:rPr>
                <w:sz w:val="16"/>
                <w:szCs w:val="16"/>
              </w:rPr>
              <w:t xml:space="preserve"> z </w:t>
            </w:r>
            <w:r w:rsidRPr="00012ACD">
              <w:rPr>
                <w:b/>
                <w:bCs/>
                <w:sz w:val="16"/>
                <w:szCs w:val="16"/>
              </w:rPr>
              <w:fldChar w:fldCharType="begin"/>
            </w:r>
            <w:r w:rsidRPr="00012ACD">
              <w:rPr>
                <w:b/>
                <w:bCs/>
                <w:sz w:val="16"/>
                <w:szCs w:val="16"/>
              </w:rPr>
              <w:instrText>NUMPAGES</w:instrText>
            </w:r>
            <w:r w:rsidRPr="00012ACD">
              <w:rPr>
                <w:b/>
                <w:bCs/>
                <w:sz w:val="16"/>
                <w:szCs w:val="16"/>
              </w:rPr>
              <w:fldChar w:fldCharType="separate"/>
            </w:r>
            <w:r w:rsidR="001D3425">
              <w:rPr>
                <w:b/>
                <w:bCs/>
                <w:noProof/>
                <w:sz w:val="16"/>
                <w:szCs w:val="16"/>
              </w:rPr>
              <w:t>17</w:t>
            </w:r>
            <w:r w:rsidRPr="00012ACD">
              <w:rPr>
                <w:b/>
                <w:bCs/>
                <w:sz w:val="16"/>
                <w:szCs w:val="16"/>
              </w:rPr>
              <w:fldChar w:fldCharType="end"/>
            </w:r>
          </w:p>
        </w:sdtContent>
      </w:sdt>
    </w:sdtContent>
  </w:sdt>
  <w:p w14:paraId="3C1197FA" w14:textId="77777777" w:rsidR="00721164" w:rsidRDefault="007211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90908" w14:textId="77777777" w:rsidR="00721164" w:rsidRDefault="00721164">
      <w:r>
        <w:separator/>
      </w:r>
    </w:p>
  </w:footnote>
  <w:footnote w:type="continuationSeparator" w:id="0">
    <w:p w14:paraId="7E58D1D4" w14:textId="77777777" w:rsidR="00721164" w:rsidRDefault="0072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C1CF" w14:textId="77777777" w:rsidR="00721164" w:rsidRDefault="00721164">
    <w:pPr>
      <w:pStyle w:val="Tekstpodstawowy"/>
      <w:spacing w:line="14" w:lineRule="auto"/>
      <w:ind w:left="0"/>
    </w:pPr>
    <w:r>
      <w:rPr>
        <w:noProof/>
        <w:lang w:bidi="ar-SA"/>
      </w:rPr>
      <mc:AlternateContent>
        <mc:Choice Requires="wps">
          <w:drawing>
            <wp:anchor distT="0" distB="0" distL="114300" distR="114300" simplePos="0" relativeHeight="251659264" behindDoc="1" locked="0" layoutInCell="1" allowOverlap="1" wp14:anchorId="0723B0C3" wp14:editId="7F40DDD0">
              <wp:simplePos x="0" y="0"/>
              <wp:positionH relativeFrom="page">
                <wp:posOffset>5186680</wp:posOffset>
              </wp:positionH>
              <wp:positionV relativeFrom="page">
                <wp:posOffset>676910</wp:posOffset>
              </wp:positionV>
              <wp:extent cx="162179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5E82" w14:textId="6DC90026" w:rsidR="00721164" w:rsidRDefault="00721164" w:rsidP="00105B78">
                          <w:pPr>
                            <w:spacing w:before="21"/>
                            <w:ind w:left="20"/>
                            <w:jc w:val="right"/>
                            <w:rPr>
                              <w:rFonts w:ascii="Verdana" w:hAnsi="Verdana"/>
                              <w:sz w:val="16"/>
                            </w:rPr>
                          </w:pPr>
                          <w:r>
                            <w:rPr>
                              <w:rFonts w:ascii="Verdana" w:hAnsi="Verdana"/>
                              <w:sz w:val="16"/>
                            </w:rPr>
                            <w:t xml:space="preserve">Załącznik nr 6a do SIWZ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B0C3" id="_x0000_t202" coordsize="21600,21600" o:spt="202" path="m,l,21600r21600,l21600,xe">
              <v:stroke joinstyle="miter"/>
              <v:path gradientshapeok="t" o:connecttype="rect"/>
            </v:shapetype>
            <v:shape id="Text Box 1" o:spid="_x0000_s1026" type="#_x0000_t202" style="position:absolute;margin-left:408.4pt;margin-top:53.3pt;width:127.7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J3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" filled="f" stroked="f">
              <v:textbox inset="0,0,0,0">
                <w:txbxContent>
                  <w:p w14:paraId="768A5E82" w14:textId="6DC90026" w:rsidR="00721164" w:rsidRDefault="00721164" w:rsidP="00105B78">
                    <w:pPr>
                      <w:spacing w:before="21"/>
                      <w:ind w:left="20"/>
                      <w:jc w:val="right"/>
                      <w:rPr>
                        <w:rFonts w:ascii="Verdana" w:hAnsi="Verdana"/>
                        <w:sz w:val="16"/>
                      </w:rPr>
                    </w:pPr>
                    <w:r>
                      <w:rPr>
                        <w:rFonts w:ascii="Verdana" w:hAnsi="Verdana"/>
                        <w:sz w:val="16"/>
                      </w:rPr>
                      <w:t xml:space="preserve">Załącznik nr 6a do SIWZ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8DC"/>
    <w:multiLevelType w:val="hybridMultilevel"/>
    <w:tmpl w:val="C0EEF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51BC7"/>
    <w:multiLevelType w:val="hybridMultilevel"/>
    <w:tmpl w:val="5F00F32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C14AE"/>
    <w:multiLevelType w:val="hybridMultilevel"/>
    <w:tmpl w:val="C77C9A20"/>
    <w:lvl w:ilvl="0" w:tplc="363278E8">
      <w:start w:val="1"/>
      <w:numFmt w:val="decimal"/>
      <w:lvlText w:val="%1."/>
      <w:lvlJc w:val="left"/>
      <w:pPr>
        <w:ind w:left="333" w:hanging="221"/>
      </w:pPr>
      <w:rPr>
        <w:rFonts w:asciiTheme="minorHAnsi" w:eastAsia="Arial" w:hAnsiTheme="minorHAnsi" w:cstheme="minorHAnsi" w:hint="default"/>
        <w:b/>
        <w:bCs/>
        <w:w w:val="99"/>
        <w:sz w:val="20"/>
        <w:szCs w:val="20"/>
        <w:lang w:val="pl-PL" w:eastAsia="pl-PL" w:bidi="pl-PL"/>
      </w:rPr>
    </w:lvl>
    <w:lvl w:ilvl="1" w:tplc="6B982480">
      <w:numFmt w:val="bullet"/>
      <w:lvlText w:val="•"/>
      <w:lvlJc w:val="left"/>
      <w:pPr>
        <w:ind w:left="1302" w:hanging="221"/>
      </w:pPr>
      <w:rPr>
        <w:rFonts w:hint="default"/>
        <w:lang w:val="pl-PL" w:eastAsia="pl-PL" w:bidi="pl-PL"/>
      </w:rPr>
    </w:lvl>
    <w:lvl w:ilvl="2" w:tplc="AA8AF460">
      <w:numFmt w:val="bullet"/>
      <w:lvlText w:val="•"/>
      <w:lvlJc w:val="left"/>
      <w:pPr>
        <w:ind w:left="2265" w:hanging="221"/>
      </w:pPr>
      <w:rPr>
        <w:rFonts w:hint="default"/>
        <w:lang w:val="pl-PL" w:eastAsia="pl-PL" w:bidi="pl-PL"/>
      </w:rPr>
    </w:lvl>
    <w:lvl w:ilvl="3" w:tplc="D01A29FA">
      <w:numFmt w:val="bullet"/>
      <w:lvlText w:val="•"/>
      <w:lvlJc w:val="left"/>
      <w:pPr>
        <w:ind w:left="3227" w:hanging="221"/>
      </w:pPr>
      <w:rPr>
        <w:rFonts w:hint="default"/>
        <w:lang w:val="pl-PL" w:eastAsia="pl-PL" w:bidi="pl-PL"/>
      </w:rPr>
    </w:lvl>
    <w:lvl w:ilvl="4" w:tplc="A142E2B0">
      <w:numFmt w:val="bullet"/>
      <w:lvlText w:val="•"/>
      <w:lvlJc w:val="left"/>
      <w:pPr>
        <w:ind w:left="4190" w:hanging="221"/>
      </w:pPr>
      <w:rPr>
        <w:rFonts w:hint="default"/>
        <w:lang w:val="pl-PL" w:eastAsia="pl-PL" w:bidi="pl-PL"/>
      </w:rPr>
    </w:lvl>
    <w:lvl w:ilvl="5" w:tplc="F5B485E0">
      <w:numFmt w:val="bullet"/>
      <w:lvlText w:val="•"/>
      <w:lvlJc w:val="left"/>
      <w:pPr>
        <w:ind w:left="5153" w:hanging="221"/>
      </w:pPr>
      <w:rPr>
        <w:rFonts w:hint="default"/>
        <w:lang w:val="pl-PL" w:eastAsia="pl-PL" w:bidi="pl-PL"/>
      </w:rPr>
    </w:lvl>
    <w:lvl w:ilvl="6" w:tplc="5AFA95B8">
      <w:numFmt w:val="bullet"/>
      <w:lvlText w:val="•"/>
      <w:lvlJc w:val="left"/>
      <w:pPr>
        <w:ind w:left="6115" w:hanging="221"/>
      </w:pPr>
      <w:rPr>
        <w:rFonts w:hint="default"/>
        <w:lang w:val="pl-PL" w:eastAsia="pl-PL" w:bidi="pl-PL"/>
      </w:rPr>
    </w:lvl>
    <w:lvl w:ilvl="7" w:tplc="469E798A">
      <w:numFmt w:val="bullet"/>
      <w:lvlText w:val="•"/>
      <w:lvlJc w:val="left"/>
      <w:pPr>
        <w:ind w:left="7078" w:hanging="221"/>
      </w:pPr>
      <w:rPr>
        <w:rFonts w:hint="default"/>
        <w:lang w:val="pl-PL" w:eastAsia="pl-PL" w:bidi="pl-PL"/>
      </w:rPr>
    </w:lvl>
    <w:lvl w:ilvl="8" w:tplc="35BA8AEC">
      <w:numFmt w:val="bullet"/>
      <w:lvlText w:val="•"/>
      <w:lvlJc w:val="left"/>
      <w:pPr>
        <w:ind w:left="8041" w:hanging="221"/>
      </w:pPr>
      <w:rPr>
        <w:rFonts w:hint="default"/>
        <w:lang w:val="pl-PL" w:eastAsia="pl-PL" w:bidi="pl-PL"/>
      </w:rPr>
    </w:lvl>
  </w:abstractNum>
  <w:abstractNum w:abstractNumId="3" w15:restartNumberingAfterBreak="0">
    <w:nsid w:val="07E33095"/>
    <w:multiLevelType w:val="hybridMultilevel"/>
    <w:tmpl w:val="568E0E0E"/>
    <w:lvl w:ilvl="0" w:tplc="8D8A6CBE">
      <w:start w:val="1"/>
      <w:numFmt w:val="decimal"/>
      <w:lvlText w:val="%1."/>
      <w:lvlJc w:val="left"/>
      <w:pPr>
        <w:ind w:left="112" w:hanging="221"/>
      </w:pPr>
      <w:rPr>
        <w:rFonts w:asciiTheme="minorHAnsi" w:eastAsia="Arial" w:hAnsiTheme="minorHAnsi" w:cstheme="minorHAnsi" w:hint="default"/>
        <w:spacing w:val="-1"/>
        <w:w w:val="99"/>
        <w:sz w:val="20"/>
        <w:szCs w:val="20"/>
        <w:lang w:val="pl-PL" w:eastAsia="pl-PL" w:bidi="pl-PL"/>
      </w:rPr>
    </w:lvl>
    <w:lvl w:ilvl="1" w:tplc="6E123988">
      <w:start w:val="1"/>
      <w:numFmt w:val="lowerLetter"/>
      <w:lvlText w:val="%2."/>
      <w:lvlJc w:val="left"/>
      <w:pPr>
        <w:ind w:left="112" w:hanging="221"/>
      </w:pPr>
      <w:rPr>
        <w:rFonts w:ascii="Arial" w:eastAsia="Arial" w:hAnsi="Arial" w:cs="Arial" w:hint="default"/>
        <w:spacing w:val="-1"/>
        <w:w w:val="99"/>
        <w:sz w:val="20"/>
        <w:szCs w:val="20"/>
        <w:lang w:val="pl-PL" w:eastAsia="pl-PL" w:bidi="pl-PL"/>
      </w:rPr>
    </w:lvl>
    <w:lvl w:ilvl="2" w:tplc="753AC946">
      <w:start w:val="1"/>
      <w:numFmt w:val="decimal"/>
      <w:lvlText w:val="%3."/>
      <w:lvlJc w:val="left"/>
      <w:pPr>
        <w:ind w:left="473" w:hanging="221"/>
      </w:pPr>
      <w:rPr>
        <w:rFonts w:asciiTheme="minorHAnsi" w:eastAsia="Arial" w:hAnsiTheme="minorHAnsi" w:cstheme="minorHAnsi" w:hint="default"/>
        <w:spacing w:val="-1"/>
        <w:w w:val="99"/>
        <w:sz w:val="20"/>
        <w:szCs w:val="20"/>
        <w:lang w:val="pl-PL" w:eastAsia="pl-PL" w:bidi="pl-PL"/>
      </w:rPr>
    </w:lvl>
    <w:lvl w:ilvl="3" w:tplc="177081CA">
      <w:numFmt w:val="bullet"/>
      <w:lvlText w:val="•"/>
      <w:lvlJc w:val="left"/>
      <w:pPr>
        <w:ind w:left="2588" w:hanging="221"/>
      </w:pPr>
      <w:rPr>
        <w:rFonts w:hint="default"/>
        <w:lang w:val="pl-PL" w:eastAsia="pl-PL" w:bidi="pl-PL"/>
      </w:rPr>
    </w:lvl>
    <w:lvl w:ilvl="4" w:tplc="A678BA30">
      <w:numFmt w:val="bullet"/>
      <w:lvlText w:val="•"/>
      <w:lvlJc w:val="left"/>
      <w:pPr>
        <w:ind w:left="3642" w:hanging="221"/>
      </w:pPr>
      <w:rPr>
        <w:rFonts w:hint="default"/>
        <w:lang w:val="pl-PL" w:eastAsia="pl-PL" w:bidi="pl-PL"/>
      </w:rPr>
    </w:lvl>
    <w:lvl w:ilvl="5" w:tplc="4912BDF0">
      <w:numFmt w:val="bullet"/>
      <w:lvlText w:val="•"/>
      <w:lvlJc w:val="left"/>
      <w:pPr>
        <w:ind w:left="4696" w:hanging="221"/>
      </w:pPr>
      <w:rPr>
        <w:rFonts w:hint="default"/>
        <w:lang w:val="pl-PL" w:eastAsia="pl-PL" w:bidi="pl-PL"/>
      </w:rPr>
    </w:lvl>
    <w:lvl w:ilvl="6" w:tplc="4D227A0C">
      <w:numFmt w:val="bullet"/>
      <w:lvlText w:val="•"/>
      <w:lvlJc w:val="left"/>
      <w:pPr>
        <w:ind w:left="5750" w:hanging="221"/>
      </w:pPr>
      <w:rPr>
        <w:rFonts w:hint="default"/>
        <w:lang w:val="pl-PL" w:eastAsia="pl-PL" w:bidi="pl-PL"/>
      </w:rPr>
    </w:lvl>
    <w:lvl w:ilvl="7" w:tplc="8EAE2C9A">
      <w:numFmt w:val="bullet"/>
      <w:lvlText w:val="•"/>
      <w:lvlJc w:val="left"/>
      <w:pPr>
        <w:ind w:left="6804" w:hanging="221"/>
      </w:pPr>
      <w:rPr>
        <w:rFonts w:hint="default"/>
        <w:lang w:val="pl-PL" w:eastAsia="pl-PL" w:bidi="pl-PL"/>
      </w:rPr>
    </w:lvl>
    <w:lvl w:ilvl="8" w:tplc="7688D56E">
      <w:numFmt w:val="bullet"/>
      <w:lvlText w:val="•"/>
      <w:lvlJc w:val="left"/>
      <w:pPr>
        <w:ind w:left="7858" w:hanging="221"/>
      </w:pPr>
      <w:rPr>
        <w:rFonts w:hint="default"/>
        <w:lang w:val="pl-PL" w:eastAsia="pl-PL" w:bidi="pl-PL"/>
      </w:rPr>
    </w:lvl>
  </w:abstractNum>
  <w:abstractNum w:abstractNumId="4" w15:restartNumberingAfterBreak="0">
    <w:nsid w:val="0C721D90"/>
    <w:multiLevelType w:val="hybridMultilevel"/>
    <w:tmpl w:val="08AAD6A6"/>
    <w:lvl w:ilvl="0" w:tplc="3D94E6D0">
      <w:start w:val="1"/>
      <w:numFmt w:val="decimal"/>
      <w:lvlText w:val="%1."/>
      <w:lvlJc w:val="left"/>
      <w:pPr>
        <w:ind w:left="333" w:hanging="221"/>
      </w:pPr>
      <w:rPr>
        <w:rFonts w:ascii="Arial" w:eastAsia="Arial" w:hAnsi="Arial" w:cs="Arial" w:hint="default"/>
        <w:b/>
        <w:bCs/>
        <w:w w:val="99"/>
        <w:sz w:val="20"/>
        <w:szCs w:val="20"/>
        <w:lang w:val="pl-PL" w:eastAsia="pl-PL" w:bidi="pl-PL"/>
      </w:rPr>
    </w:lvl>
    <w:lvl w:ilvl="1" w:tplc="6B982480">
      <w:numFmt w:val="bullet"/>
      <w:lvlText w:val="•"/>
      <w:lvlJc w:val="left"/>
      <w:pPr>
        <w:ind w:left="1302" w:hanging="221"/>
      </w:pPr>
      <w:rPr>
        <w:rFonts w:hint="default"/>
        <w:lang w:val="pl-PL" w:eastAsia="pl-PL" w:bidi="pl-PL"/>
      </w:rPr>
    </w:lvl>
    <w:lvl w:ilvl="2" w:tplc="AA8AF460">
      <w:numFmt w:val="bullet"/>
      <w:lvlText w:val="•"/>
      <w:lvlJc w:val="left"/>
      <w:pPr>
        <w:ind w:left="2265" w:hanging="221"/>
      </w:pPr>
      <w:rPr>
        <w:rFonts w:hint="default"/>
        <w:lang w:val="pl-PL" w:eastAsia="pl-PL" w:bidi="pl-PL"/>
      </w:rPr>
    </w:lvl>
    <w:lvl w:ilvl="3" w:tplc="D01A29FA">
      <w:numFmt w:val="bullet"/>
      <w:lvlText w:val="•"/>
      <w:lvlJc w:val="left"/>
      <w:pPr>
        <w:ind w:left="3227" w:hanging="221"/>
      </w:pPr>
      <w:rPr>
        <w:rFonts w:hint="default"/>
        <w:lang w:val="pl-PL" w:eastAsia="pl-PL" w:bidi="pl-PL"/>
      </w:rPr>
    </w:lvl>
    <w:lvl w:ilvl="4" w:tplc="A142E2B0">
      <w:numFmt w:val="bullet"/>
      <w:lvlText w:val="•"/>
      <w:lvlJc w:val="left"/>
      <w:pPr>
        <w:ind w:left="4190" w:hanging="221"/>
      </w:pPr>
      <w:rPr>
        <w:rFonts w:hint="default"/>
        <w:lang w:val="pl-PL" w:eastAsia="pl-PL" w:bidi="pl-PL"/>
      </w:rPr>
    </w:lvl>
    <w:lvl w:ilvl="5" w:tplc="F5B485E0">
      <w:numFmt w:val="bullet"/>
      <w:lvlText w:val="•"/>
      <w:lvlJc w:val="left"/>
      <w:pPr>
        <w:ind w:left="5153" w:hanging="221"/>
      </w:pPr>
      <w:rPr>
        <w:rFonts w:hint="default"/>
        <w:lang w:val="pl-PL" w:eastAsia="pl-PL" w:bidi="pl-PL"/>
      </w:rPr>
    </w:lvl>
    <w:lvl w:ilvl="6" w:tplc="5AFA95B8">
      <w:numFmt w:val="bullet"/>
      <w:lvlText w:val="•"/>
      <w:lvlJc w:val="left"/>
      <w:pPr>
        <w:ind w:left="6115" w:hanging="221"/>
      </w:pPr>
      <w:rPr>
        <w:rFonts w:hint="default"/>
        <w:lang w:val="pl-PL" w:eastAsia="pl-PL" w:bidi="pl-PL"/>
      </w:rPr>
    </w:lvl>
    <w:lvl w:ilvl="7" w:tplc="469E798A">
      <w:numFmt w:val="bullet"/>
      <w:lvlText w:val="•"/>
      <w:lvlJc w:val="left"/>
      <w:pPr>
        <w:ind w:left="7078" w:hanging="221"/>
      </w:pPr>
      <w:rPr>
        <w:rFonts w:hint="default"/>
        <w:lang w:val="pl-PL" w:eastAsia="pl-PL" w:bidi="pl-PL"/>
      </w:rPr>
    </w:lvl>
    <w:lvl w:ilvl="8" w:tplc="35BA8AEC">
      <w:numFmt w:val="bullet"/>
      <w:lvlText w:val="•"/>
      <w:lvlJc w:val="left"/>
      <w:pPr>
        <w:ind w:left="8041" w:hanging="221"/>
      </w:pPr>
      <w:rPr>
        <w:rFonts w:hint="default"/>
        <w:lang w:val="pl-PL" w:eastAsia="pl-PL" w:bidi="pl-PL"/>
      </w:rPr>
    </w:lvl>
  </w:abstractNum>
  <w:abstractNum w:abstractNumId="5" w15:restartNumberingAfterBreak="0">
    <w:nsid w:val="0CF553E6"/>
    <w:multiLevelType w:val="hybridMultilevel"/>
    <w:tmpl w:val="D7F21E32"/>
    <w:lvl w:ilvl="0" w:tplc="A96628DE">
      <w:start w:val="1"/>
      <w:numFmt w:val="lowerLetter"/>
      <w:lvlText w:val="%1)"/>
      <w:lvlJc w:val="left"/>
      <w:pPr>
        <w:ind w:left="112" w:hanging="267"/>
      </w:pPr>
      <w:rPr>
        <w:rFonts w:asciiTheme="minorHAnsi" w:eastAsia="Arial" w:hAnsiTheme="minorHAnsi" w:cstheme="minorHAnsi" w:hint="default"/>
        <w:spacing w:val="-1"/>
        <w:w w:val="99"/>
        <w:sz w:val="20"/>
        <w:szCs w:val="20"/>
        <w:lang w:val="pl-PL" w:eastAsia="pl-PL" w:bidi="pl-PL"/>
      </w:rPr>
    </w:lvl>
    <w:lvl w:ilvl="1" w:tplc="C42421B2">
      <w:numFmt w:val="bullet"/>
      <w:lvlText w:val="•"/>
      <w:lvlJc w:val="left"/>
      <w:pPr>
        <w:ind w:left="1104" w:hanging="267"/>
      </w:pPr>
      <w:rPr>
        <w:rFonts w:hint="default"/>
        <w:lang w:val="pl-PL" w:eastAsia="pl-PL" w:bidi="pl-PL"/>
      </w:rPr>
    </w:lvl>
    <w:lvl w:ilvl="2" w:tplc="FAA88554">
      <w:numFmt w:val="bullet"/>
      <w:lvlText w:val="•"/>
      <w:lvlJc w:val="left"/>
      <w:pPr>
        <w:ind w:left="2089" w:hanging="267"/>
      </w:pPr>
      <w:rPr>
        <w:rFonts w:hint="default"/>
        <w:lang w:val="pl-PL" w:eastAsia="pl-PL" w:bidi="pl-PL"/>
      </w:rPr>
    </w:lvl>
    <w:lvl w:ilvl="3" w:tplc="486A91CE">
      <w:numFmt w:val="bullet"/>
      <w:lvlText w:val="•"/>
      <w:lvlJc w:val="left"/>
      <w:pPr>
        <w:ind w:left="3073" w:hanging="267"/>
      </w:pPr>
      <w:rPr>
        <w:rFonts w:hint="default"/>
        <w:lang w:val="pl-PL" w:eastAsia="pl-PL" w:bidi="pl-PL"/>
      </w:rPr>
    </w:lvl>
    <w:lvl w:ilvl="4" w:tplc="11426862">
      <w:numFmt w:val="bullet"/>
      <w:lvlText w:val="•"/>
      <w:lvlJc w:val="left"/>
      <w:pPr>
        <w:ind w:left="4058" w:hanging="267"/>
      </w:pPr>
      <w:rPr>
        <w:rFonts w:hint="default"/>
        <w:lang w:val="pl-PL" w:eastAsia="pl-PL" w:bidi="pl-PL"/>
      </w:rPr>
    </w:lvl>
    <w:lvl w:ilvl="5" w:tplc="ED9C402A">
      <w:numFmt w:val="bullet"/>
      <w:lvlText w:val="•"/>
      <w:lvlJc w:val="left"/>
      <w:pPr>
        <w:ind w:left="5043" w:hanging="267"/>
      </w:pPr>
      <w:rPr>
        <w:rFonts w:hint="default"/>
        <w:lang w:val="pl-PL" w:eastAsia="pl-PL" w:bidi="pl-PL"/>
      </w:rPr>
    </w:lvl>
    <w:lvl w:ilvl="6" w:tplc="E5A4606A">
      <w:numFmt w:val="bullet"/>
      <w:lvlText w:val="•"/>
      <w:lvlJc w:val="left"/>
      <w:pPr>
        <w:ind w:left="6027" w:hanging="267"/>
      </w:pPr>
      <w:rPr>
        <w:rFonts w:hint="default"/>
        <w:lang w:val="pl-PL" w:eastAsia="pl-PL" w:bidi="pl-PL"/>
      </w:rPr>
    </w:lvl>
    <w:lvl w:ilvl="7" w:tplc="5C7EB068">
      <w:numFmt w:val="bullet"/>
      <w:lvlText w:val="•"/>
      <w:lvlJc w:val="left"/>
      <w:pPr>
        <w:ind w:left="7012" w:hanging="267"/>
      </w:pPr>
      <w:rPr>
        <w:rFonts w:hint="default"/>
        <w:lang w:val="pl-PL" w:eastAsia="pl-PL" w:bidi="pl-PL"/>
      </w:rPr>
    </w:lvl>
    <w:lvl w:ilvl="8" w:tplc="F640B1B6">
      <w:numFmt w:val="bullet"/>
      <w:lvlText w:val="•"/>
      <w:lvlJc w:val="left"/>
      <w:pPr>
        <w:ind w:left="7997" w:hanging="267"/>
      </w:pPr>
      <w:rPr>
        <w:rFonts w:hint="default"/>
        <w:lang w:val="pl-PL" w:eastAsia="pl-PL" w:bidi="pl-PL"/>
      </w:rPr>
    </w:lvl>
  </w:abstractNum>
  <w:abstractNum w:abstractNumId="6" w15:restartNumberingAfterBreak="0">
    <w:nsid w:val="0FCF22A7"/>
    <w:multiLevelType w:val="hybridMultilevel"/>
    <w:tmpl w:val="2CA03AF0"/>
    <w:lvl w:ilvl="0" w:tplc="9BC8F91C">
      <w:numFmt w:val="bullet"/>
      <w:lvlText w:val="-"/>
      <w:lvlJc w:val="left"/>
      <w:pPr>
        <w:ind w:left="679" w:hanging="284"/>
      </w:pPr>
      <w:rPr>
        <w:rFonts w:ascii="Arial" w:eastAsia="Arial" w:hAnsi="Arial" w:cs="Arial" w:hint="default"/>
        <w:b/>
        <w:bCs/>
        <w:w w:val="99"/>
        <w:sz w:val="20"/>
        <w:szCs w:val="20"/>
        <w:lang w:val="pl-PL" w:eastAsia="pl-PL" w:bidi="pl-PL"/>
      </w:rPr>
    </w:lvl>
    <w:lvl w:ilvl="1" w:tplc="2C3EC722">
      <w:numFmt w:val="bullet"/>
      <w:lvlText w:val="•"/>
      <w:lvlJc w:val="left"/>
      <w:pPr>
        <w:ind w:left="1608" w:hanging="284"/>
      </w:pPr>
      <w:rPr>
        <w:rFonts w:hint="default"/>
        <w:lang w:val="pl-PL" w:eastAsia="pl-PL" w:bidi="pl-PL"/>
      </w:rPr>
    </w:lvl>
    <w:lvl w:ilvl="2" w:tplc="12629BD2">
      <w:numFmt w:val="bullet"/>
      <w:lvlText w:val="•"/>
      <w:lvlJc w:val="left"/>
      <w:pPr>
        <w:ind w:left="2537" w:hanging="284"/>
      </w:pPr>
      <w:rPr>
        <w:rFonts w:hint="default"/>
        <w:lang w:val="pl-PL" w:eastAsia="pl-PL" w:bidi="pl-PL"/>
      </w:rPr>
    </w:lvl>
    <w:lvl w:ilvl="3" w:tplc="4F024F3E">
      <w:numFmt w:val="bullet"/>
      <w:lvlText w:val="•"/>
      <w:lvlJc w:val="left"/>
      <w:pPr>
        <w:ind w:left="3465" w:hanging="284"/>
      </w:pPr>
      <w:rPr>
        <w:rFonts w:hint="default"/>
        <w:lang w:val="pl-PL" w:eastAsia="pl-PL" w:bidi="pl-PL"/>
      </w:rPr>
    </w:lvl>
    <w:lvl w:ilvl="4" w:tplc="559CD2B8">
      <w:numFmt w:val="bullet"/>
      <w:lvlText w:val="•"/>
      <w:lvlJc w:val="left"/>
      <w:pPr>
        <w:ind w:left="4394" w:hanging="284"/>
      </w:pPr>
      <w:rPr>
        <w:rFonts w:hint="default"/>
        <w:lang w:val="pl-PL" w:eastAsia="pl-PL" w:bidi="pl-PL"/>
      </w:rPr>
    </w:lvl>
    <w:lvl w:ilvl="5" w:tplc="6846D25A">
      <w:numFmt w:val="bullet"/>
      <w:lvlText w:val="•"/>
      <w:lvlJc w:val="left"/>
      <w:pPr>
        <w:ind w:left="5323" w:hanging="284"/>
      </w:pPr>
      <w:rPr>
        <w:rFonts w:hint="default"/>
        <w:lang w:val="pl-PL" w:eastAsia="pl-PL" w:bidi="pl-PL"/>
      </w:rPr>
    </w:lvl>
    <w:lvl w:ilvl="6" w:tplc="80468D3A">
      <w:numFmt w:val="bullet"/>
      <w:lvlText w:val="•"/>
      <w:lvlJc w:val="left"/>
      <w:pPr>
        <w:ind w:left="6251" w:hanging="284"/>
      </w:pPr>
      <w:rPr>
        <w:rFonts w:hint="default"/>
        <w:lang w:val="pl-PL" w:eastAsia="pl-PL" w:bidi="pl-PL"/>
      </w:rPr>
    </w:lvl>
    <w:lvl w:ilvl="7" w:tplc="68A87DFC">
      <w:numFmt w:val="bullet"/>
      <w:lvlText w:val="•"/>
      <w:lvlJc w:val="left"/>
      <w:pPr>
        <w:ind w:left="7180" w:hanging="284"/>
      </w:pPr>
      <w:rPr>
        <w:rFonts w:hint="default"/>
        <w:lang w:val="pl-PL" w:eastAsia="pl-PL" w:bidi="pl-PL"/>
      </w:rPr>
    </w:lvl>
    <w:lvl w:ilvl="8" w:tplc="A30C84EE">
      <w:numFmt w:val="bullet"/>
      <w:lvlText w:val="•"/>
      <w:lvlJc w:val="left"/>
      <w:pPr>
        <w:ind w:left="8109" w:hanging="284"/>
      </w:pPr>
      <w:rPr>
        <w:rFonts w:hint="default"/>
        <w:lang w:val="pl-PL" w:eastAsia="pl-PL" w:bidi="pl-PL"/>
      </w:rPr>
    </w:lvl>
  </w:abstractNum>
  <w:abstractNum w:abstractNumId="7" w15:restartNumberingAfterBreak="0">
    <w:nsid w:val="1026307E"/>
    <w:multiLevelType w:val="hybridMultilevel"/>
    <w:tmpl w:val="D8466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D1EC9"/>
    <w:multiLevelType w:val="hybridMultilevel"/>
    <w:tmpl w:val="8E802550"/>
    <w:lvl w:ilvl="0" w:tplc="C6702AEC">
      <w:numFmt w:val="bullet"/>
      <w:lvlText w:val="-"/>
      <w:lvlJc w:val="left"/>
      <w:pPr>
        <w:ind w:left="720" w:hanging="360"/>
      </w:pPr>
      <w:rPr>
        <w:rFonts w:ascii="Arial" w:eastAsia="Arial" w:hAnsi="Arial" w:cs="Arial"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CE0148"/>
    <w:multiLevelType w:val="hybridMultilevel"/>
    <w:tmpl w:val="B7DAA42C"/>
    <w:lvl w:ilvl="0" w:tplc="BBAC2400">
      <w:numFmt w:val="bullet"/>
      <w:lvlText w:val="-"/>
      <w:lvlJc w:val="left"/>
      <w:pPr>
        <w:ind w:left="679" w:hanging="284"/>
      </w:pPr>
      <w:rPr>
        <w:rFonts w:ascii="Arial" w:eastAsia="Arial" w:hAnsi="Arial" w:cs="Arial" w:hint="default"/>
        <w:b/>
        <w:bCs/>
        <w:w w:val="99"/>
        <w:sz w:val="20"/>
        <w:szCs w:val="20"/>
        <w:lang w:val="pl-PL" w:eastAsia="pl-PL" w:bidi="pl-PL"/>
      </w:rPr>
    </w:lvl>
    <w:lvl w:ilvl="1" w:tplc="9EE8939E">
      <w:numFmt w:val="bullet"/>
      <w:lvlText w:val="•"/>
      <w:lvlJc w:val="left"/>
      <w:pPr>
        <w:ind w:left="1608" w:hanging="284"/>
      </w:pPr>
      <w:rPr>
        <w:rFonts w:hint="default"/>
        <w:lang w:val="pl-PL" w:eastAsia="pl-PL" w:bidi="pl-PL"/>
      </w:rPr>
    </w:lvl>
    <w:lvl w:ilvl="2" w:tplc="ACC6CD40">
      <w:numFmt w:val="bullet"/>
      <w:lvlText w:val="•"/>
      <w:lvlJc w:val="left"/>
      <w:pPr>
        <w:ind w:left="2537" w:hanging="284"/>
      </w:pPr>
      <w:rPr>
        <w:rFonts w:hint="default"/>
        <w:lang w:val="pl-PL" w:eastAsia="pl-PL" w:bidi="pl-PL"/>
      </w:rPr>
    </w:lvl>
    <w:lvl w:ilvl="3" w:tplc="981C0A16">
      <w:numFmt w:val="bullet"/>
      <w:lvlText w:val="•"/>
      <w:lvlJc w:val="left"/>
      <w:pPr>
        <w:ind w:left="3465" w:hanging="284"/>
      </w:pPr>
      <w:rPr>
        <w:rFonts w:hint="default"/>
        <w:lang w:val="pl-PL" w:eastAsia="pl-PL" w:bidi="pl-PL"/>
      </w:rPr>
    </w:lvl>
    <w:lvl w:ilvl="4" w:tplc="59244978">
      <w:numFmt w:val="bullet"/>
      <w:lvlText w:val="•"/>
      <w:lvlJc w:val="left"/>
      <w:pPr>
        <w:ind w:left="4394" w:hanging="284"/>
      </w:pPr>
      <w:rPr>
        <w:rFonts w:hint="default"/>
        <w:lang w:val="pl-PL" w:eastAsia="pl-PL" w:bidi="pl-PL"/>
      </w:rPr>
    </w:lvl>
    <w:lvl w:ilvl="5" w:tplc="F7980ED0">
      <w:numFmt w:val="bullet"/>
      <w:lvlText w:val="•"/>
      <w:lvlJc w:val="left"/>
      <w:pPr>
        <w:ind w:left="5323" w:hanging="284"/>
      </w:pPr>
      <w:rPr>
        <w:rFonts w:hint="default"/>
        <w:lang w:val="pl-PL" w:eastAsia="pl-PL" w:bidi="pl-PL"/>
      </w:rPr>
    </w:lvl>
    <w:lvl w:ilvl="6" w:tplc="9086CF54">
      <w:numFmt w:val="bullet"/>
      <w:lvlText w:val="•"/>
      <w:lvlJc w:val="left"/>
      <w:pPr>
        <w:ind w:left="6251" w:hanging="284"/>
      </w:pPr>
      <w:rPr>
        <w:rFonts w:hint="default"/>
        <w:lang w:val="pl-PL" w:eastAsia="pl-PL" w:bidi="pl-PL"/>
      </w:rPr>
    </w:lvl>
    <w:lvl w:ilvl="7" w:tplc="6464CD7E">
      <w:numFmt w:val="bullet"/>
      <w:lvlText w:val="•"/>
      <w:lvlJc w:val="left"/>
      <w:pPr>
        <w:ind w:left="7180" w:hanging="284"/>
      </w:pPr>
      <w:rPr>
        <w:rFonts w:hint="default"/>
        <w:lang w:val="pl-PL" w:eastAsia="pl-PL" w:bidi="pl-PL"/>
      </w:rPr>
    </w:lvl>
    <w:lvl w:ilvl="8" w:tplc="E924A7A6">
      <w:numFmt w:val="bullet"/>
      <w:lvlText w:val="•"/>
      <w:lvlJc w:val="left"/>
      <w:pPr>
        <w:ind w:left="8109" w:hanging="284"/>
      </w:pPr>
      <w:rPr>
        <w:rFonts w:hint="default"/>
        <w:lang w:val="pl-PL" w:eastAsia="pl-PL" w:bidi="pl-PL"/>
      </w:rPr>
    </w:lvl>
  </w:abstractNum>
  <w:abstractNum w:abstractNumId="10" w15:restartNumberingAfterBreak="0">
    <w:nsid w:val="19DC5196"/>
    <w:multiLevelType w:val="hybridMultilevel"/>
    <w:tmpl w:val="500C3A9E"/>
    <w:lvl w:ilvl="0" w:tplc="1E806D16">
      <w:numFmt w:val="bullet"/>
      <w:lvlText w:val="-"/>
      <w:lvlJc w:val="left"/>
      <w:pPr>
        <w:ind w:left="679" w:hanging="284"/>
      </w:pPr>
      <w:rPr>
        <w:rFonts w:ascii="Arial" w:eastAsia="Arial" w:hAnsi="Arial" w:cs="Arial" w:hint="default"/>
        <w:w w:val="99"/>
        <w:sz w:val="20"/>
        <w:szCs w:val="20"/>
        <w:lang w:val="pl-PL" w:eastAsia="pl-PL" w:bidi="pl-PL"/>
      </w:rPr>
    </w:lvl>
    <w:lvl w:ilvl="1" w:tplc="7FDEE4E6">
      <w:numFmt w:val="bullet"/>
      <w:lvlText w:val="•"/>
      <w:lvlJc w:val="left"/>
      <w:pPr>
        <w:ind w:left="1608" w:hanging="284"/>
      </w:pPr>
      <w:rPr>
        <w:rFonts w:hint="default"/>
        <w:lang w:val="pl-PL" w:eastAsia="pl-PL" w:bidi="pl-PL"/>
      </w:rPr>
    </w:lvl>
    <w:lvl w:ilvl="2" w:tplc="00249B6C">
      <w:numFmt w:val="bullet"/>
      <w:lvlText w:val="•"/>
      <w:lvlJc w:val="left"/>
      <w:pPr>
        <w:ind w:left="2537" w:hanging="284"/>
      </w:pPr>
      <w:rPr>
        <w:rFonts w:hint="default"/>
        <w:lang w:val="pl-PL" w:eastAsia="pl-PL" w:bidi="pl-PL"/>
      </w:rPr>
    </w:lvl>
    <w:lvl w:ilvl="3" w:tplc="ED5ECAD0">
      <w:numFmt w:val="bullet"/>
      <w:lvlText w:val="•"/>
      <w:lvlJc w:val="left"/>
      <w:pPr>
        <w:ind w:left="3465" w:hanging="284"/>
      </w:pPr>
      <w:rPr>
        <w:rFonts w:hint="default"/>
        <w:lang w:val="pl-PL" w:eastAsia="pl-PL" w:bidi="pl-PL"/>
      </w:rPr>
    </w:lvl>
    <w:lvl w:ilvl="4" w:tplc="49304652">
      <w:numFmt w:val="bullet"/>
      <w:lvlText w:val="•"/>
      <w:lvlJc w:val="left"/>
      <w:pPr>
        <w:ind w:left="4394" w:hanging="284"/>
      </w:pPr>
      <w:rPr>
        <w:rFonts w:hint="default"/>
        <w:lang w:val="pl-PL" w:eastAsia="pl-PL" w:bidi="pl-PL"/>
      </w:rPr>
    </w:lvl>
    <w:lvl w:ilvl="5" w:tplc="1C78AE62">
      <w:numFmt w:val="bullet"/>
      <w:lvlText w:val="•"/>
      <w:lvlJc w:val="left"/>
      <w:pPr>
        <w:ind w:left="5323" w:hanging="284"/>
      </w:pPr>
      <w:rPr>
        <w:rFonts w:hint="default"/>
        <w:lang w:val="pl-PL" w:eastAsia="pl-PL" w:bidi="pl-PL"/>
      </w:rPr>
    </w:lvl>
    <w:lvl w:ilvl="6" w:tplc="74F8C93E">
      <w:numFmt w:val="bullet"/>
      <w:lvlText w:val="•"/>
      <w:lvlJc w:val="left"/>
      <w:pPr>
        <w:ind w:left="6251" w:hanging="284"/>
      </w:pPr>
      <w:rPr>
        <w:rFonts w:hint="default"/>
        <w:lang w:val="pl-PL" w:eastAsia="pl-PL" w:bidi="pl-PL"/>
      </w:rPr>
    </w:lvl>
    <w:lvl w:ilvl="7" w:tplc="EC32C368">
      <w:numFmt w:val="bullet"/>
      <w:lvlText w:val="•"/>
      <w:lvlJc w:val="left"/>
      <w:pPr>
        <w:ind w:left="7180" w:hanging="284"/>
      </w:pPr>
      <w:rPr>
        <w:rFonts w:hint="default"/>
        <w:lang w:val="pl-PL" w:eastAsia="pl-PL" w:bidi="pl-PL"/>
      </w:rPr>
    </w:lvl>
    <w:lvl w:ilvl="8" w:tplc="0E486540">
      <w:numFmt w:val="bullet"/>
      <w:lvlText w:val="•"/>
      <w:lvlJc w:val="left"/>
      <w:pPr>
        <w:ind w:left="8109" w:hanging="284"/>
      </w:pPr>
      <w:rPr>
        <w:rFonts w:hint="default"/>
        <w:lang w:val="pl-PL" w:eastAsia="pl-PL" w:bidi="pl-PL"/>
      </w:rPr>
    </w:lvl>
  </w:abstractNum>
  <w:abstractNum w:abstractNumId="11" w15:restartNumberingAfterBreak="0">
    <w:nsid w:val="1B6F2D1F"/>
    <w:multiLevelType w:val="hybridMultilevel"/>
    <w:tmpl w:val="D65E66F6"/>
    <w:lvl w:ilvl="0" w:tplc="676642A6">
      <w:start w:val="1"/>
      <w:numFmt w:val="decimal"/>
      <w:lvlText w:val="%1."/>
      <w:lvlJc w:val="left"/>
      <w:pPr>
        <w:ind w:left="112" w:hanging="221"/>
      </w:pPr>
      <w:rPr>
        <w:rFonts w:asciiTheme="minorHAnsi" w:eastAsia="Arial" w:hAnsiTheme="minorHAnsi" w:cstheme="minorHAnsi" w:hint="default"/>
        <w:spacing w:val="-1"/>
        <w:w w:val="99"/>
        <w:sz w:val="20"/>
        <w:szCs w:val="20"/>
        <w:lang w:val="pl-PL" w:eastAsia="pl-PL" w:bidi="pl-PL"/>
      </w:rPr>
    </w:lvl>
    <w:lvl w:ilvl="1" w:tplc="21621FCE">
      <w:numFmt w:val="bullet"/>
      <w:lvlText w:val="•"/>
      <w:lvlJc w:val="left"/>
      <w:pPr>
        <w:ind w:left="1104" w:hanging="221"/>
      </w:pPr>
      <w:rPr>
        <w:rFonts w:hint="default"/>
        <w:lang w:val="pl-PL" w:eastAsia="pl-PL" w:bidi="pl-PL"/>
      </w:rPr>
    </w:lvl>
    <w:lvl w:ilvl="2" w:tplc="8BE8A44A">
      <w:numFmt w:val="bullet"/>
      <w:lvlText w:val="•"/>
      <w:lvlJc w:val="left"/>
      <w:pPr>
        <w:ind w:left="2089" w:hanging="221"/>
      </w:pPr>
      <w:rPr>
        <w:rFonts w:hint="default"/>
        <w:lang w:val="pl-PL" w:eastAsia="pl-PL" w:bidi="pl-PL"/>
      </w:rPr>
    </w:lvl>
    <w:lvl w:ilvl="3" w:tplc="59F2FD14">
      <w:numFmt w:val="bullet"/>
      <w:lvlText w:val="•"/>
      <w:lvlJc w:val="left"/>
      <w:pPr>
        <w:ind w:left="3073" w:hanging="221"/>
      </w:pPr>
      <w:rPr>
        <w:rFonts w:hint="default"/>
        <w:lang w:val="pl-PL" w:eastAsia="pl-PL" w:bidi="pl-PL"/>
      </w:rPr>
    </w:lvl>
    <w:lvl w:ilvl="4" w:tplc="6A665266">
      <w:numFmt w:val="bullet"/>
      <w:lvlText w:val="•"/>
      <w:lvlJc w:val="left"/>
      <w:pPr>
        <w:ind w:left="4058" w:hanging="221"/>
      </w:pPr>
      <w:rPr>
        <w:rFonts w:hint="default"/>
        <w:lang w:val="pl-PL" w:eastAsia="pl-PL" w:bidi="pl-PL"/>
      </w:rPr>
    </w:lvl>
    <w:lvl w:ilvl="5" w:tplc="A14EC3AE">
      <w:numFmt w:val="bullet"/>
      <w:lvlText w:val="•"/>
      <w:lvlJc w:val="left"/>
      <w:pPr>
        <w:ind w:left="5043" w:hanging="221"/>
      </w:pPr>
      <w:rPr>
        <w:rFonts w:hint="default"/>
        <w:lang w:val="pl-PL" w:eastAsia="pl-PL" w:bidi="pl-PL"/>
      </w:rPr>
    </w:lvl>
    <w:lvl w:ilvl="6" w:tplc="66B6B006">
      <w:numFmt w:val="bullet"/>
      <w:lvlText w:val="•"/>
      <w:lvlJc w:val="left"/>
      <w:pPr>
        <w:ind w:left="6027" w:hanging="221"/>
      </w:pPr>
      <w:rPr>
        <w:rFonts w:hint="default"/>
        <w:lang w:val="pl-PL" w:eastAsia="pl-PL" w:bidi="pl-PL"/>
      </w:rPr>
    </w:lvl>
    <w:lvl w:ilvl="7" w:tplc="7B060724">
      <w:numFmt w:val="bullet"/>
      <w:lvlText w:val="•"/>
      <w:lvlJc w:val="left"/>
      <w:pPr>
        <w:ind w:left="7012" w:hanging="221"/>
      </w:pPr>
      <w:rPr>
        <w:rFonts w:hint="default"/>
        <w:lang w:val="pl-PL" w:eastAsia="pl-PL" w:bidi="pl-PL"/>
      </w:rPr>
    </w:lvl>
    <w:lvl w:ilvl="8" w:tplc="58A293C4">
      <w:numFmt w:val="bullet"/>
      <w:lvlText w:val="•"/>
      <w:lvlJc w:val="left"/>
      <w:pPr>
        <w:ind w:left="7997" w:hanging="221"/>
      </w:pPr>
      <w:rPr>
        <w:rFonts w:hint="default"/>
        <w:lang w:val="pl-PL" w:eastAsia="pl-PL" w:bidi="pl-PL"/>
      </w:rPr>
    </w:lvl>
  </w:abstractNum>
  <w:abstractNum w:abstractNumId="12" w15:restartNumberingAfterBreak="0">
    <w:nsid w:val="1BA82BFE"/>
    <w:multiLevelType w:val="hybridMultilevel"/>
    <w:tmpl w:val="D4764CA6"/>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3" w15:restartNumberingAfterBreak="0">
    <w:nsid w:val="23EF53E6"/>
    <w:multiLevelType w:val="hybridMultilevel"/>
    <w:tmpl w:val="C4E64AA2"/>
    <w:lvl w:ilvl="0" w:tplc="9DB6B55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6E426BB"/>
    <w:multiLevelType w:val="hybridMultilevel"/>
    <w:tmpl w:val="CA603986"/>
    <w:lvl w:ilvl="0" w:tplc="485C80A2">
      <w:start w:val="5"/>
      <w:numFmt w:val="decimal"/>
      <w:lvlText w:val="%1."/>
      <w:lvlJc w:val="left"/>
      <w:pPr>
        <w:ind w:left="112" w:hanging="221"/>
      </w:pPr>
      <w:rPr>
        <w:rFonts w:asciiTheme="minorHAnsi" w:eastAsia="Arial" w:hAnsiTheme="minorHAnsi" w:cstheme="minorHAnsi" w:hint="default"/>
        <w:b/>
        <w:bCs/>
        <w:spacing w:val="-1"/>
        <w:w w:val="99"/>
        <w:sz w:val="20"/>
        <w:szCs w:val="20"/>
        <w:lang w:val="pl-PL" w:eastAsia="pl-PL" w:bidi="pl-PL"/>
      </w:rPr>
    </w:lvl>
    <w:lvl w:ilvl="1" w:tplc="2F680198">
      <w:numFmt w:val="bullet"/>
      <w:lvlText w:val="•"/>
      <w:lvlJc w:val="left"/>
      <w:pPr>
        <w:ind w:left="1104" w:hanging="221"/>
      </w:pPr>
      <w:rPr>
        <w:rFonts w:hint="default"/>
        <w:lang w:val="pl-PL" w:eastAsia="pl-PL" w:bidi="pl-PL"/>
      </w:rPr>
    </w:lvl>
    <w:lvl w:ilvl="2" w:tplc="8C7C1B28">
      <w:numFmt w:val="bullet"/>
      <w:lvlText w:val="•"/>
      <w:lvlJc w:val="left"/>
      <w:pPr>
        <w:ind w:left="2089" w:hanging="221"/>
      </w:pPr>
      <w:rPr>
        <w:rFonts w:hint="default"/>
        <w:lang w:val="pl-PL" w:eastAsia="pl-PL" w:bidi="pl-PL"/>
      </w:rPr>
    </w:lvl>
    <w:lvl w:ilvl="3" w:tplc="0E2ABD0A">
      <w:numFmt w:val="bullet"/>
      <w:lvlText w:val="•"/>
      <w:lvlJc w:val="left"/>
      <w:pPr>
        <w:ind w:left="3073" w:hanging="221"/>
      </w:pPr>
      <w:rPr>
        <w:rFonts w:hint="default"/>
        <w:lang w:val="pl-PL" w:eastAsia="pl-PL" w:bidi="pl-PL"/>
      </w:rPr>
    </w:lvl>
    <w:lvl w:ilvl="4" w:tplc="D1B0D3B2">
      <w:numFmt w:val="bullet"/>
      <w:lvlText w:val="•"/>
      <w:lvlJc w:val="left"/>
      <w:pPr>
        <w:ind w:left="4058" w:hanging="221"/>
      </w:pPr>
      <w:rPr>
        <w:rFonts w:hint="default"/>
        <w:lang w:val="pl-PL" w:eastAsia="pl-PL" w:bidi="pl-PL"/>
      </w:rPr>
    </w:lvl>
    <w:lvl w:ilvl="5" w:tplc="06AEBA9A">
      <w:numFmt w:val="bullet"/>
      <w:lvlText w:val="•"/>
      <w:lvlJc w:val="left"/>
      <w:pPr>
        <w:ind w:left="5043" w:hanging="221"/>
      </w:pPr>
      <w:rPr>
        <w:rFonts w:hint="default"/>
        <w:lang w:val="pl-PL" w:eastAsia="pl-PL" w:bidi="pl-PL"/>
      </w:rPr>
    </w:lvl>
    <w:lvl w:ilvl="6" w:tplc="2B722A1E">
      <w:numFmt w:val="bullet"/>
      <w:lvlText w:val="•"/>
      <w:lvlJc w:val="left"/>
      <w:pPr>
        <w:ind w:left="6027" w:hanging="221"/>
      </w:pPr>
      <w:rPr>
        <w:rFonts w:hint="default"/>
        <w:lang w:val="pl-PL" w:eastAsia="pl-PL" w:bidi="pl-PL"/>
      </w:rPr>
    </w:lvl>
    <w:lvl w:ilvl="7" w:tplc="1EA4BAAA">
      <w:numFmt w:val="bullet"/>
      <w:lvlText w:val="•"/>
      <w:lvlJc w:val="left"/>
      <w:pPr>
        <w:ind w:left="7012" w:hanging="221"/>
      </w:pPr>
      <w:rPr>
        <w:rFonts w:hint="default"/>
        <w:lang w:val="pl-PL" w:eastAsia="pl-PL" w:bidi="pl-PL"/>
      </w:rPr>
    </w:lvl>
    <w:lvl w:ilvl="8" w:tplc="91AC21E0">
      <w:numFmt w:val="bullet"/>
      <w:lvlText w:val="•"/>
      <w:lvlJc w:val="left"/>
      <w:pPr>
        <w:ind w:left="7997" w:hanging="221"/>
      </w:pPr>
      <w:rPr>
        <w:rFonts w:hint="default"/>
        <w:lang w:val="pl-PL" w:eastAsia="pl-PL" w:bidi="pl-PL"/>
      </w:rPr>
    </w:lvl>
  </w:abstractNum>
  <w:abstractNum w:abstractNumId="15" w15:restartNumberingAfterBreak="0">
    <w:nsid w:val="297C21A4"/>
    <w:multiLevelType w:val="hybridMultilevel"/>
    <w:tmpl w:val="A7F620D2"/>
    <w:lvl w:ilvl="0" w:tplc="5DD42A92">
      <w:start w:val="1"/>
      <w:numFmt w:val="decimal"/>
      <w:lvlText w:val="%1."/>
      <w:lvlJc w:val="left"/>
      <w:pPr>
        <w:ind w:left="719" w:hanging="719"/>
      </w:pPr>
      <w:rPr>
        <w:rFonts w:hint="default"/>
        <w:w w:val="99"/>
        <w:sz w:val="20"/>
        <w:szCs w:val="20"/>
        <w:lang w:val="pl-PL" w:eastAsia="pl-PL" w:bidi="pl-PL"/>
      </w:rPr>
    </w:lvl>
    <w:lvl w:ilvl="1" w:tplc="85CA0054">
      <w:numFmt w:val="bullet"/>
      <w:lvlText w:val="•"/>
      <w:lvlJc w:val="left"/>
      <w:pPr>
        <w:ind w:left="1482" w:hanging="719"/>
      </w:pPr>
      <w:rPr>
        <w:rFonts w:hint="default"/>
        <w:lang w:val="pl-PL" w:eastAsia="pl-PL" w:bidi="pl-PL"/>
      </w:rPr>
    </w:lvl>
    <w:lvl w:ilvl="2" w:tplc="08BA1890">
      <w:numFmt w:val="bullet"/>
      <w:lvlText w:val="•"/>
      <w:lvlJc w:val="left"/>
      <w:pPr>
        <w:ind w:left="2425" w:hanging="719"/>
      </w:pPr>
      <w:rPr>
        <w:rFonts w:hint="default"/>
        <w:lang w:val="pl-PL" w:eastAsia="pl-PL" w:bidi="pl-PL"/>
      </w:rPr>
    </w:lvl>
    <w:lvl w:ilvl="3" w:tplc="A4EEB8F6">
      <w:numFmt w:val="bullet"/>
      <w:lvlText w:val="•"/>
      <w:lvlJc w:val="left"/>
      <w:pPr>
        <w:ind w:left="3367" w:hanging="719"/>
      </w:pPr>
      <w:rPr>
        <w:rFonts w:hint="default"/>
        <w:lang w:val="pl-PL" w:eastAsia="pl-PL" w:bidi="pl-PL"/>
      </w:rPr>
    </w:lvl>
    <w:lvl w:ilvl="4" w:tplc="3EEA16B4">
      <w:numFmt w:val="bullet"/>
      <w:lvlText w:val="•"/>
      <w:lvlJc w:val="left"/>
      <w:pPr>
        <w:ind w:left="4310" w:hanging="719"/>
      </w:pPr>
      <w:rPr>
        <w:rFonts w:hint="default"/>
        <w:lang w:val="pl-PL" w:eastAsia="pl-PL" w:bidi="pl-PL"/>
      </w:rPr>
    </w:lvl>
    <w:lvl w:ilvl="5" w:tplc="653636FE">
      <w:numFmt w:val="bullet"/>
      <w:lvlText w:val="•"/>
      <w:lvlJc w:val="left"/>
      <w:pPr>
        <w:ind w:left="5253" w:hanging="719"/>
      </w:pPr>
      <w:rPr>
        <w:rFonts w:hint="default"/>
        <w:lang w:val="pl-PL" w:eastAsia="pl-PL" w:bidi="pl-PL"/>
      </w:rPr>
    </w:lvl>
    <w:lvl w:ilvl="6" w:tplc="04DA7E90">
      <w:numFmt w:val="bullet"/>
      <w:lvlText w:val="•"/>
      <w:lvlJc w:val="left"/>
      <w:pPr>
        <w:ind w:left="6195" w:hanging="719"/>
      </w:pPr>
      <w:rPr>
        <w:rFonts w:hint="default"/>
        <w:lang w:val="pl-PL" w:eastAsia="pl-PL" w:bidi="pl-PL"/>
      </w:rPr>
    </w:lvl>
    <w:lvl w:ilvl="7" w:tplc="F7BED03C">
      <w:numFmt w:val="bullet"/>
      <w:lvlText w:val="•"/>
      <w:lvlJc w:val="left"/>
      <w:pPr>
        <w:ind w:left="7138" w:hanging="719"/>
      </w:pPr>
      <w:rPr>
        <w:rFonts w:hint="default"/>
        <w:lang w:val="pl-PL" w:eastAsia="pl-PL" w:bidi="pl-PL"/>
      </w:rPr>
    </w:lvl>
    <w:lvl w:ilvl="8" w:tplc="4B6CEBC0">
      <w:numFmt w:val="bullet"/>
      <w:lvlText w:val="•"/>
      <w:lvlJc w:val="left"/>
      <w:pPr>
        <w:ind w:left="8081" w:hanging="719"/>
      </w:pPr>
      <w:rPr>
        <w:rFonts w:hint="default"/>
        <w:lang w:val="pl-PL" w:eastAsia="pl-PL" w:bidi="pl-PL"/>
      </w:rPr>
    </w:lvl>
  </w:abstractNum>
  <w:abstractNum w:abstractNumId="16" w15:restartNumberingAfterBreak="0">
    <w:nsid w:val="2D100C2B"/>
    <w:multiLevelType w:val="hybridMultilevel"/>
    <w:tmpl w:val="F1C00BF8"/>
    <w:lvl w:ilvl="0" w:tplc="72F463AE">
      <w:start w:val="1"/>
      <w:numFmt w:val="decimal"/>
      <w:lvlText w:val="%1."/>
      <w:lvlJc w:val="left"/>
      <w:pPr>
        <w:ind w:left="720" w:hanging="360"/>
      </w:pPr>
      <w:rPr>
        <w:rFonts w:asciiTheme="minorHAnsi" w:hAnsiTheme="minorHAnsi" w:cstheme="minorHAnsi"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A410AA0"/>
    <w:multiLevelType w:val="hybridMultilevel"/>
    <w:tmpl w:val="F11C4212"/>
    <w:lvl w:ilvl="0" w:tplc="03A88A54">
      <w:start w:val="1"/>
      <w:numFmt w:val="decimal"/>
      <w:lvlText w:val="%1)"/>
      <w:lvlJc w:val="left"/>
      <w:pPr>
        <w:ind w:left="112" w:hanging="324"/>
      </w:pPr>
      <w:rPr>
        <w:rFonts w:asciiTheme="minorHAnsi" w:eastAsia="Arial" w:hAnsiTheme="minorHAnsi" w:cstheme="minorHAnsi" w:hint="default"/>
        <w:spacing w:val="-1"/>
        <w:w w:val="99"/>
        <w:sz w:val="20"/>
        <w:szCs w:val="20"/>
        <w:lang w:val="pl-PL" w:eastAsia="pl-PL" w:bidi="pl-PL"/>
      </w:rPr>
    </w:lvl>
    <w:lvl w:ilvl="1" w:tplc="F3C44BD6">
      <w:numFmt w:val="bullet"/>
      <w:lvlText w:val="•"/>
      <w:lvlJc w:val="left"/>
      <w:pPr>
        <w:ind w:left="1104" w:hanging="324"/>
      </w:pPr>
      <w:rPr>
        <w:rFonts w:hint="default"/>
        <w:lang w:val="pl-PL" w:eastAsia="pl-PL" w:bidi="pl-PL"/>
      </w:rPr>
    </w:lvl>
    <w:lvl w:ilvl="2" w:tplc="ACB4E15E">
      <w:numFmt w:val="bullet"/>
      <w:lvlText w:val="•"/>
      <w:lvlJc w:val="left"/>
      <w:pPr>
        <w:ind w:left="2089" w:hanging="324"/>
      </w:pPr>
      <w:rPr>
        <w:rFonts w:hint="default"/>
        <w:lang w:val="pl-PL" w:eastAsia="pl-PL" w:bidi="pl-PL"/>
      </w:rPr>
    </w:lvl>
    <w:lvl w:ilvl="3" w:tplc="543E44D8">
      <w:numFmt w:val="bullet"/>
      <w:lvlText w:val="•"/>
      <w:lvlJc w:val="left"/>
      <w:pPr>
        <w:ind w:left="3073" w:hanging="324"/>
      </w:pPr>
      <w:rPr>
        <w:rFonts w:hint="default"/>
        <w:lang w:val="pl-PL" w:eastAsia="pl-PL" w:bidi="pl-PL"/>
      </w:rPr>
    </w:lvl>
    <w:lvl w:ilvl="4" w:tplc="88F6ED38">
      <w:numFmt w:val="bullet"/>
      <w:lvlText w:val="•"/>
      <w:lvlJc w:val="left"/>
      <w:pPr>
        <w:ind w:left="4058" w:hanging="324"/>
      </w:pPr>
      <w:rPr>
        <w:rFonts w:hint="default"/>
        <w:lang w:val="pl-PL" w:eastAsia="pl-PL" w:bidi="pl-PL"/>
      </w:rPr>
    </w:lvl>
    <w:lvl w:ilvl="5" w:tplc="0220C37A">
      <w:numFmt w:val="bullet"/>
      <w:lvlText w:val="•"/>
      <w:lvlJc w:val="left"/>
      <w:pPr>
        <w:ind w:left="5043" w:hanging="324"/>
      </w:pPr>
      <w:rPr>
        <w:rFonts w:hint="default"/>
        <w:lang w:val="pl-PL" w:eastAsia="pl-PL" w:bidi="pl-PL"/>
      </w:rPr>
    </w:lvl>
    <w:lvl w:ilvl="6" w:tplc="BA4477EA">
      <w:numFmt w:val="bullet"/>
      <w:lvlText w:val="•"/>
      <w:lvlJc w:val="left"/>
      <w:pPr>
        <w:ind w:left="6027" w:hanging="324"/>
      </w:pPr>
      <w:rPr>
        <w:rFonts w:hint="default"/>
        <w:lang w:val="pl-PL" w:eastAsia="pl-PL" w:bidi="pl-PL"/>
      </w:rPr>
    </w:lvl>
    <w:lvl w:ilvl="7" w:tplc="BD9CAF6E">
      <w:numFmt w:val="bullet"/>
      <w:lvlText w:val="•"/>
      <w:lvlJc w:val="left"/>
      <w:pPr>
        <w:ind w:left="7012" w:hanging="324"/>
      </w:pPr>
      <w:rPr>
        <w:rFonts w:hint="default"/>
        <w:lang w:val="pl-PL" w:eastAsia="pl-PL" w:bidi="pl-PL"/>
      </w:rPr>
    </w:lvl>
    <w:lvl w:ilvl="8" w:tplc="9EDE5716">
      <w:numFmt w:val="bullet"/>
      <w:lvlText w:val="•"/>
      <w:lvlJc w:val="left"/>
      <w:pPr>
        <w:ind w:left="7997" w:hanging="324"/>
      </w:pPr>
      <w:rPr>
        <w:rFonts w:hint="default"/>
        <w:lang w:val="pl-PL" w:eastAsia="pl-PL" w:bidi="pl-PL"/>
      </w:rPr>
    </w:lvl>
  </w:abstractNum>
  <w:abstractNum w:abstractNumId="18" w15:restartNumberingAfterBreak="0">
    <w:nsid w:val="3A7D08B6"/>
    <w:multiLevelType w:val="hybridMultilevel"/>
    <w:tmpl w:val="9CDE5B30"/>
    <w:lvl w:ilvl="0" w:tplc="C6702AEC">
      <w:numFmt w:val="bullet"/>
      <w:lvlText w:val="-"/>
      <w:lvlJc w:val="left"/>
      <w:pPr>
        <w:ind w:left="396" w:hanging="186"/>
      </w:pPr>
      <w:rPr>
        <w:rFonts w:ascii="Arial" w:eastAsia="Arial" w:hAnsi="Arial" w:cs="Arial" w:hint="default"/>
        <w:w w:val="99"/>
        <w:sz w:val="20"/>
        <w:szCs w:val="20"/>
        <w:lang w:val="pl-PL" w:eastAsia="pl-PL" w:bidi="pl-PL"/>
      </w:rPr>
    </w:lvl>
    <w:lvl w:ilvl="1" w:tplc="F932A422">
      <w:numFmt w:val="bullet"/>
      <w:lvlText w:val="•"/>
      <w:lvlJc w:val="left"/>
      <w:pPr>
        <w:ind w:left="1356" w:hanging="186"/>
      </w:pPr>
      <w:rPr>
        <w:rFonts w:hint="default"/>
        <w:lang w:val="pl-PL" w:eastAsia="pl-PL" w:bidi="pl-PL"/>
      </w:rPr>
    </w:lvl>
    <w:lvl w:ilvl="2" w:tplc="1B88B156">
      <w:numFmt w:val="bullet"/>
      <w:lvlText w:val="•"/>
      <w:lvlJc w:val="left"/>
      <w:pPr>
        <w:ind w:left="2313" w:hanging="186"/>
      </w:pPr>
      <w:rPr>
        <w:rFonts w:hint="default"/>
        <w:lang w:val="pl-PL" w:eastAsia="pl-PL" w:bidi="pl-PL"/>
      </w:rPr>
    </w:lvl>
    <w:lvl w:ilvl="3" w:tplc="CAAA56BE">
      <w:numFmt w:val="bullet"/>
      <w:lvlText w:val="•"/>
      <w:lvlJc w:val="left"/>
      <w:pPr>
        <w:ind w:left="3269" w:hanging="186"/>
      </w:pPr>
      <w:rPr>
        <w:rFonts w:hint="default"/>
        <w:lang w:val="pl-PL" w:eastAsia="pl-PL" w:bidi="pl-PL"/>
      </w:rPr>
    </w:lvl>
    <w:lvl w:ilvl="4" w:tplc="2B108726">
      <w:numFmt w:val="bullet"/>
      <w:lvlText w:val="•"/>
      <w:lvlJc w:val="left"/>
      <w:pPr>
        <w:ind w:left="4226" w:hanging="186"/>
      </w:pPr>
      <w:rPr>
        <w:rFonts w:hint="default"/>
        <w:lang w:val="pl-PL" w:eastAsia="pl-PL" w:bidi="pl-PL"/>
      </w:rPr>
    </w:lvl>
    <w:lvl w:ilvl="5" w:tplc="4F805C12">
      <w:numFmt w:val="bullet"/>
      <w:lvlText w:val="•"/>
      <w:lvlJc w:val="left"/>
      <w:pPr>
        <w:ind w:left="5183" w:hanging="186"/>
      </w:pPr>
      <w:rPr>
        <w:rFonts w:hint="default"/>
        <w:lang w:val="pl-PL" w:eastAsia="pl-PL" w:bidi="pl-PL"/>
      </w:rPr>
    </w:lvl>
    <w:lvl w:ilvl="6" w:tplc="BA5E30D4">
      <w:numFmt w:val="bullet"/>
      <w:lvlText w:val="•"/>
      <w:lvlJc w:val="left"/>
      <w:pPr>
        <w:ind w:left="6139" w:hanging="186"/>
      </w:pPr>
      <w:rPr>
        <w:rFonts w:hint="default"/>
        <w:lang w:val="pl-PL" w:eastAsia="pl-PL" w:bidi="pl-PL"/>
      </w:rPr>
    </w:lvl>
    <w:lvl w:ilvl="7" w:tplc="BD364CAE">
      <w:numFmt w:val="bullet"/>
      <w:lvlText w:val="•"/>
      <w:lvlJc w:val="left"/>
      <w:pPr>
        <w:ind w:left="7096" w:hanging="186"/>
      </w:pPr>
      <w:rPr>
        <w:rFonts w:hint="default"/>
        <w:lang w:val="pl-PL" w:eastAsia="pl-PL" w:bidi="pl-PL"/>
      </w:rPr>
    </w:lvl>
    <w:lvl w:ilvl="8" w:tplc="3F18CC08">
      <w:numFmt w:val="bullet"/>
      <w:lvlText w:val="•"/>
      <w:lvlJc w:val="left"/>
      <w:pPr>
        <w:ind w:left="8053" w:hanging="186"/>
      </w:pPr>
      <w:rPr>
        <w:rFonts w:hint="default"/>
        <w:lang w:val="pl-PL" w:eastAsia="pl-PL" w:bidi="pl-PL"/>
      </w:rPr>
    </w:lvl>
  </w:abstractNum>
  <w:abstractNum w:abstractNumId="19" w15:restartNumberingAfterBreak="0">
    <w:nsid w:val="3C6A6922"/>
    <w:multiLevelType w:val="hybridMultilevel"/>
    <w:tmpl w:val="201A104C"/>
    <w:lvl w:ilvl="0" w:tplc="B8FAE378">
      <w:start w:val="1"/>
      <w:numFmt w:val="decimal"/>
      <w:lvlText w:val="%1."/>
      <w:lvlJc w:val="left"/>
      <w:pPr>
        <w:ind w:left="833" w:hanging="348"/>
      </w:pPr>
      <w:rPr>
        <w:rFonts w:asciiTheme="minorHAnsi" w:eastAsia="Verdana" w:hAnsiTheme="minorHAnsi" w:cstheme="minorHAnsi" w:hint="default"/>
        <w:w w:val="99"/>
        <w:sz w:val="20"/>
        <w:szCs w:val="20"/>
        <w:lang w:val="pl-PL" w:eastAsia="pl-PL" w:bidi="pl-PL"/>
      </w:rPr>
    </w:lvl>
    <w:lvl w:ilvl="1" w:tplc="2EACC186">
      <w:numFmt w:val="bullet"/>
      <w:lvlText w:val="•"/>
      <w:lvlJc w:val="left"/>
      <w:pPr>
        <w:ind w:left="1752" w:hanging="348"/>
      </w:pPr>
      <w:rPr>
        <w:rFonts w:hint="default"/>
        <w:lang w:val="pl-PL" w:eastAsia="pl-PL" w:bidi="pl-PL"/>
      </w:rPr>
    </w:lvl>
    <w:lvl w:ilvl="2" w:tplc="DC867A90">
      <w:numFmt w:val="bullet"/>
      <w:lvlText w:val="•"/>
      <w:lvlJc w:val="left"/>
      <w:pPr>
        <w:ind w:left="2665" w:hanging="348"/>
      </w:pPr>
      <w:rPr>
        <w:rFonts w:hint="default"/>
        <w:lang w:val="pl-PL" w:eastAsia="pl-PL" w:bidi="pl-PL"/>
      </w:rPr>
    </w:lvl>
    <w:lvl w:ilvl="3" w:tplc="75CA2BD6">
      <w:numFmt w:val="bullet"/>
      <w:lvlText w:val="•"/>
      <w:lvlJc w:val="left"/>
      <w:pPr>
        <w:ind w:left="3577" w:hanging="348"/>
      </w:pPr>
      <w:rPr>
        <w:rFonts w:hint="default"/>
        <w:lang w:val="pl-PL" w:eastAsia="pl-PL" w:bidi="pl-PL"/>
      </w:rPr>
    </w:lvl>
    <w:lvl w:ilvl="4" w:tplc="0664885C">
      <w:numFmt w:val="bullet"/>
      <w:lvlText w:val="•"/>
      <w:lvlJc w:val="left"/>
      <w:pPr>
        <w:ind w:left="4490" w:hanging="348"/>
      </w:pPr>
      <w:rPr>
        <w:rFonts w:hint="default"/>
        <w:lang w:val="pl-PL" w:eastAsia="pl-PL" w:bidi="pl-PL"/>
      </w:rPr>
    </w:lvl>
    <w:lvl w:ilvl="5" w:tplc="BF6417C8">
      <w:numFmt w:val="bullet"/>
      <w:lvlText w:val="•"/>
      <w:lvlJc w:val="left"/>
      <w:pPr>
        <w:ind w:left="5403" w:hanging="348"/>
      </w:pPr>
      <w:rPr>
        <w:rFonts w:hint="default"/>
        <w:lang w:val="pl-PL" w:eastAsia="pl-PL" w:bidi="pl-PL"/>
      </w:rPr>
    </w:lvl>
    <w:lvl w:ilvl="6" w:tplc="9D042142">
      <w:numFmt w:val="bullet"/>
      <w:lvlText w:val="•"/>
      <w:lvlJc w:val="left"/>
      <w:pPr>
        <w:ind w:left="6315" w:hanging="348"/>
      </w:pPr>
      <w:rPr>
        <w:rFonts w:hint="default"/>
        <w:lang w:val="pl-PL" w:eastAsia="pl-PL" w:bidi="pl-PL"/>
      </w:rPr>
    </w:lvl>
    <w:lvl w:ilvl="7" w:tplc="65A00650">
      <w:numFmt w:val="bullet"/>
      <w:lvlText w:val="•"/>
      <w:lvlJc w:val="left"/>
      <w:pPr>
        <w:ind w:left="7228" w:hanging="348"/>
      </w:pPr>
      <w:rPr>
        <w:rFonts w:hint="default"/>
        <w:lang w:val="pl-PL" w:eastAsia="pl-PL" w:bidi="pl-PL"/>
      </w:rPr>
    </w:lvl>
    <w:lvl w:ilvl="8" w:tplc="AD9E105E">
      <w:numFmt w:val="bullet"/>
      <w:lvlText w:val="•"/>
      <w:lvlJc w:val="left"/>
      <w:pPr>
        <w:ind w:left="8141" w:hanging="348"/>
      </w:pPr>
      <w:rPr>
        <w:rFonts w:hint="default"/>
        <w:lang w:val="pl-PL" w:eastAsia="pl-PL" w:bidi="pl-PL"/>
      </w:rPr>
    </w:lvl>
  </w:abstractNum>
  <w:abstractNum w:abstractNumId="20" w15:restartNumberingAfterBreak="0">
    <w:nsid w:val="451A347C"/>
    <w:multiLevelType w:val="hybridMultilevel"/>
    <w:tmpl w:val="6F906074"/>
    <w:lvl w:ilvl="0" w:tplc="AE1618D0">
      <w:start w:val="1"/>
      <w:numFmt w:val="decimal"/>
      <w:lvlText w:val="%1."/>
      <w:lvlJc w:val="left"/>
      <w:pPr>
        <w:ind w:left="473" w:hanging="252"/>
        <w:jc w:val="right"/>
      </w:pPr>
      <w:rPr>
        <w:rFonts w:asciiTheme="minorHAnsi" w:eastAsia="Arial" w:hAnsiTheme="minorHAnsi" w:cstheme="minorHAnsi" w:hint="default"/>
        <w:spacing w:val="-1"/>
        <w:w w:val="99"/>
        <w:sz w:val="20"/>
        <w:szCs w:val="20"/>
        <w:lang w:val="pl-PL" w:eastAsia="pl-PL" w:bidi="pl-PL"/>
      </w:rPr>
    </w:lvl>
    <w:lvl w:ilvl="1" w:tplc="E0E0889C">
      <w:numFmt w:val="bullet"/>
      <w:lvlText w:val="•"/>
      <w:lvlJc w:val="left"/>
      <w:pPr>
        <w:ind w:left="1428" w:hanging="252"/>
      </w:pPr>
      <w:rPr>
        <w:rFonts w:hint="default"/>
        <w:lang w:val="pl-PL" w:eastAsia="pl-PL" w:bidi="pl-PL"/>
      </w:rPr>
    </w:lvl>
    <w:lvl w:ilvl="2" w:tplc="6124196E">
      <w:numFmt w:val="bullet"/>
      <w:lvlText w:val="•"/>
      <w:lvlJc w:val="left"/>
      <w:pPr>
        <w:ind w:left="2377" w:hanging="252"/>
      </w:pPr>
      <w:rPr>
        <w:rFonts w:hint="default"/>
        <w:lang w:val="pl-PL" w:eastAsia="pl-PL" w:bidi="pl-PL"/>
      </w:rPr>
    </w:lvl>
    <w:lvl w:ilvl="3" w:tplc="E4D2E68A">
      <w:numFmt w:val="bullet"/>
      <w:lvlText w:val="•"/>
      <w:lvlJc w:val="left"/>
      <w:pPr>
        <w:ind w:left="3325" w:hanging="252"/>
      </w:pPr>
      <w:rPr>
        <w:rFonts w:hint="default"/>
        <w:lang w:val="pl-PL" w:eastAsia="pl-PL" w:bidi="pl-PL"/>
      </w:rPr>
    </w:lvl>
    <w:lvl w:ilvl="4" w:tplc="C24EA5BA">
      <w:numFmt w:val="bullet"/>
      <w:lvlText w:val="•"/>
      <w:lvlJc w:val="left"/>
      <w:pPr>
        <w:ind w:left="4274" w:hanging="252"/>
      </w:pPr>
      <w:rPr>
        <w:rFonts w:hint="default"/>
        <w:lang w:val="pl-PL" w:eastAsia="pl-PL" w:bidi="pl-PL"/>
      </w:rPr>
    </w:lvl>
    <w:lvl w:ilvl="5" w:tplc="463A6E8A">
      <w:numFmt w:val="bullet"/>
      <w:lvlText w:val="•"/>
      <w:lvlJc w:val="left"/>
      <w:pPr>
        <w:ind w:left="5223" w:hanging="252"/>
      </w:pPr>
      <w:rPr>
        <w:rFonts w:hint="default"/>
        <w:lang w:val="pl-PL" w:eastAsia="pl-PL" w:bidi="pl-PL"/>
      </w:rPr>
    </w:lvl>
    <w:lvl w:ilvl="6" w:tplc="0F92CBD2">
      <w:numFmt w:val="bullet"/>
      <w:lvlText w:val="•"/>
      <w:lvlJc w:val="left"/>
      <w:pPr>
        <w:ind w:left="6171" w:hanging="252"/>
      </w:pPr>
      <w:rPr>
        <w:rFonts w:hint="default"/>
        <w:lang w:val="pl-PL" w:eastAsia="pl-PL" w:bidi="pl-PL"/>
      </w:rPr>
    </w:lvl>
    <w:lvl w:ilvl="7" w:tplc="C4DCE4A0">
      <w:numFmt w:val="bullet"/>
      <w:lvlText w:val="•"/>
      <w:lvlJc w:val="left"/>
      <w:pPr>
        <w:ind w:left="7120" w:hanging="252"/>
      </w:pPr>
      <w:rPr>
        <w:rFonts w:hint="default"/>
        <w:lang w:val="pl-PL" w:eastAsia="pl-PL" w:bidi="pl-PL"/>
      </w:rPr>
    </w:lvl>
    <w:lvl w:ilvl="8" w:tplc="7B9EC938">
      <w:numFmt w:val="bullet"/>
      <w:lvlText w:val="•"/>
      <w:lvlJc w:val="left"/>
      <w:pPr>
        <w:ind w:left="8069" w:hanging="252"/>
      </w:pPr>
      <w:rPr>
        <w:rFonts w:hint="default"/>
        <w:lang w:val="pl-PL" w:eastAsia="pl-PL" w:bidi="pl-PL"/>
      </w:rPr>
    </w:lvl>
  </w:abstractNum>
  <w:abstractNum w:abstractNumId="21" w15:restartNumberingAfterBreak="0">
    <w:nsid w:val="45CD7FC3"/>
    <w:multiLevelType w:val="multilevel"/>
    <w:tmpl w:val="BA54D3F6"/>
    <w:lvl w:ilvl="0">
      <w:start w:val="1"/>
      <w:numFmt w:val="decimal"/>
      <w:pStyle w:val="SWRZHead1"/>
      <w:lvlText w:val="%1."/>
      <w:lvlJc w:val="left"/>
      <w:pPr>
        <w:tabs>
          <w:tab w:val="num" w:pos="567"/>
        </w:tabs>
        <w:ind w:left="567" w:hanging="567"/>
      </w:pPr>
      <w:rPr>
        <w:b/>
        <w:bCs/>
      </w:rPr>
    </w:lvl>
    <w:lvl w:ilvl="1">
      <w:start w:val="1"/>
      <w:numFmt w:val="decimal"/>
      <w:pStyle w:val="SWRZBody1"/>
      <w:isLgl/>
      <w:lvlText w:val="%1.%2"/>
      <w:lvlJc w:val="left"/>
      <w:pPr>
        <w:tabs>
          <w:tab w:val="num" w:pos="567"/>
        </w:tabs>
        <w:ind w:left="567" w:hanging="567"/>
      </w:pPr>
      <w:rPr>
        <w:rFonts w:ascii="Times New Roman" w:hAnsi="Times New Roman" w:cs="Times New Roman" w:hint="default"/>
        <w:b w:val="0"/>
        <w:bCs w:val="0"/>
        <w:i w:val="0"/>
        <w:iCs w:val="0"/>
        <w:sz w:val="22"/>
        <w:szCs w:val="22"/>
      </w:rPr>
    </w:lvl>
    <w:lvl w:ilvl="2">
      <w:start w:val="1"/>
      <w:numFmt w:val="decimal"/>
      <w:pStyle w:val="SWRZBody2"/>
      <w:isLgl/>
      <w:lvlText w:val="%1.%2.%3"/>
      <w:lvlJc w:val="left"/>
      <w:pPr>
        <w:tabs>
          <w:tab w:val="num" w:pos="0"/>
        </w:tabs>
        <w:ind w:left="0" w:hanging="567"/>
      </w:pPr>
    </w:lvl>
    <w:lvl w:ilvl="3">
      <w:start w:val="1"/>
      <w:numFmt w:val="decimal"/>
      <w:isLgl/>
      <w:lvlText w:val="%1.%2.%3.%4"/>
      <w:lvlJc w:val="left"/>
      <w:pPr>
        <w:tabs>
          <w:tab w:val="num" w:pos="153"/>
        </w:tabs>
        <w:ind w:left="153" w:hanging="720"/>
      </w:pPr>
    </w:lvl>
    <w:lvl w:ilvl="4">
      <w:start w:val="1"/>
      <w:numFmt w:val="decimal"/>
      <w:isLgl/>
      <w:lvlText w:val="%1.%2.%3.%4.%5"/>
      <w:lvlJc w:val="left"/>
      <w:pPr>
        <w:tabs>
          <w:tab w:val="num" w:pos="153"/>
        </w:tabs>
        <w:ind w:left="153" w:hanging="720"/>
      </w:pPr>
    </w:lvl>
    <w:lvl w:ilvl="5">
      <w:start w:val="1"/>
      <w:numFmt w:val="decimal"/>
      <w:isLgl/>
      <w:lvlText w:val="%1.%2.%3.%4.%5.%6"/>
      <w:lvlJc w:val="left"/>
      <w:pPr>
        <w:tabs>
          <w:tab w:val="num" w:pos="513"/>
        </w:tabs>
        <w:ind w:left="513" w:hanging="1080"/>
      </w:pPr>
    </w:lvl>
    <w:lvl w:ilvl="6">
      <w:start w:val="1"/>
      <w:numFmt w:val="decimal"/>
      <w:isLgl/>
      <w:lvlText w:val="%1.%2.%3.%4.%5.%6.%7"/>
      <w:lvlJc w:val="left"/>
      <w:pPr>
        <w:tabs>
          <w:tab w:val="num" w:pos="513"/>
        </w:tabs>
        <w:ind w:left="513" w:hanging="1080"/>
      </w:pPr>
    </w:lvl>
    <w:lvl w:ilvl="7">
      <w:start w:val="1"/>
      <w:numFmt w:val="decimal"/>
      <w:isLgl/>
      <w:lvlText w:val="%1.%2.%3.%4.%5.%6.%7.%8"/>
      <w:lvlJc w:val="left"/>
      <w:pPr>
        <w:tabs>
          <w:tab w:val="num" w:pos="873"/>
        </w:tabs>
        <w:ind w:left="873" w:hanging="1440"/>
      </w:pPr>
    </w:lvl>
    <w:lvl w:ilvl="8">
      <w:start w:val="1"/>
      <w:numFmt w:val="decimal"/>
      <w:isLgl/>
      <w:lvlText w:val="%1.%2.%3.%4.%5.%6.%7.%8.%9"/>
      <w:lvlJc w:val="left"/>
      <w:pPr>
        <w:tabs>
          <w:tab w:val="num" w:pos="873"/>
        </w:tabs>
        <w:ind w:left="873" w:hanging="1440"/>
      </w:pPr>
    </w:lvl>
  </w:abstractNum>
  <w:abstractNum w:abstractNumId="22" w15:restartNumberingAfterBreak="0">
    <w:nsid w:val="54313634"/>
    <w:multiLevelType w:val="hybridMultilevel"/>
    <w:tmpl w:val="33F221F8"/>
    <w:lvl w:ilvl="0" w:tplc="A0EC2DE4">
      <w:start w:val="1"/>
      <w:numFmt w:val="lowerLetter"/>
      <w:lvlText w:val="%1)"/>
      <w:lvlJc w:val="left"/>
      <w:pPr>
        <w:ind w:left="112" w:hanging="233"/>
      </w:pPr>
      <w:rPr>
        <w:rFonts w:ascii="Arial" w:eastAsia="Arial" w:hAnsi="Arial" w:cs="Arial" w:hint="default"/>
        <w:spacing w:val="-1"/>
        <w:w w:val="99"/>
        <w:sz w:val="20"/>
        <w:szCs w:val="20"/>
        <w:lang w:val="pl-PL" w:eastAsia="pl-PL" w:bidi="pl-PL"/>
      </w:rPr>
    </w:lvl>
    <w:lvl w:ilvl="1" w:tplc="E716FCB6">
      <w:numFmt w:val="bullet"/>
      <w:lvlText w:val="•"/>
      <w:lvlJc w:val="left"/>
      <w:pPr>
        <w:ind w:left="1104" w:hanging="233"/>
      </w:pPr>
      <w:rPr>
        <w:rFonts w:hint="default"/>
        <w:lang w:val="pl-PL" w:eastAsia="pl-PL" w:bidi="pl-PL"/>
      </w:rPr>
    </w:lvl>
    <w:lvl w:ilvl="2" w:tplc="686EB1D2">
      <w:numFmt w:val="bullet"/>
      <w:lvlText w:val="•"/>
      <w:lvlJc w:val="left"/>
      <w:pPr>
        <w:ind w:left="2089" w:hanging="233"/>
      </w:pPr>
      <w:rPr>
        <w:rFonts w:hint="default"/>
        <w:lang w:val="pl-PL" w:eastAsia="pl-PL" w:bidi="pl-PL"/>
      </w:rPr>
    </w:lvl>
    <w:lvl w:ilvl="3" w:tplc="6CA8E31E">
      <w:numFmt w:val="bullet"/>
      <w:lvlText w:val="•"/>
      <w:lvlJc w:val="left"/>
      <w:pPr>
        <w:ind w:left="3073" w:hanging="233"/>
      </w:pPr>
      <w:rPr>
        <w:rFonts w:hint="default"/>
        <w:lang w:val="pl-PL" w:eastAsia="pl-PL" w:bidi="pl-PL"/>
      </w:rPr>
    </w:lvl>
    <w:lvl w:ilvl="4" w:tplc="9D684426">
      <w:numFmt w:val="bullet"/>
      <w:lvlText w:val="•"/>
      <w:lvlJc w:val="left"/>
      <w:pPr>
        <w:ind w:left="4058" w:hanging="233"/>
      </w:pPr>
      <w:rPr>
        <w:rFonts w:hint="default"/>
        <w:lang w:val="pl-PL" w:eastAsia="pl-PL" w:bidi="pl-PL"/>
      </w:rPr>
    </w:lvl>
    <w:lvl w:ilvl="5" w:tplc="F6FE12BA">
      <w:numFmt w:val="bullet"/>
      <w:lvlText w:val="•"/>
      <w:lvlJc w:val="left"/>
      <w:pPr>
        <w:ind w:left="5043" w:hanging="233"/>
      </w:pPr>
      <w:rPr>
        <w:rFonts w:hint="default"/>
        <w:lang w:val="pl-PL" w:eastAsia="pl-PL" w:bidi="pl-PL"/>
      </w:rPr>
    </w:lvl>
    <w:lvl w:ilvl="6" w:tplc="E2DE14B0">
      <w:numFmt w:val="bullet"/>
      <w:lvlText w:val="•"/>
      <w:lvlJc w:val="left"/>
      <w:pPr>
        <w:ind w:left="6027" w:hanging="233"/>
      </w:pPr>
      <w:rPr>
        <w:rFonts w:hint="default"/>
        <w:lang w:val="pl-PL" w:eastAsia="pl-PL" w:bidi="pl-PL"/>
      </w:rPr>
    </w:lvl>
    <w:lvl w:ilvl="7" w:tplc="E94E1150">
      <w:numFmt w:val="bullet"/>
      <w:lvlText w:val="•"/>
      <w:lvlJc w:val="left"/>
      <w:pPr>
        <w:ind w:left="7012" w:hanging="233"/>
      </w:pPr>
      <w:rPr>
        <w:rFonts w:hint="default"/>
        <w:lang w:val="pl-PL" w:eastAsia="pl-PL" w:bidi="pl-PL"/>
      </w:rPr>
    </w:lvl>
    <w:lvl w:ilvl="8" w:tplc="8702EA8E">
      <w:numFmt w:val="bullet"/>
      <w:lvlText w:val="•"/>
      <w:lvlJc w:val="left"/>
      <w:pPr>
        <w:ind w:left="7997" w:hanging="233"/>
      </w:pPr>
      <w:rPr>
        <w:rFonts w:hint="default"/>
        <w:lang w:val="pl-PL" w:eastAsia="pl-PL" w:bidi="pl-PL"/>
      </w:rPr>
    </w:lvl>
  </w:abstractNum>
  <w:abstractNum w:abstractNumId="23" w15:restartNumberingAfterBreak="0">
    <w:nsid w:val="555B3A02"/>
    <w:multiLevelType w:val="hybridMultilevel"/>
    <w:tmpl w:val="F0BABCC6"/>
    <w:lvl w:ilvl="0" w:tplc="D2F8F8B4">
      <w:start w:val="1"/>
      <w:numFmt w:val="decimal"/>
      <w:lvlText w:val="%1."/>
      <w:lvlJc w:val="left"/>
      <w:pPr>
        <w:ind w:left="396" w:hanging="284"/>
      </w:pPr>
      <w:rPr>
        <w:rFonts w:asciiTheme="minorHAnsi" w:eastAsia="Arial" w:hAnsiTheme="minorHAnsi" w:cstheme="minorHAnsi" w:hint="default"/>
        <w:spacing w:val="-1"/>
        <w:w w:val="99"/>
        <w:sz w:val="20"/>
        <w:szCs w:val="20"/>
        <w:lang w:val="pl-PL" w:eastAsia="pl-PL" w:bidi="pl-PL"/>
      </w:rPr>
    </w:lvl>
    <w:lvl w:ilvl="1" w:tplc="98D6D8F8">
      <w:start w:val="1"/>
      <w:numFmt w:val="lowerLetter"/>
      <w:lvlText w:val="%2)"/>
      <w:lvlJc w:val="left"/>
      <w:pPr>
        <w:ind w:left="679" w:hanging="284"/>
      </w:pPr>
      <w:rPr>
        <w:rFonts w:asciiTheme="minorHAnsi" w:eastAsia="Arial" w:hAnsiTheme="minorHAnsi" w:cstheme="minorHAnsi" w:hint="default"/>
        <w:b w:val="0"/>
        <w:w w:val="87"/>
        <w:sz w:val="20"/>
        <w:szCs w:val="20"/>
        <w:lang w:val="pl-PL" w:eastAsia="pl-PL" w:bidi="pl-PL"/>
      </w:rPr>
    </w:lvl>
    <w:lvl w:ilvl="2" w:tplc="55949AFE">
      <w:numFmt w:val="bullet"/>
      <w:lvlText w:val="•"/>
      <w:lvlJc w:val="left"/>
      <w:pPr>
        <w:ind w:left="1711" w:hanging="284"/>
      </w:pPr>
      <w:rPr>
        <w:rFonts w:hint="default"/>
        <w:lang w:val="pl-PL" w:eastAsia="pl-PL" w:bidi="pl-PL"/>
      </w:rPr>
    </w:lvl>
    <w:lvl w:ilvl="3" w:tplc="913E5CE8">
      <w:numFmt w:val="bullet"/>
      <w:lvlText w:val="•"/>
      <w:lvlJc w:val="left"/>
      <w:pPr>
        <w:ind w:left="2743" w:hanging="284"/>
      </w:pPr>
      <w:rPr>
        <w:rFonts w:hint="default"/>
        <w:lang w:val="pl-PL" w:eastAsia="pl-PL" w:bidi="pl-PL"/>
      </w:rPr>
    </w:lvl>
    <w:lvl w:ilvl="4" w:tplc="A7C6036A">
      <w:numFmt w:val="bullet"/>
      <w:lvlText w:val="•"/>
      <w:lvlJc w:val="left"/>
      <w:pPr>
        <w:ind w:left="3775" w:hanging="284"/>
      </w:pPr>
      <w:rPr>
        <w:rFonts w:hint="default"/>
        <w:lang w:val="pl-PL" w:eastAsia="pl-PL" w:bidi="pl-PL"/>
      </w:rPr>
    </w:lvl>
    <w:lvl w:ilvl="5" w:tplc="5F187178">
      <w:numFmt w:val="bullet"/>
      <w:lvlText w:val="•"/>
      <w:lvlJc w:val="left"/>
      <w:pPr>
        <w:ind w:left="4807" w:hanging="284"/>
      </w:pPr>
      <w:rPr>
        <w:rFonts w:hint="default"/>
        <w:lang w:val="pl-PL" w:eastAsia="pl-PL" w:bidi="pl-PL"/>
      </w:rPr>
    </w:lvl>
    <w:lvl w:ilvl="6" w:tplc="A286773E">
      <w:numFmt w:val="bullet"/>
      <w:lvlText w:val="•"/>
      <w:lvlJc w:val="left"/>
      <w:pPr>
        <w:ind w:left="5839" w:hanging="284"/>
      </w:pPr>
      <w:rPr>
        <w:rFonts w:hint="default"/>
        <w:lang w:val="pl-PL" w:eastAsia="pl-PL" w:bidi="pl-PL"/>
      </w:rPr>
    </w:lvl>
    <w:lvl w:ilvl="7" w:tplc="24508A76">
      <w:numFmt w:val="bullet"/>
      <w:lvlText w:val="•"/>
      <w:lvlJc w:val="left"/>
      <w:pPr>
        <w:ind w:left="6870" w:hanging="284"/>
      </w:pPr>
      <w:rPr>
        <w:rFonts w:hint="default"/>
        <w:lang w:val="pl-PL" w:eastAsia="pl-PL" w:bidi="pl-PL"/>
      </w:rPr>
    </w:lvl>
    <w:lvl w:ilvl="8" w:tplc="4AFE5716">
      <w:numFmt w:val="bullet"/>
      <w:lvlText w:val="•"/>
      <w:lvlJc w:val="left"/>
      <w:pPr>
        <w:ind w:left="7902" w:hanging="284"/>
      </w:pPr>
      <w:rPr>
        <w:rFonts w:hint="default"/>
        <w:lang w:val="pl-PL" w:eastAsia="pl-PL" w:bidi="pl-PL"/>
      </w:rPr>
    </w:lvl>
  </w:abstractNum>
  <w:abstractNum w:abstractNumId="24" w15:restartNumberingAfterBreak="0">
    <w:nsid w:val="598A58E0"/>
    <w:multiLevelType w:val="hybridMultilevel"/>
    <w:tmpl w:val="D2768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2080C"/>
    <w:multiLevelType w:val="hybridMultilevel"/>
    <w:tmpl w:val="5950DF74"/>
    <w:lvl w:ilvl="0" w:tplc="17DA63BA">
      <w:start w:val="1"/>
      <w:numFmt w:val="lowerLetter"/>
      <w:lvlText w:val="%1)"/>
      <w:lvlJc w:val="left"/>
      <w:pPr>
        <w:ind w:left="112" w:hanging="286"/>
      </w:pPr>
      <w:rPr>
        <w:rFonts w:asciiTheme="minorHAnsi" w:eastAsia="Arial" w:hAnsiTheme="minorHAnsi" w:cstheme="minorHAnsi" w:hint="default"/>
        <w:spacing w:val="-1"/>
        <w:w w:val="99"/>
        <w:sz w:val="20"/>
        <w:szCs w:val="20"/>
        <w:lang w:val="pl-PL" w:eastAsia="pl-PL" w:bidi="pl-PL"/>
      </w:rPr>
    </w:lvl>
    <w:lvl w:ilvl="1" w:tplc="1430FC08">
      <w:numFmt w:val="bullet"/>
      <w:lvlText w:val="•"/>
      <w:lvlJc w:val="left"/>
      <w:pPr>
        <w:ind w:left="1104" w:hanging="286"/>
      </w:pPr>
      <w:rPr>
        <w:rFonts w:hint="default"/>
        <w:lang w:val="pl-PL" w:eastAsia="pl-PL" w:bidi="pl-PL"/>
      </w:rPr>
    </w:lvl>
    <w:lvl w:ilvl="2" w:tplc="5E94C7DE">
      <w:numFmt w:val="bullet"/>
      <w:lvlText w:val="•"/>
      <w:lvlJc w:val="left"/>
      <w:pPr>
        <w:ind w:left="2089" w:hanging="286"/>
      </w:pPr>
      <w:rPr>
        <w:rFonts w:hint="default"/>
        <w:lang w:val="pl-PL" w:eastAsia="pl-PL" w:bidi="pl-PL"/>
      </w:rPr>
    </w:lvl>
    <w:lvl w:ilvl="3" w:tplc="101673FC">
      <w:numFmt w:val="bullet"/>
      <w:lvlText w:val="•"/>
      <w:lvlJc w:val="left"/>
      <w:pPr>
        <w:ind w:left="3073" w:hanging="286"/>
      </w:pPr>
      <w:rPr>
        <w:rFonts w:hint="default"/>
        <w:lang w:val="pl-PL" w:eastAsia="pl-PL" w:bidi="pl-PL"/>
      </w:rPr>
    </w:lvl>
    <w:lvl w:ilvl="4" w:tplc="F0F82294">
      <w:numFmt w:val="bullet"/>
      <w:lvlText w:val="•"/>
      <w:lvlJc w:val="left"/>
      <w:pPr>
        <w:ind w:left="4058" w:hanging="286"/>
      </w:pPr>
      <w:rPr>
        <w:rFonts w:hint="default"/>
        <w:lang w:val="pl-PL" w:eastAsia="pl-PL" w:bidi="pl-PL"/>
      </w:rPr>
    </w:lvl>
    <w:lvl w:ilvl="5" w:tplc="DD9C4D14">
      <w:numFmt w:val="bullet"/>
      <w:lvlText w:val="•"/>
      <w:lvlJc w:val="left"/>
      <w:pPr>
        <w:ind w:left="5043" w:hanging="286"/>
      </w:pPr>
      <w:rPr>
        <w:rFonts w:hint="default"/>
        <w:lang w:val="pl-PL" w:eastAsia="pl-PL" w:bidi="pl-PL"/>
      </w:rPr>
    </w:lvl>
    <w:lvl w:ilvl="6" w:tplc="4FBC68D0">
      <w:numFmt w:val="bullet"/>
      <w:lvlText w:val="•"/>
      <w:lvlJc w:val="left"/>
      <w:pPr>
        <w:ind w:left="6027" w:hanging="286"/>
      </w:pPr>
      <w:rPr>
        <w:rFonts w:hint="default"/>
        <w:lang w:val="pl-PL" w:eastAsia="pl-PL" w:bidi="pl-PL"/>
      </w:rPr>
    </w:lvl>
    <w:lvl w:ilvl="7" w:tplc="50D2DD74">
      <w:numFmt w:val="bullet"/>
      <w:lvlText w:val="•"/>
      <w:lvlJc w:val="left"/>
      <w:pPr>
        <w:ind w:left="7012" w:hanging="286"/>
      </w:pPr>
      <w:rPr>
        <w:rFonts w:hint="default"/>
        <w:lang w:val="pl-PL" w:eastAsia="pl-PL" w:bidi="pl-PL"/>
      </w:rPr>
    </w:lvl>
    <w:lvl w:ilvl="8" w:tplc="5270E640">
      <w:numFmt w:val="bullet"/>
      <w:lvlText w:val="•"/>
      <w:lvlJc w:val="left"/>
      <w:pPr>
        <w:ind w:left="7997" w:hanging="286"/>
      </w:pPr>
      <w:rPr>
        <w:rFonts w:hint="default"/>
        <w:lang w:val="pl-PL" w:eastAsia="pl-PL" w:bidi="pl-PL"/>
      </w:rPr>
    </w:lvl>
  </w:abstractNum>
  <w:abstractNum w:abstractNumId="26" w15:restartNumberingAfterBreak="0">
    <w:nsid w:val="6473510B"/>
    <w:multiLevelType w:val="hybridMultilevel"/>
    <w:tmpl w:val="87F8DB9E"/>
    <w:lvl w:ilvl="0" w:tplc="E7B0CFFA">
      <w:start w:val="1"/>
      <w:numFmt w:val="lowerLetter"/>
      <w:lvlText w:val="%1)"/>
      <w:lvlJc w:val="left"/>
      <w:pPr>
        <w:ind w:left="112" w:hanging="233"/>
      </w:pPr>
      <w:rPr>
        <w:rFonts w:asciiTheme="minorHAnsi" w:eastAsia="Arial" w:hAnsiTheme="minorHAnsi" w:cstheme="minorHAnsi" w:hint="default"/>
        <w:color w:val="auto"/>
        <w:spacing w:val="-1"/>
        <w:w w:val="99"/>
        <w:sz w:val="20"/>
        <w:szCs w:val="20"/>
        <w:lang w:val="pl-PL" w:eastAsia="pl-PL" w:bidi="pl-PL"/>
      </w:rPr>
    </w:lvl>
    <w:lvl w:ilvl="1" w:tplc="47829BE8">
      <w:numFmt w:val="bullet"/>
      <w:lvlText w:val="-"/>
      <w:lvlJc w:val="left"/>
      <w:pPr>
        <w:ind w:left="593" w:hanging="123"/>
      </w:pPr>
      <w:rPr>
        <w:rFonts w:ascii="Arial" w:eastAsia="Arial" w:hAnsi="Arial" w:cs="Arial" w:hint="default"/>
        <w:w w:val="99"/>
        <w:sz w:val="20"/>
        <w:szCs w:val="20"/>
        <w:lang w:val="pl-PL" w:eastAsia="pl-PL" w:bidi="pl-PL"/>
      </w:rPr>
    </w:lvl>
    <w:lvl w:ilvl="2" w:tplc="A9607920">
      <w:numFmt w:val="bullet"/>
      <w:lvlText w:val="•"/>
      <w:lvlJc w:val="left"/>
      <w:pPr>
        <w:ind w:left="1640" w:hanging="123"/>
      </w:pPr>
      <w:rPr>
        <w:rFonts w:hint="default"/>
        <w:lang w:val="pl-PL" w:eastAsia="pl-PL" w:bidi="pl-PL"/>
      </w:rPr>
    </w:lvl>
    <w:lvl w:ilvl="3" w:tplc="598A7E56">
      <w:numFmt w:val="bullet"/>
      <w:lvlText w:val="•"/>
      <w:lvlJc w:val="left"/>
      <w:pPr>
        <w:ind w:left="2681" w:hanging="123"/>
      </w:pPr>
      <w:rPr>
        <w:rFonts w:hint="default"/>
        <w:lang w:val="pl-PL" w:eastAsia="pl-PL" w:bidi="pl-PL"/>
      </w:rPr>
    </w:lvl>
    <w:lvl w:ilvl="4" w:tplc="3912B3F2">
      <w:numFmt w:val="bullet"/>
      <w:lvlText w:val="•"/>
      <w:lvlJc w:val="left"/>
      <w:pPr>
        <w:ind w:left="3722" w:hanging="123"/>
      </w:pPr>
      <w:rPr>
        <w:rFonts w:hint="default"/>
        <w:lang w:val="pl-PL" w:eastAsia="pl-PL" w:bidi="pl-PL"/>
      </w:rPr>
    </w:lvl>
    <w:lvl w:ilvl="5" w:tplc="E51C0DD8">
      <w:numFmt w:val="bullet"/>
      <w:lvlText w:val="•"/>
      <w:lvlJc w:val="left"/>
      <w:pPr>
        <w:ind w:left="4762" w:hanging="123"/>
      </w:pPr>
      <w:rPr>
        <w:rFonts w:hint="default"/>
        <w:lang w:val="pl-PL" w:eastAsia="pl-PL" w:bidi="pl-PL"/>
      </w:rPr>
    </w:lvl>
    <w:lvl w:ilvl="6" w:tplc="76E22A6E">
      <w:numFmt w:val="bullet"/>
      <w:lvlText w:val="•"/>
      <w:lvlJc w:val="left"/>
      <w:pPr>
        <w:ind w:left="5803" w:hanging="123"/>
      </w:pPr>
      <w:rPr>
        <w:rFonts w:hint="default"/>
        <w:lang w:val="pl-PL" w:eastAsia="pl-PL" w:bidi="pl-PL"/>
      </w:rPr>
    </w:lvl>
    <w:lvl w:ilvl="7" w:tplc="3044F51E">
      <w:numFmt w:val="bullet"/>
      <w:lvlText w:val="•"/>
      <w:lvlJc w:val="left"/>
      <w:pPr>
        <w:ind w:left="6844" w:hanging="123"/>
      </w:pPr>
      <w:rPr>
        <w:rFonts w:hint="default"/>
        <w:lang w:val="pl-PL" w:eastAsia="pl-PL" w:bidi="pl-PL"/>
      </w:rPr>
    </w:lvl>
    <w:lvl w:ilvl="8" w:tplc="356CE09A">
      <w:numFmt w:val="bullet"/>
      <w:lvlText w:val="•"/>
      <w:lvlJc w:val="left"/>
      <w:pPr>
        <w:ind w:left="7884" w:hanging="123"/>
      </w:pPr>
      <w:rPr>
        <w:rFonts w:hint="default"/>
        <w:lang w:val="pl-PL" w:eastAsia="pl-PL" w:bidi="pl-PL"/>
      </w:rPr>
    </w:lvl>
  </w:abstractNum>
  <w:abstractNum w:abstractNumId="27" w15:restartNumberingAfterBreak="0">
    <w:nsid w:val="670B710A"/>
    <w:multiLevelType w:val="hybridMultilevel"/>
    <w:tmpl w:val="09D8F3C6"/>
    <w:lvl w:ilvl="0" w:tplc="A8AC47F4">
      <w:start w:val="1"/>
      <w:numFmt w:val="decimal"/>
      <w:lvlText w:val="%1."/>
      <w:lvlJc w:val="left"/>
      <w:pPr>
        <w:ind w:left="112" w:hanging="221"/>
      </w:pPr>
      <w:rPr>
        <w:rFonts w:asciiTheme="minorHAnsi" w:eastAsia="Arial" w:hAnsiTheme="minorHAnsi" w:cstheme="minorHAnsi" w:hint="default"/>
        <w:w w:val="99"/>
        <w:sz w:val="20"/>
        <w:szCs w:val="20"/>
        <w:lang w:val="pl-PL" w:eastAsia="pl-PL" w:bidi="pl-PL"/>
      </w:rPr>
    </w:lvl>
    <w:lvl w:ilvl="1" w:tplc="E08E66D0">
      <w:numFmt w:val="bullet"/>
      <w:lvlText w:val="•"/>
      <w:lvlJc w:val="left"/>
      <w:pPr>
        <w:ind w:left="1104" w:hanging="221"/>
      </w:pPr>
      <w:rPr>
        <w:rFonts w:hint="default"/>
        <w:lang w:val="pl-PL" w:eastAsia="pl-PL" w:bidi="pl-PL"/>
      </w:rPr>
    </w:lvl>
    <w:lvl w:ilvl="2" w:tplc="AAB4470C">
      <w:numFmt w:val="bullet"/>
      <w:lvlText w:val="•"/>
      <w:lvlJc w:val="left"/>
      <w:pPr>
        <w:ind w:left="2089" w:hanging="221"/>
      </w:pPr>
      <w:rPr>
        <w:rFonts w:hint="default"/>
        <w:lang w:val="pl-PL" w:eastAsia="pl-PL" w:bidi="pl-PL"/>
      </w:rPr>
    </w:lvl>
    <w:lvl w:ilvl="3" w:tplc="E7AAFC90">
      <w:numFmt w:val="bullet"/>
      <w:lvlText w:val="•"/>
      <w:lvlJc w:val="left"/>
      <w:pPr>
        <w:ind w:left="3073" w:hanging="221"/>
      </w:pPr>
      <w:rPr>
        <w:rFonts w:hint="default"/>
        <w:lang w:val="pl-PL" w:eastAsia="pl-PL" w:bidi="pl-PL"/>
      </w:rPr>
    </w:lvl>
    <w:lvl w:ilvl="4" w:tplc="B0AC6BEE">
      <w:numFmt w:val="bullet"/>
      <w:lvlText w:val="•"/>
      <w:lvlJc w:val="left"/>
      <w:pPr>
        <w:ind w:left="4058" w:hanging="221"/>
      </w:pPr>
      <w:rPr>
        <w:rFonts w:hint="default"/>
        <w:lang w:val="pl-PL" w:eastAsia="pl-PL" w:bidi="pl-PL"/>
      </w:rPr>
    </w:lvl>
    <w:lvl w:ilvl="5" w:tplc="FED01826">
      <w:numFmt w:val="bullet"/>
      <w:lvlText w:val="•"/>
      <w:lvlJc w:val="left"/>
      <w:pPr>
        <w:ind w:left="5043" w:hanging="221"/>
      </w:pPr>
      <w:rPr>
        <w:rFonts w:hint="default"/>
        <w:lang w:val="pl-PL" w:eastAsia="pl-PL" w:bidi="pl-PL"/>
      </w:rPr>
    </w:lvl>
    <w:lvl w:ilvl="6" w:tplc="F0662F68">
      <w:numFmt w:val="bullet"/>
      <w:lvlText w:val="•"/>
      <w:lvlJc w:val="left"/>
      <w:pPr>
        <w:ind w:left="6027" w:hanging="221"/>
      </w:pPr>
      <w:rPr>
        <w:rFonts w:hint="default"/>
        <w:lang w:val="pl-PL" w:eastAsia="pl-PL" w:bidi="pl-PL"/>
      </w:rPr>
    </w:lvl>
    <w:lvl w:ilvl="7" w:tplc="2F484C08">
      <w:numFmt w:val="bullet"/>
      <w:lvlText w:val="•"/>
      <w:lvlJc w:val="left"/>
      <w:pPr>
        <w:ind w:left="7012" w:hanging="221"/>
      </w:pPr>
      <w:rPr>
        <w:rFonts w:hint="default"/>
        <w:lang w:val="pl-PL" w:eastAsia="pl-PL" w:bidi="pl-PL"/>
      </w:rPr>
    </w:lvl>
    <w:lvl w:ilvl="8" w:tplc="5AC46DB6">
      <w:numFmt w:val="bullet"/>
      <w:lvlText w:val="•"/>
      <w:lvlJc w:val="left"/>
      <w:pPr>
        <w:ind w:left="7997" w:hanging="221"/>
      </w:pPr>
      <w:rPr>
        <w:rFonts w:hint="default"/>
        <w:lang w:val="pl-PL" w:eastAsia="pl-PL" w:bidi="pl-PL"/>
      </w:rPr>
    </w:lvl>
  </w:abstractNum>
  <w:abstractNum w:abstractNumId="28" w15:restartNumberingAfterBreak="0">
    <w:nsid w:val="6B950A9E"/>
    <w:multiLevelType w:val="hybridMultilevel"/>
    <w:tmpl w:val="F0A0C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5A03FF"/>
    <w:multiLevelType w:val="hybridMultilevel"/>
    <w:tmpl w:val="2498331C"/>
    <w:lvl w:ilvl="0" w:tplc="2E200F80">
      <w:start w:val="1"/>
      <w:numFmt w:val="decimal"/>
      <w:lvlText w:val="%1)"/>
      <w:lvlJc w:val="left"/>
      <w:pPr>
        <w:ind w:left="112" w:hanging="274"/>
      </w:pPr>
      <w:rPr>
        <w:rFonts w:asciiTheme="minorHAnsi" w:eastAsia="Arial" w:hAnsiTheme="minorHAnsi" w:cstheme="minorHAnsi" w:hint="default"/>
        <w:spacing w:val="-1"/>
        <w:w w:val="99"/>
        <w:sz w:val="20"/>
        <w:szCs w:val="20"/>
        <w:lang w:val="pl-PL" w:eastAsia="pl-PL" w:bidi="pl-PL"/>
      </w:rPr>
    </w:lvl>
    <w:lvl w:ilvl="1" w:tplc="E244EFCA">
      <w:numFmt w:val="bullet"/>
      <w:lvlText w:val="•"/>
      <w:lvlJc w:val="left"/>
      <w:pPr>
        <w:ind w:left="1104" w:hanging="274"/>
      </w:pPr>
      <w:rPr>
        <w:rFonts w:hint="default"/>
        <w:lang w:val="pl-PL" w:eastAsia="pl-PL" w:bidi="pl-PL"/>
      </w:rPr>
    </w:lvl>
    <w:lvl w:ilvl="2" w:tplc="BCBE52D6">
      <w:numFmt w:val="bullet"/>
      <w:lvlText w:val="•"/>
      <w:lvlJc w:val="left"/>
      <w:pPr>
        <w:ind w:left="2089" w:hanging="274"/>
      </w:pPr>
      <w:rPr>
        <w:rFonts w:hint="default"/>
        <w:lang w:val="pl-PL" w:eastAsia="pl-PL" w:bidi="pl-PL"/>
      </w:rPr>
    </w:lvl>
    <w:lvl w:ilvl="3" w:tplc="45183CAE">
      <w:numFmt w:val="bullet"/>
      <w:lvlText w:val="•"/>
      <w:lvlJc w:val="left"/>
      <w:pPr>
        <w:ind w:left="3073" w:hanging="274"/>
      </w:pPr>
      <w:rPr>
        <w:rFonts w:hint="default"/>
        <w:lang w:val="pl-PL" w:eastAsia="pl-PL" w:bidi="pl-PL"/>
      </w:rPr>
    </w:lvl>
    <w:lvl w:ilvl="4" w:tplc="6B34198E">
      <w:numFmt w:val="bullet"/>
      <w:lvlText w:val="•"/>
      <w:lvlJc w:val="left"/>
      <w:pPr>
        <w:ind w:left="4058" w:hanging="274"/>
      </w:pPr>
      <w:rPr>
        <w:rFonts w:hint="default"/>
        <w:lang w:val="pl-PL" w:eastAsia="pl-PL" w:bidi="pl-PL"/>
      </w:rPr>
    </w:lvl>
    <w:lvl w:ilvl="5" w:tplc="C0BEDDD8">
      <w:numFmt w:val="bullet"/>
      <w:lvlText w:val="•"/>
      <w:lvlJc w:val="left"/>
      <w:pPr>
        <w:ind w:left="5043" w:hanging="274"/>
      </w:pPr>
      <w:rPr>
        <w:rFonts w:hint="default"/>
        <w:lang w:val="pl-PL" w:eastAsia="pl-PL" w:bidi="pl-PL"/>
      </w:rPr>
    </w:lvl>
    <w:lvl w:ilvl="6" w:tplc="2AA69790">
      <w:numFmt w:val="bullet"/>
      <w:lvlText w:val="•"/>
      <w:lvlJc w:val="left"/>
      <w:pPr>
        <w:ind w:left="6027" w:hanging="274"/>
      </w:pPr>
      <w:rPr>
        <w:rFonts w:hint="default"/>
        <w:lang w:val="pl-PL" w:eastAsia="pl-PL" w:bidi="pl-PL"/>
      </w:rPr>
    </w:lvl>
    <w:lvl w:ilvl="7" w:tplc="EA3EFEC4">
      <w:numFmt w:val="bullet"/>
      <w:lvlText w:val="•"/>
      <w:lvlJc w:val="left"/>
      <w:pPr>
        <w:ind w:left="7012" w:hanging="274"/>
      </w:pPr>
      <w:rPr>
        <w:rFonts w:hint="default"/>
        <w:lang w:val="pl-PL" w:eastAsia="pl-PL" w:bidi="pl-PL"/>
      </w:rPr>
    </w:lvl>
    <w:lvl w:ilvl="8" w:tplc="6F18461A">
      <w:numFmt w:val="bullet"/>
      <w:lvlText w:val="•"/>
      <w:lvlJc w:val="left"/>
      <w:pPr>
        <w:ind w:left="7997" w:hanging="274"/>
      </w:pPr>
      <w:rPr>
        <w:rFonts w:hint="default"/>
        <w:lang w:val="pl-PL" w:eastAsia="pl-PL" w:bidi="pl-PL"/>
      </w:rPr>
    </w:lvl>
  </w:abstractNum>
  <w:abstractNum w:abstractNumId="30" w15:restartNumberingAfterBreak="0">
    <w:nsid w:val="6CC87F4E"/>
    <w:multiLevelType w:val="hybridMultilevel"/>
    <w:tmpl w:val="38E62558"/>
    <w:lvl w:ilvl="0" w:tplc="20FCD804">
      <w:numFmt w:val="bullet"/>
      <w:lvlText w:val="-"/>
      <w:lvlJc w:val="left"/>
      <w:pPr>
        <w:ind w:left="1335" w:hanging="200"/>
      </w:pPr>
      <w:rPr>
        <w:rFonts w:ascii="Arial" w:eastAsia="Arial" w:hAnsi="Arial" w:cs="Arial" w:hint="default"/>
        <w:w w:val="100"/>
        <w:sz w:val="22"/>
        <w:szCs w:val="22"/>
        <w:lang w:val="pl-PL" w:eastAsia="pl-PL" w:bidi="pl-PL"/>
      </w:rPr>
    </w:lvl>
    <w:lvl w:ilvl="1" w:tplc="C9706916">
      <w:numFmt w:val="bullet"/>
      <w:lvlText w:val="•"/>
      <w:lvlJc w:val="left"/>
      <w:pPr>
        <w:ind w:left="1836" w:hanging="200"/>
      </w:pPr>
      <w:rPr>
        <w:rFonts w:hint="default"/>
        <w:lang w:val="pl-PL" w:eastAsia="pl-PL" w:bidi="pl-PL"/>
      </w:rPr>
    </w:lvl>
    <w:lvl w:ilvl="2" w:tplc="D048FE08">
      <w:numFmt w:val="bullet"/>
      <w:lvlText w:val="•"/>
      <w:lvlJc w:val="left"/>
      <w:pPr>
        <w:ind w:left="2793" w:hanging="200"/>
      </w:pPr>
      <w:rPr>
        <w:rFonts w:hint="default"/>
        <w:lang w:val="pl-PL" w:eastAsia="pl-PL" w:bidi="pl-PL"/>
      </w:rPr>
    </w:lvl>
    <w:lvl w:ilvl="3" w:tplc="145C4CF0">
      <w:numFmt w:val="bullet"/>
      <w:lvlText w:val="•"/>
      <w:lvlJc w:val="left"/>
      <w:pPr>
        <w:ind w:left="3749" w:hanging="200"/>
      </w:pPr>
      <w:rPr>
        <w:rFonts w:hint="default"/>
        <w:lang w:val="pl-PL" w:eastAsia="pl-PL" w:bidi="pl-PL"/>
      </w:rPr>
    </w:lvl>
    <w:lvl w:ilvl="4" w:tplc="EAF2F17C">
      <w:numFmt w:val="bullet"/>
      <w:lvlText w:val="•"/>
      <w:lvlJc w:val="left"/>
      <w:pPr>
        <w:ind w:left="4706" w:hanging="200"/>
      </w:pPr>
      <w:rPr>
        <w:rFonts w:hint="default"/>
        <w:lang w:val="pl-PL" w:eastAsia="pl-PL" w:bidi="pl-PL"/>
      </w:rPr>
    </w:lvl>
    <w:lvl w:ilvl="5" w:tplc="CBCA963E">
      <w:numFmt w:val="bullet"/>
      <w:lvlText w:val="•"/>
      <w:lvlJc w:val="left"/>
      <w:pPr>
        <w:ind w:left="5663" w:hanging="200"/>
      </w:pPr>
      <w:rPr>
        <w:rFonts w:hint="default"/>
        <w:lang w:val="pl-PL" w:eastAsia="pl-PL" w:bidi="pl-PL"/>
      </w:rPr>
    </w:lvl>
    <w:lvl w:ilvl="6" w:tplc="5442F41A">
      <w:numFmt w:val="bullet"/>
      <w:lvlText w:val="•"/>
      <w:lvlJc w:val="left"/>
      <w:pPr>
        <w:ind w:left="6619" w:hanging="200"/>
      </w:pPr>
      <w:rPr>
        <w:rFonts w:hint="default"/>
        <w:lang w:val="pl-PL" w:eastAsia="pl-PL" w:bidi="pl-PL"/>
      </w:rPr>
    </w:lvl>
    <w:lvl w:ilvl="7" w:tplc="52B07C4C">
      <w:numFmt w:val="bullet"/>
      <w:lvlText w:val="•"/>
      <w:lvlJc w:val="left"/>
      <w:pPr>
        <w:ind w:left="7576" w:hanging="200"/>
      </w:pPr>
      <w:rPr>
        <w:rFonts w:hint="default"/>
        <w:lang w:val="pl-PL" w:eastAsia="pl-PL" w:bidi="pl-PL"/>
      </w:rPr>
    </w:lvl>
    <w:lvl w:ilvl="8" w:tplc="024EA87A">
      <w:numFmt w:val="bullet"/>
      <w:lvlText w:val="•"/>
      <w:lvlJc w:val="left"/>
      <w:pPr>
        <w:ind w:left="8533" w:hanging="200"/>
      </w:pPr>
      <w:rPr>
        <w:rFonts w:hint="default"/>
        <w:lang w:val="pl-PL" w:eastAsia="pl-PL" w:bidi="pl-PL"/>
      </w:rPr>
    </w:lvl>
  </w:abstractNum>
  <w:abstractNum w:abstractNumId="31" w15:restartNumberingAfterBreak="0">
    <w:nsid w:val="724B0079"/>
    <w:multiLevelType w:val="hybridMultilevel"/>
    <w:tmpl w:val="A8EACC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74244C3C"/>
    <w:multiLevelType w:val="hybridMultilevel"/>
    <w:tmpl w:val="DBFC0FC6"/>
    <w:lvl w:ilvl="0" w:tplc="8AC4F7B0">
      <w:start w:val="1"/>
      <w:numFmt w:val="decimal"/>
      <w:lvlText w:val="%1."/>
      <w:lvlJc w:val="left"/>
      <w:pPr>
        <w:ind w:left="470" w:hanging="361"/>
      </w:pPr>
      <w:rPr>
        <w:rFonts w:asciiTheme="minorHAnsi" w:eastAsia="Verdana" w:hAnsiTheme="minorHAnsi" w:cstheme="minorHAnsi" w:hint="default"/>
        <w:w w:val="99"/>
        <w:sz w:val="20"/>
        <w:szCs w:val="20"/>
        <w:lang w:val="pl-PL" w:eastAsia="pl-PL" w:bidi="pl-PL"/>
      </w:rPr>
    </w:lvl>
    <w:lvl w:ilvl="1" w:tplc="06C410D4">
      <w:numFmt w:val="bullet"/>
      <w:lvlText w:val="•"/>
      <w:lvlJc w:val="left"/>
      <w:pPr>
        <w:ind w:left="1428" w:hanging="361"/>
      </w:pPr>
      <w:rPr>
        <w:rFonts w:hint="default"/>
        <w:lang w:val="pl-PL" w:eastAsia="pl-PL" w:bidi="pl-PL"/>
      </w:rPr>
    </w:lvl>
    <w:lvl w:ilvl="2" w:tplc="F79A7CC4">
      <w:numFmt w:val="bullet"/>
      <w:lvlText w:val="•"/>
      <w:lvlJc w:val="left"/>
      <w:pPr>
        <w:ind w:left="2377" w:hanging="361"/>
      </w:pPr>
      <w:rPr>
        <w:rFonts w:hint="default"/>
        <w:lang w:val="pl-PL" w:eastAsia="pl-PL" w:bidi="pl-PL"/>
      </w:rPr>
    </w:lvl>
    <w:lvl w:ilvl="3" w:tplc="D91A39DC">
      <w:numFmt w:val="bullet"/>
      <w:lvlText w:val="•"/>
      <w:lvlJc w:val="left"/>
      <w:pPr>
        <w:ind w:left="3325" w:hanging="361"/>
      </w:pPr>
      <w:rPr>
        <w:rFonts w:hint="default"/>
        <w:lang w:val="pl-PL" w:eastAsia="pl-PL" w:bidi="pl-PL"/>
      </w:rPr>
    </w:lvl>
    <w:lvl w:ilvl="4" w:tplc="3BA225D4">
      <w:numFmt w:val="bullet"/>
      <w:lvlText w:val="•"/>
      <w:lvlJc w:val="left"/>
      <w:pPr>
        <w:ind w:left="4274" w:hanging="361"/>
      </w:pPr>
      <w:rPr>
        <w:rFonts w:hint="default"/>
        <w:lang w:val="pl-PL" w:eastAsia="pl-PL" w:bidi="pl-PL"/>
      </w:rPr>
    </w:lvl>
    <w:lvl w:ilvl="5" w:tplc="BE5A15FA">
      <w:numFmt w:val="bullet"/>
      <w:lvlText w:val="•"/>
      <w:lvlJc w:val="left"/>
      <w:pPr>
        <w:ind w:left="5223" w:hanging="361"/>
      </w:pPr>
      <w:rPr>
        <w:rFonts w:hint="default"/>
        <w:lang w:val="pl-PL" w:eastAsia="pl-PL" w:bidi="pl-PL"/>
      </w:rPr>
    </w:lvl>
    <w:lvl w:ilvl="6" w:tplc="6FACB1F6">
      <w:numFmt w:val="bullet"/>
      <w:lvlText w:val="•"/>
      <w:lvlJc w:val="left"/>
      <w:pPr>
        <w:ind w:left="6171" w:hanging="361"/>
      </w:pPr>
      <w:rPr>
        <w:rFonts w:hint="default"/>
        <w:lang w:val="pl-PL" w:eastAsia="pl-PL" w:bidi="pl-PL"/>
      </w:rPr>
    </w:lvl>
    <w:lvl w:ilvl="7" w:tplc="DB363C20">
      <w:numFmt w:val="bullet"/>
      <w:lvlText w:val="•"/>
      <w:lvlJc w:val="left"/>
      <w:pPr>
        <w:ind w:left="7120" w:hanging="361"/>
      </w:pPr>
      <w:rPr>
        <w:rFonts w:hint="default"/>
        <w:lang w:val="pl-PL" w:eastAsia="pl-PL" w:bidi="pl-PL"/>
      </w:rPr>
    </w:lvl>
    <w:lvl w:ilvl="8" w:tplc="FC12EEA6">
      <w:numFmt w:val="bullet"/>
      <w:lvlText w:val="•"/>
      <w:lvlJc w:val="left"/>
      <w:pPr>
        <w:ind w:left="8069" w:hanging="361"/>
      </w:pPr>
      <w:rPr>
        <w:rFonts w:hint="default"/>
        <w:lang w:val="pl-PL" w:eastAsia="pl-PL" w:bidi="pl-PL"/>
      </w:rPr>
    </w:lvl>
  </w:abstractNum>
  <w:abstractNum w:abstractNumId="33" w15:restartNumberingAfterBreak="0">
    <w:nsid w:val="76AF6034"/>
    <w:multiLevelType w:val="hybridMultilevel"/>
    <w:tmpl w:val="10F4CCEC"/>
    <w:lvl w:ilvl="0" w:tplc="FDC28E34">
      <w:start w:val="1"/>
      <w:numFmt w:val="decimal"/>
      <w:lvlText w:val="%1."/>
      <w:lvlJc w:val="left"/>
      <w:pPr>
        <w:ind w:left="112" w:hanging="274"/>
      </w:pPr>
      <w:rPr>
        <w:rFonts w:ascii="Arial" w:eastAsia="Arial" w:hAnsi="Arial" w:cs="Arial" w:hint="default"/>
        <w:spacing w:val="-1"/>
        <w:w w:val="99"/>
        <w:sz w:val="20"/>
        <w:szCs w:val="20"/>
        <w:lang w:val="pl-PL" w:eastAsia="pl-PL" w:bidi="pl-PL"/>
      </w:rPr>
    </w:lvl>
    <w:lvl w:ilvl="1" w:tplc="CCD6A70C">
      <w:numFmt w:val="bullet"/>
      <w:lvlText w:val="•"/>
      <w:lvlJc w:val="left"/>
      <w:pPr>
        <w:ind w:left="1104" w:hanging="274"/>
      </w:pPr>
      <w:rPr>
        <w:rFonts w:hint="default"/>
        <w:lang w:val="pl-PL" w:eastAsia="pl-PL" w:bidi="pl-PL"/>
      </w:rPr>
    </w:lvl>
    <w:lvl w:ilvl="2" w:tplc="23B411EE">
      <w:numFmt w:val="bullet"/>
      <w:lvlText w:val="•"/>
      <w:lvlJc w:val="left"/>
      <w:pPr>
        <w:ind w:left="2089" w:hanging="274"/>
      </w:pPr>
      <w:rPr>
        <w:rFonts w:hint="default"/>
        <w:lang w:val="pl-PL" w:eastAsia="pl-PL" w:bidi="pl-PL"/>
      </w:rPr>
    </w:lvl>
    <w:lvl w:ilvl="3" w:tplc="2FD2F5CC">
      <w:numFmt w:val="bullet"/>
      <w:lvlText w:val="•"/>
      <w:lvlJc w:val="left"/>
      <w:pPr>
        <w:ind w:left="3073" w:hanging="274"/>
      </w:pPr>
      <w:rPr>
        <w:rFonts w:hint="default"/>
        <w:lang w:val="pl-PL" w:eastAsia="pl-PL" w:bidi="pl-PL"/>
      </w:rPr>
    </w:lvl>
    <w:lvl w:ilvl="4" w:tplc="380688E0">
      <w:numFmt w:val="bullet"/>
      <w:lvlText w:val="•"/>
      <w:lvlJc w:val="left"/>
      <w:pPr>
        <w:ind w:left="4058" w:hanging="274"/>
      </w:pPr>
      <w:rPr>
        <w:rFonts w:hint="default"/>
        <w:lang w:val="pl-PL" w:eastAsia="pl-PL" w:bidi="pl-PL"/>
      </w:rPr>
    </w:lvl>
    <w:lvl w:ilvl="5" w:tplc="7328514C">
      <w:numFmt w:val="bullet"/>
      <w:lvlText w:val="•"/>
      <w:lvlJc w:val="left"/>
      <w:pPr>
        <w:ind w:left="5043" w:hanging="274"/>
      </w:pPr>
      <w:rPr>
        <w:rFonts w:hint="default"/>
        <w:lang w:val="pl-PL" w:eastAsia="pl-PL" w:bidi="pl-PL"/>
      </w:rPr>
    </w:lvl>
    <w:lvl w:ilvl="6" w:tplc="4146643A">
      <w:numFmt w:val="bullet"/>
      <w:lvlText w:val="•"/>
      <w:lvlJc w:val="left"/>
      <w:pPr>
        <w:ind w:left="6027" w:hanging="274"/>
      </w:pPr>
      <w:rPr>
        <w:rFonts w:hint="default"/>
        <w:lang w:val="pl-PL" w:eastAsia="pl-PL" w:bidi="pl-PL"/>
      </w:rPr>
    </w:lvl>
    <w:lvl w:ilvl="7" w:tplc="99D2B66A">
      <w:numFmt w:val="bullet"/>
      <w:lvlText w:val="•"/>
      <w:lvlJc w:val="left"/>
      <w:pPr>
        <w:ind w:left="7012" w:hanging="274"/>
      </w:pPr>
      <w:rPr>
        <w:rFonts w:hint="default"/>
        <w:lang w:val="pl-PL" w:eastAsia="pl-PL" w:bidi="pl-PL"/>
      </w:rPr>
    </w:lvl>
    <w:lvl w:ilvl="8" w:tplc="A726F2F6">
      <w:numFmt w:val="bullet"/>
      <w:lvlText w:val="•"/>
      <w:lvlJc w:val="left"/>
      <w:pPr>
        <w:ind w:left="7997" w:hanging="274"/>
      </w:pPr>
      <w:rPr>
        <w:rFonts w:hint="default"/>
        <w:lang w:val="pl-PL" w:eastAsia="pl-PL" w:bidi="pl-PL"/>
      </w:rPr>
    </w:lvl>
  </w:abstractNum>
  <w:num w:numId="1">
    <w:abstractNumId w:val="32"/>
  </w:num>
  <w:num w:numId="2">
    <w:abstractNumId w:val="33"/>
  </w:num>
  <w:num w:numId="3">
    <w:abstractNumId w:val="15"/>
  </w:num>
  <w:num w:numId="4">
    <w:abstractNumId w:val="25"/>
  </w:num>
  <w:num w:numId="5">
    <w:abstractNumId w:val="22"/>
  </w:num>
  <w:num w:numId="6">
    <w:abstractNumId w:val="3"/>
  </w:num>
  <w:num w:numId="7">
    <w:abstractNumId w:val="20"/>
  </w:num>
  <w:num w:numId="8">
    <w:abstractNumId w:val="5"/>
  </w:num>
  <w:num w:numId="9">
    <w:abstractNumId w:val="11"/>
  </w:num>
  <w:num w:numId="10">
    <w:abstractNumId w:val="17"/>
  </w:num>
  <w:num w:numId="11">
    <w:abstractNumId w:val="14"/>
  </w:num>
  <w:num w:numId="12">
    <w:abstractNumId w:val="29"/>
  </w:num>
  <w:num w:numId="13">
    <w:abstractNumId w:val="27"/>
  </w:num>
  <w:num w:numId="14">
    <w:abstractNumId w:val="18"/>
  </w:num>
  <w:num w:numId="15">
    <w:abstractNumId w:val="26"/>
  </w:num>
  <w:num w:numId="16">
    <w:abstractNumId w:val="2"/>
  </w:num>
  <w:num w:numId="17">
    <w:abstractNumId w:val="6"/>
  </w:num>
  <w:num w:numId="18">
    <w:abstractNumId w:val="9"/>
  </w:num>
  <w:num w:numId="19">
    <w:abstractNumId w:val="10"/>
  </w:num>
  <w:num w:numId="20">
    <w:abstractNumId w:val="23"/>
  </w:num>
  <w:num w:numId="21">
    <w:abstractNumId w:val="19"/>
  </w:num>
  <w:num w:numId="22">
    <w:abstractNumId w:val="30"/>
  </w:num>
  <w:num w:numId="23">
    <w:abstractNumId w:val="1"/>
  </w:num>
  <w:num w:numId="24">
    <w:abstractNumId w:val="0"/>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4"/>
  </w:num>
  <w:num w:numId="32">
    <w:abstractNumId w:val="8"/>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E"/>
    <w:rsid w:val="000114EA"/>
    <w:rsid w:val="00052E24"/>
    <w:rsid w:val="000C5876"/>
    <w:rsid w:val="000C64DA"/>
    <w:rsid w:val="000F3629"/>
    <w:rsid w:val="00105B78"/>
    <w:rsid w:val="001B057D"/>
    <w:rsid w:val="001D27A0"/>
    <w:rsid w:val="001D3425"/>
    <w:rsid w:val="00210CD5"/>
    <w:rsid w:val="00246AEE"/>
    <w:rsid w:val="002818F7"/>
    <w:rsid w:val="00285F80"/>
    <w:rsid w:val="002A0EB0"/>
    <w:rsid w:val="003A5552"/>
    <w:rsid w:val="003F629D"/>
    <w:rsid w:val="00473EBB"/>
    <w:rsid w:val="00484621"/>
    <w:rsid w:val="004E529B"/>
    <w:rsid w:val="004F1700"/>
    <w:rsid w:val="0055596E"/>
    <w:rsid w:val="00565467"/>
    <w:rsid w:val="005A2474"/>
    <w:rsid w:val="005C4C48"/>
    <w:rsid w:val="00626315"/>
    <w:rsid w:val="0067567E"/>
    <w:rsid w:val="0069728E"/>
    <w:rsid w:val="006A6434"/>
    <w:rsid w:val="006B7FB1"/>
    <w:rsid w:val="006D2F9E"/>
    <w:rsid w:val="00717814"/>
    <w:rsid w:val="00721164"/>
    <w:rsid w:val="0074024E"/>
    <w:rsid w:val="00740B94"/>
    <w:rsid w:val="007D26B9"/>
    <w:rsid w:val="00852E81"/>
    <w:rsid w:val="00933CFF"/>
    <w:rsid w:val="00972475"/>
    <w:rsid w:val="00984ADE"/>
    <w:rsid w:val="009C004B"/>
    <w:rsid w:val="00A2076B"/>
    <w:rsid w:val="00A43B63"/>
    <w:rsid w:val="00A50C4E"/>
    <w:rsid w:val="00A66739"/>
    <w:rsid w:val="00A9584B"/>
    <w:rsid w:val="00AD6856"/>
    <w:rsid w:val="00B2655D"/>
    <w:rsid w:val="00B43D98"/>
    <w:rsid w:val="00B77C67"/>
    <w:rsid w:val="00B92E05"/>
    <w:rsid w:val="00BD0A63"/>
    <w:rsid w:val="00BF12A6"/>
    <w:rsid w:val="00BF7AA2"/>
    <w:rsid w:val="00C25B97"/>
    <w:rsid w:val="00C4605B"/>
    <w:rsid w:val="00C54611"/>
    <w:rsid w:val="00C57BFE"/>
    <w:rsid w:val="00C742BC"/>
    <w:rsid w:val="00C820EB"/>
    <w:rsid w:val="00CF7B40"/>
    <w:rsid w:val="00D07F74"/>
    <w:rsid w:val="00D25BA5"/>
    <w:rsid w:val="00D52776"/>
    <w:rsid w:val="00D62B81"/>
    <w:rsid w:val="00D95F9A"/>
    <w:rsid w:val="00DA62F1"/>
    <w:rsid w:val="00DC577C"/>
    <w:rsid w:val="00DC5FA4"/>
    <w:rsid w:val="00E339ED"/>
    <w:rsid w:val="00E3772D"/>
    <w:rsid w:val="00E81350"/>
    <w:rsid w:val="00E85EDD"/>
    <w:rsid w:val="00EC64F1"/>
    <w:rsid w:val="00EE2EDD"/>
    <w:rsid w:val="00EF452F"/>
    <w:rsid w:val="00F31A1E"/>
    <w:rsid w:val="00F6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AC6B"/>
  <w15:chartTrackingRefBased/>
  <w15:docId w15:val="{BED329F1-91F9-49EB-9AD5-6774B82B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96E"/>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9"/>
    <w:qFormat/>
    <w:rsid w:val="0055596E"/>
    <w:pPr>
      <w:ind w:left="262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596E"/>
    <w:rPr>
      <w:rFonts w:ascii="Arial" w:eastAsia="Arial" w:hAnsi="Arial" w:cs="Arial"/>
      <w:b/>
      <w:bCs/>
      <w:sz w:val="20"/>
      <w:szCs w:val="20"/>
      <w:lang w:eastAsia="pl-PL" w:bidi="pl-PL"/>
    </w:rPr>
  </w:style>
  <w:style w:type="table" w:customStyle="1" w:styleId="TableNormal">
    <w:name w:val="Table Normal"/>
    <w:uiPriority w:val="2"/>
    <w:semiHidden/>
    <w:unhideWhenUsed/>
    <w:qFormat/>
    <w:rsid w:val="005559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5596E"/>
    <w:pPr>
      <w:ind w:left="112"/>
    </w:pPr>
    <w:rPr>
      <w:sz w:val="20"/>
      <w:szCs w:val="20"/>
    </w:rPr>
  </w:style>
  <w:style w:type="character" w:customStyle="1" w:styleId="TekstpodstawowyZnak">
    <w:name w:val="Tekst podstawowy Znak"/>
    <w:basedOn w:val="Domylnaczcionkaakapitu"/>
    <w:link w:val="Tekstpodstawowy"/>
    <w:uiPriority w:val="1"/>
    <w:rsid w:val="0055596E"/>
    <w:rPr>
      <w:rFonts w:ascii="Arial" w:eastAsia="Arial" w:hAnsi="Arial" w:cs="Arial"/>
      <w:sz w:val="20"/>
      <w:szCs w:val="20"/>
      <w:lang w:eastAsia="pl-PL" w:bidi="pl-PL"/>
    </w:rPr>
  </w:style>
  <w:style w:type="paragraph" w:styleId="Akapitzlist">
    <w:name w:val="List Paragraph"/>
    <w:basedOn w:val="Normalny"/>
    <w:uiPriority w:val="1"/>
    <w:qFormat/>
    <w:rsid w:val="0055596E"/>
    <w:pPr>
      <w:ind w:left="112"/>
    </w:pPr>
  </w:style>
  <w:style w:type="paragraph" w:customStyle="1" w:styleId="TableParagraph">
    <w:name w:val="Table Paragraph"/>
    <w:basedOn w:val="Normalny"/>
    <w:uiPriority w:val="1"/>
    <w:qFormat/>
    <w:rsid w:val="0055596E"/>
  </w:style>
  <w:style w:type="paragraph" w:styleId="Nagwek">
    <w:name w:val="header"/>
    <w:basedOn w:val="Normalny"/>
    <w:link w:val="NagwekZnak"/>
    <w:uiPriority w:val="99"/>
    <w:unhideWhenUsed/>
    <w:rsid w:val="0055596E"/>
    <w:pPr>
      <w:tabs>
        <w:tab w:val="center" w:pos="4536"/>
        <w:tab w:val="right" w:pos="9072"/>
      </w:tabs>
    </w:pPr>
  </w:style>
  <w:style w:type="character" w:customStyle="1" w:styleId="NagwekZnak">
    <w:name w:val="Nagłówek Znak"/>
    <w:basedOn w:val="Domylnaczcionkaakapitu"/>
    <w:link w:val="Nagwek"/>
    <w:uiPriority w:val="99"/>
    <w:rsid w:val="0055596E"/>
    <w:rPr>
      <w:rFonts w:ascii="Arial" w:eastAsia="Arial" w:hAnsi="Arial" w:cs="Arial"/>
      <w:lang w:eastAsia="pl-PL" w:bidi="pl-PL"/>
    </w:rPr>
  </w:style>
  <w:style w:type="paragraph" w:styleId="Stopka">
    <w:name w:val="footer"/>
    <w:basedOn w:val="Normalny"/>
    <w:link w:val="StopkaZnak"/>
    <w:uiPriority w:val="99"/>
    <w:unhideWhenUsed/>
    <w:rsid w:val="0055596E"/>
    <w:pPr>
      <w:tabs>
        <w:tab w:val="center" w:pos="4536"/>
        <w:tab w:val="right" w:pos="9072"/>
      </w:tabs>
    </w:pPr>
  </w:style>
  <w:style w:type="character" w:customStyle="1" w:styleId="StopkaZnak">
    <w:name w:val="Stopka Znak"/>
    <w:basedOn w:val="Domylnaczcionkaakapitu"/>
    <w:link w:val="Stopka"/>
    <w:uiPriority w:val="99"/>
    <w:rsid w:val="0055596E"/>
    <w:rPr>
      <w:rFonts w:ascii="Arial" w:eastAsia="Arial" w:hAnsi="Arial" w:cs="Arial"/>
      <w:lang w:eastAsia="pl-PL" w:bidi="pl-PL"/>
    </w:rPr>
  </w:style>
  <w:style w:type="paragraph" w:customStyle="1" w:styleId="Tekstpodstawowywcity31">
    <w:name w:val="Tekst podstawowy wcięty 31"/>
    <w:basedOn w:val="Normalny"/>
    <w:rsid w:val="0055596E"/>
    <w:pPr>
      <w:widowControl/>
      <w:tabs>
        <w:tab w:val="left" w:pos="1080"/>
      </w:tabs>
      <w:suppressAutoHyphens/>
      <w:autoSpaceDE/>
      <w:autoSpaceDN/>
      <w:spacing w:before="60" w:after="60"/>
      <w:ind w:left="720"/>
      <w:jc w:val="both"/>
    </w:pPr>
    <w:rPr>
      <w:rFonts w:ascii="Tahoma" w:eastAsia="Times New Roman" w:hAnsi="Tahoma" w:cs="Tahoma"/>
      <w:color w:val="000000"/>
      <w:sz w:val="18"/>
      <w:szCs w:val="24"/>
      <w:lang w:eastAsia="ar-SA" w:bidi="ar-SA"/>
    </w:rPr>
  </w:style>
  <w:style w:type="paragraph" w:styleId="Bezodstpw">
    <w:name w:val="No Spacing"/>
    <w:uiPriority w:val="1"/>
    <w:qFormat/>
    <w:rsid w:val="0055596E"/>
    <w:pPr>
      <w:widowControl w:val="0"/>
      <w:autoSpaceDE w:val="0"/>
      <w:autoSpaceDN w:val="0"/>
      <w:spacing w:after="0" w:line="240" w:lineRule="auto"/>
    </w:pPr>
    <w:rPr>
      <w:rFonts w:ascii="Arial" w:eastAsia="Arial" w:hAnsi="Arial" w:cs="Arial"/>
      <w:lang w:eastAsia="pl-PL" w:bidi="pl-PL"/>
    </w:rPr>
  </w:style>
  <w:style w:type="paragraph" w:styleId="Tekstdymka">
    <w:name w:val="Balloon Text"/>
    <w:basedOn w:val="Normalny"/>
    <w:link w:val="TekstdymkaZnak"/>
    <w:uiPriority w:val="99"/>
    <w:semiHidden/>
    <w:unhideWhenUsed/>
    <w:rsid w:val="00555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96E"/>
    <w:rPr>
      <w:rFonts w:ascii="Segoe UI" w:eastAsia="Arial" w:hAnsi="Segoe UI" w:cs="Segoe UI"/>
      <w:sz w:val="18"/>
      <w:szCs w:val="18"/>
      <w:lang w:eastAsia="pl-PL" w:bidi="pl-PL"/>
    </w:rPr>
  </w:style>
  <w:style w:type="character" w:styleId="Odwoaniedokomentarza">
    <w:name w:val="annotation reference"/>
    <w:basedOn w:val="Domylnaczcionkaakapitu"/>
    <w:uiPriority w:val="99"/>
    <w:semiHidden/>
    <w:unhideWhenUsed/>
    <w:rsid w:val="0055596E"/>
    <w:rPr>
      <w:sz w:val="16"/>
      <w:szCs w:val="16"/>
    </w:rPr>
  </w:style>
  <w:style w:type="paragraph" w:styleId="Tekstkomentarza">
    <w:name w:val="annotation text"/>
    <w:basedOn w:val="Normalny"/>
    <w:link w:val="TekstkomentarzaZnak"/>
    <w:uiPriority w:val="99"/>
    <w:semiHidden/>
    <w:unhideWhenUsed/>
    <w:rsid w:val="0055596E"/>
    <w:rPr>
      <w:sz w:val="20"/>
      <w:szCs w:val="20"/>
    </w:rPr>
  </w:style>
  <w:style w:type="character" w:customStyle="1" w:styleId="TekstkomentarzaZnak">
    <w:name w:val="Tekst komentarza Znak"/>
    <w:basedOn w:val="Domylnaczcionkaakapitu"/>
    <w:link w:val="Tekstkomentarza"/>
    <w:uiPriority w:val="99"/>
    <w:semiHidden/>
    <w:rsid w:val="0055596E"/>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55596E"/>
    <w:rPr>
      <w:b/>
      <w:bCs/>
    </w:rPr>
  </w:style>
  <w:style w:type="character" w:customStyle="1" w:styleId="TematkomentarzaZnak">
    <w:name w:val="Temat komentarza Znak"/>
    <w:basedOn w:val="TekstkomentarzaZnak"/>
    <w:link w:val="Tematkomentarza"/>
    <w:uiPriority w:val="99"/>
    <w:semiHidden/>
    <w:rsid w:val="0055596E"/>
    <w:rPr>
      <w:rFonts w:ascii="Arial" w:eastAsia="Arial" w:hAnsi="Arial" w:cs="Arial"/>
      <w:b/>
      <w:bCs/>
      <w:sz w:val="20"/>
      <w:szCs w:val="20"/>
      <w:lang w:eastAsia="pl-PL" w:bidi="pl-PL"/>
    </w:rPr>
  </w:style>
  <w:style w:type="paragraph" w:styleId="Poprawka">
    <w:name w:val="Revision"/>
    <w:hidden/>
    <w:uiPriority w:val="99"/>
    <w:semiHidden/>
    <w:rsid w:val="0055596E"/>
    <w:pPr>
      <w:spacing w:after="0" w:line="240" w:lineRule="auto"/>
    </w:pPr>
    <w:rPr>
      <w:rFonts w:ascii="Arial" w:eastAsia="Arial" w:hAnsi="Arial" w:cs="Arial"/>
      <w:lang w:eastAsia="pl-PL" w:bidi="pl-PL"/>
    </w:rPr>
  </w:style>
  <w:style w:type="paragraph" w:styleId="Tekstpodstawowy2">
    <w:name w:val="Body Text 2"/>
    <w:basedOn w:val="Normalny"/>
    <w:link w:val="Tekstpodstawowy2Znak"/>
    <w:semiHidden/>
    <w:unhideWhenUsed/>
    <w:rsid w:val="0055596E"/>
    <w:pPr>
      <w:autoSpaceDE/>
      <w:autoSpaceDN/>
      <w:adjustRightInd w:val="0"/>
      <w:spacing w:after="120" w:line="480" w:lineRule="auto"/>
      <w:jc w:val="both"/>
    </w:pPr>
    <w:rPr>
      <w:rFonts w:ascii="Times New Roman" w:eastAsia="Times New Roman" w:hAnsi="Times New Roman" w:cs="Times New Roman"/>
      <w:sz w:val="24"/>
      <w:szCs w:val="24"/>
      <w:lang w:bidi="ar-SA"/>
    </w:rPr>
  </w:style>
  <w:style w:type="character" w:customStyle="1" w:styleId="Tekstpodstawowy2Znak">
    <w:name w:val="Tekst podstawowy 2 Znak"/>
    <w:basedOn w:val="Domylnaczcionkaakapitu"/>
    <w:link w:val="Tekstpodstawowy2"/>
    <w:semiHidden/>
    <w:rsid w:val="0055596E"/>
    <w:rPr>
      <w:rFonts w:ascii="Times New Roman" w:eastAsia="Times New Roman" w:hAnsi="Times New Roman" w:cs="Times New Roman"/>
      <w:sz w:val="24"/>
      <w:szCs w:val="24"/>
      <w:lang w:eastAsia="pl-PL"/>
    </w:rPr>
  </w:style>
  <w:style w:type="paragraph" w:customStyle="1" w:styleId="SWRZHead1">
    <w:name w:val="SWRZ Head 1"/>
    <w:basedOn w:val="Normalny"/>
    <w:rsid w:val="0055596E"/>
    <w:pPr>
      <w:keepNext/>
      <w:keepLines/>
      <w:widowControl/>
      <w:numPr>
        <w:numId w:val="27"/>
      </w:numPr>
      <w:autoSpaceDE/>
      <w:autoSpaceDN/>
      <w:spacing w:before="120" w:after="120"/>
      <w:jc w:val="both"/>
      <w:outlineLvl w:val="0"/>
    </w:pPr>
    <w:rPr>
      <w:rFonts w:ascii="Times New Roman" w:eastAsia="MS Mincho" w:hAnsi="Times New Roman" w:cs="Times New Roman"/>
      <w:b/>
      <w:bCs/>
      <w:sz w:val="24"/>
      <w:szCs w:val="24"/>
      <w:lang w:eastAsia="ja-JP" w:bidi="ar-SA"/>
    </w:rPr>
  </w:style>
  <w:style w:type="paragraph" w:customStyle="1" w:styleId="SWRZBody1">
    <w:name w:val="SWRZ Body 1"/>
    <w:basedOn w:val="Normalny"/>
    <w:rsid w:val="0055596E"/>
    <w:pPr>
      <w:widowControl/>
      <w:numPr>
        <w:ilvl w:val="1"/>
        <w:numId w:val="27"/>
      </w:numPr>
      <w:autoSpaceDE/>
      <w:autoSpaceDN/>
      <w:spacing w:after="120"/>
      <w:jc w:val="both"/>
      <w:outlineLvl w:val="1"/>
    </w:pPr>
    <w:rPr>
      <w:rFonts w:ascii="Times New Roman" w:eastAsia="MS Mincho" w:hAnsi="Times New Roman" w:cs="Times New Roman"/>
      <w:lang w:eastAsia="ja-JP" w:bidi="ar-SA"/>
    </w:rPr>
  </w:style>
  <w:style w:type="paragraph" w:customStyle="1" w:styleId="SWRZBody2">
    <w:name w:val="SWRZ Body 2"/>
    <w:basedOn w:val="SWRZBody1"/>
    <w:rsid w:val="0055596E"/>
    <w:pPr>
      <w:numPr>
        <w:ilvl w:val="2"/>
      </w:numPr>
      <w:tabs>
        <w:tab w:val="num" w:pos="2160"/>
      </w:tabs>
      <w:ind w:hanging="180"/>
      <w:outlineLvl w:val="2"/>
    </w:pPr>
  </w:style>
  <w:style w:type="paragraph" w:styleId="Tekstprzypisukocowego">
    <w:name w:val="endnote text"/>
    <w:basedOn w:val="Normalny"/>
    <w:link w:val="TekstprzypisukocowegoZnak"/>
    <w:uiPriority w:val="99"/>
    <w:semiHidden/>
    <w:unhideWhenUsed/>
    <w:rsid w:val="0055596E"/>
    <w:rPr>
      <w:sz w:val="20"/>
      <w:szCs w:val="20"/>
    </w:rPr>
  </w:style>
  <w:style w:type="character" w:customStyle="1" w:styleId="TekstprzypisukocowegoZnak">
    <w:name w:val="Tekst przypisu końcowego Znak"/>
    <w:basedOn w:val="Domylnaczcionkaakapitu"/>
    <w:link w:val="Tekstprzypisukocowego"/>
    <w:uiPriority w:val="99"/>
    <w:semiHidden/>
    <w:rsid w:val="0055596E"/>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55596E"/>
    <w:rPr>
      <w:vertAlign w:val="superscript"/>
    </w:rPr>
  </w:style>
  <w:style w:type="table" w:styleId="Tabela-Siatka">
    <w:name w:val="Table Grid"/>
    <w:basedOn w:val="Standardowy"/>
    <w:uiPriority w:val="39"/>
    <w:rsid w:val="005559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omylnaczcionkaakapitu"/>
    <w:rsid w:val="0055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6A59-4C21-4DA1-809E-90F68171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8130</Words>
  <Characters>48786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Wojtas</dc:creator>
  <cp:keywords/>
  <dc:description/>
  <cp:lastModifiedBy>Katarzyna Prus</cp:lastModifiedBy>
  <cp:revision>8</cp:revision>
  <dcterms:created xsi:type="dcterms:W3CDTF">2022-05-05T10:12:00Z</dcterms:created>
  <dcterms:modified xsi:type="dcterms:W3CDTF">2022-05-06T12:54:00Z</dcterms:modified>
</cp:coreProperties>
</file>