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C7CF" w14:textId="7F65FE61" w:rsidR="005B2047" w:rsidRPr="00DF0E9D" w:rsidRDefault="005B2047" w:rsidP="005B2047">
      <w:pPr>
        <w:pStyle w:val="Nagwek1"/>
        <w:spacing w:line="288" w:lineRule="auto"/>
        <w:ind w:left="0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 xml:space="preserve">Umowa ubezpieczenia odpowiedzialności cywilnej z tytułu prowadzenia działalności gospodarczej </w:t>
      </w:r>
      <w:r w:rsidR="003865E7" w:rsidRPr="00DF0E9D">
        <w:rPr>
          <w:rFonts w:asciiTheme="minorHAnsi" w:hAnsiTheme="minorHAnsi" w:cstheme="minorHAnsi"/>
        </w:rPr>
        <w:br/>
      </w:r>
      <w:r w:rsidRPr="00DF0E9D">
        <w:rPr>
          <w:rFonts w:asciiTheme="minorHAnsi" w:hAnsiTheme="minorHAnsi" w:cstheme="minorHAnsi"/>
        </w:rPr>
        <w:t>i posiadanego mienia WĘGLOKOKS KRAJ S.</w:t>
      </w:r>
      <w:r w:rsidR="00587BF7" w:rsidRPr="00DF0E9D">
        <w:rPr>
          <w:rFonts w:asciiTheme="minorHAnsi" w:hAnsiTheme="minorHAnsi" w:cstheme="minorHAnsi"/>
        </w:rPr>
        <w:t>A.</w:t>
      </w:r>
      <w:r w:rsidRPr="00DF0E9D">
        <w:rPr>
          <w:rFonts w:asciiTheme="minorHAnsi" w:hAnsiTheme="minorHAnsi" w:cstheme="minorHAnsi"/>
        </w:rPr>
        <w:t>,</w:t>
      </w:r>
    </w:p>
    <w:p w14:paraId="56763AAC" w14:textId="77777777" w:rsidR="005B2047" w:rsidRPr="00DF0E9D" w:rsidRDefault="005B2047" w:rsidP="005B2047">
      <w:pPr>
        <w:pStyle w:val="Tekstpodstawowy"/>
        <w:spacing w:line="288" w:lineRule="auto"/>
        <w:ind w:left="0" w:right="47"/>
        <w:jc w:val="center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zawarta w dniu ……………………….. w Piekarach Śląskich pomiędzy:</w:t>
      </w:r>
    </w:p>
    <w:p w14:paraId="10B5B699" w14:textId="77777777" w:rsidR="005B2047" w:rsidRPr="00DF0E9D" w:rsidRDefault="005B2047" w:rsidP="005B2047">
      <w:pPr>
        <w:pStyle w:val="Tekstpodstawowy"/>
        <w:spacing w:line="288" w:lineRule="auto"/>
        <w:ind w:left="0" w:right="2173"/>
        <w:jc w:val="both"/>
        <w:rPr>
          <w:rFonts w:asciiTheme="minorHAnsi" w:hAnsiTheme="minorHAnsi" w:cstheme="minorHAnsi"/>
        </w:rPr>
      </w:pPr>
    </w:p>
    <w:p w14:paraId="262AC474" w14:textId="06DCC7F4" w:rsidR="005B2047" w:rsidRPr="00DF0E9D" w:rsidRDefault="005B2047" w:rsidP="005B2047">
      <w:pPr>
        <w:pStyle w:val="Tekstpodstawowy"/>
        <w:spacing w:line="288" w:lineRule="auto"/>
        <w:ind w:left="0" w:right="2173"/>
        <w:jc w:val="both"/>
        <w:rPr>
          <w:rFonts w:asciiTheme="minorHAnsi" w:hAnsiTheme="minorHAnsi" w:cstheme="minorHAnsi"/>
          <w:b/>
        </w:rPr>
      </w:pPr>
      <w:r w:rsidRPr="00DF0E9D">
        <w:rPr>
          <w:rFonts w:asciiTheme="minorHAnsi" w:hAnsiTheme="minorHAnsi" w:cstheme="minorHAnsi"/>
          <w:b/>
        </w:rPr>
        <w:t xml:space="preserve">WĘGLOKOKS KRAJ </w:t>
      </w:r>
      <w:r w:rsidR="00587BF7" w:rsidRPr="00DF0E9D">
        <w:rPr>
          <w:rFonts w:asciiTheme="minorHAnsi" w:hAnsiTheme="minorHAnsi" w:cstheme="minorHAnsi"/>
          <w:b/>
        </w:rPr>
        <w:t>S.A.</w:t>
      </w:r>
    </w:p>
    <w:p w14:paraId="51BF6ACF" w14:textId="21EB935F" w:rsidR="005B2047" w:rsidRPr="00DF0E9D" w:rsidRDefault="005B2047" w:rsidP="005B2047">
      <w:pPr>
        <w:pStyle w:val="Nagwek1"/>
        <w:spacing w:line="288" w:lineRule="auto"/>
        <w:ind w:left="0" w:right="494"/>
        <w:jc w:val="both"/>
        <w:rPr>
          <w:rFonts w:asciiTheme="minorHAnsi" w:hAnsiTheme="minorHAnsi" w:cstheme="minorHAnsi"/>
          <w:b w:val="0"/>
        </w:rPr>
      </w:pPr>
      <w:r w:rsidRPr="00DF0E9D">
        <w:rPr>
          <w:rFonts w:asciiTheme="minorHAnsi" w:hAnsiTheme="minorHAnsi" w:cstheme="minorHAnsi"/>
          <w:b w:val="0"/>
        </w:rPr>
        <w:t>z siedzibą ul. Gen. J. Ziętka, 41-940 Piekary Śląskie, zarejestrowaną w Rejestrze Przedsiębiorców prowadzonym przez Sąd Rejonowy dla miasta Gliwice pod numerem KRS</w:t>
      </w:r>
      <w:r w:rsidR="005F4041">
        <w:rPr>
          <w:rFonts w:asciiTheme="minorHAnsi" w:hAnsiTheme="minorHAnsi" w:cstheme="minorHAnsi"/>
          <w:b w:val="0"/>
        </w:rPr>
        <w:t xml:space="preserve"> 0000955885</w:t>
      </w:r>
      <w:r w:rsidRPr="00DF0E9D">
        <w:rPr>
          <w:rFonts w:asciiTheme="minorHAnsi" w:hAnsiTheme="minorHAnsi" w:cstheme="minorHAnsi"/>
          <w:b w:val="0"/>
        </w:rPr>
        <w:t>, o kapitale zakładowym 173.321.000,00 zł</w:t>
      </w:r>
      <w:r w:rsidR="005F4041">
        <w:rPr>
          <w:rFonts w:asciiTheme="minorHAnsi" w:hAnsiTheme="minorHAnsi" w:cstheme="minorHAnsi"/>
          <w:b w:val="0"/>
        </w:rPr>
        <w:t xml:space="preserve"> opłaconym w całości</w:t>
      </w:r>
      <w:r w:rsidRPr="00DF0E9D">
        <w:rPr>
          <w:rFonts w:asciiTheme="minorHAnsi" w:hAnsiTheme="minorHAnsi" w:cstheme="minorHAnsi"/>
          <w:b w:val="0"/>
        </w:rPr>
        <w:t>, NIP 6530004865, REGON 270034633, BDO 000012274 reprezentowaną przez:</w:t>
      </w:r>
    </w:p>
    <w:p w14:paraId="37716AC8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  <w:b/>
        </w:rPr>
      </w:pPr>
    </w:p>
    <w:p w14:paraId="151A3D7F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14:paraId="2AB5E583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1F32AB28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14:paraId="75DCEBD4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37501D1A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dalej zwaną Ubezpieczającym</w:t>
      </w:r>
    </w:p>
    <w:p w14:paraId="1779364E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2025093B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47DFED6E" w14:textId="77777777" w:rsidR="005B2047" w:rsidRPr="00DF0E9D" w:rsidRDefault="005B2047" w:rsidP="005B2047">
      <w:pPr>
        <w:pStyle w:val="Tekstpodstawowy"/>
        <w:spacing w:line="288" w:lineRule="auto"/>
        <w:ind w:left="0" w:right="98"/>
        <w:rPr>
          <w:rFonts w:asciiTheme="minorHAnsi" w:hAnsiTheme="minorHAnsi" w:cstheme="minorHAnsi"/>
          <w:w w:val="99"/>
        </w:rPr>
      </w:pPr>
      <w:r w:rsidRPr="00DF0E9D">
        <w:rPr>
          <w:rFonts w:asciiTheme="minorHAnsi" w:hAnsiTheme="minorHAnsi" w:cstheme="minorHAnsi"/>
          <w:w w:val="99"/>
        </w:rPr>
        <w:t>a</w:t>
      </w:r>
    </w:p>
    <w:p w14:paraId="74A47C5C" w14:textId="77777777" w:rsidR="005B2047" w:rsidRPr="00DF0E9D" w:rsidRDefault="005B2047" w:rsidP="005B2047">
      <w:pPr>
        <w:pStyle w:val="Tekstpodstawowy"/>
        <w:spacing w:line="288" w:lineRule="auto"/>
        <w:ind w:left="0" w:right="98"/>
        <w:jc w:val="center"/>
        <w:rPr>
          <w:rFonts w:asciiTheme="minorHAnsi" w:hAnsiTheme="minorHAnsi" w:cstheme="minorHAnsi"/>
        </w:rPr>
      </w:pPr>
    </w:p>
    <w:p w14:paraId="6543C8BC" w14:textId="77777777" w:rsidR="005B2047" w:rsidRPr="00DF0E9D" w:rsidRDefault="005B2047" w:rsidP="005B2047">
      <w:pPr>
        <w:pStyle w:val="Nagwek1"/>
        <w:spacing w:line="288" w:lineRule="auto"/>
        <w:ind w:left="0"/>
        <w:jc w:val="both"/>
        <w:rPr>
          <w:rFonts w:asciiTheme="minorHAnsi" w:hAnsiTheme="minorHAnsi" w:cstheme="minorHAnsi"/>
          <w:b w:val="0"/>
        </w:rPr>
      </w:pPr>
      <w:r w:rsidRPr="00DF0E9D">
        <w:rPr>
          <w:rFonts w:asciiTheme="minorHAnsi" w:hAnsiTheme="minorHAnsi" w:cstheme="minorHAnsi"/>
        </w:rPr>
        <w:t xml:space="preserve">Zakładem Ubezpieczeń </w:t>
      </w:r>
      <w:r w:rsidRPr="00DF0E9D">
        <w:rPr>
          <w:rFonts w:asciiTheme="minorHAnsi" w:hAnsiTheme="minorHAnsi" w:cstheme="minorHAnsi"/>
          <w:b w:val="0"/>
        </w:rPr>
        <w:t>............................................................................</w:t>
      </w:r>
    </w:p>
    <w:p w14:paraId="7478C31D" w14:textId="77777777" w:rsidR="005B2047" w:rsidRPr="00DF0E9D" w:rsidRDefault="005B2047" w:rsidP="005B2047">
      <w:pPr>
        <w:pStyle w:val="Nagwek1"/>
        <w:spacing w:line="288" w:lineRule="auto"/>
        <w:ind w:left="0"/>
        <w:jc w:val="both"/>
        <w:rPr>
          <w:rFonts w:asciiTheme="minorHAnsi" w:hAnsiTheme="minorHAnsi" w:cstheme="minorHAnsi"/>
          <w:b w:val="0"/>
        </w:rPr>
      </w:pPr>
      <w:r w:rsidRPr="00DF0E9D">
        <w:rPr>
          <w:rFonts w:asciiTheme="minorHAnsi" w:hAnsiTheme="minorHAnsi" w:cstheme="minorHAnsi"/>
          <w:b w:val="0"/>
        </w:rPr>
        <w:t>z siedzibą ....................................................., zarejestrowanym w</w:t>
      </w:r>
      <w:r w:rsidRPr="00DF0E9D">
        <w:rPr>
          <w:rFonts w:asciiTheme="minorHAnsi" w:hAnsiTheme="minorHAnsi" w:cstheme="minorHAnsi"/>
          <w:b w:val="0"/>
        </w:rPr>
        <w:tab/>
        <w:t>Rejestrze Przedsiębiorców prowadzonym przez Sąd Rejonowy dla miasta ………………………………………… pod numerem KRS ................................................, o kapitale</w:t>
      </w:r>
      <w:r w:rsidRPr="00DF0E9D">
        <w:rPr>
          <w:rFonts w:asciiTheme="minorHAnsi" w:hAnsiTheme="minorHAnsi" w:cstheme="minorHAnsi"/>
          <w:b w:val="0"/>
          <w:spacing w:val="20"/>
        </w:rPr>
        <w:t xml:space="preserve"> </w:t>
      </w:r>
      <w:r w:rsidRPr="00DF0E9D">
        <w:rPr>
          <w:rFonts w:asciiTheme="minorHAnsi" w:hAnsiTheme="minorHAnsi" w:cstheme="minorHAnsi"/>
          <w:b w:val="0"/>
        </w:rPr>
        <w:t xml:space="preserve">zakładowym ……………………………………… zł wpłaconym w całości, NIP </w:t>
      </w:r>
      <w:r w:rsidRPr="00DF0E9D">
        <w:rPr>
          <w:rFonts w:asciiTheme="minorHAnsi" w:hAnsiTheme="minorHAnsi" w:cstheme="minorHAnsi"/>
          <w:b w:val="0"/>
          <w:w w:val="95"/>
        </w:rPr>
        <w:t xml:space="preserve">........................................., REGON …………………………………. </w:t>
      </w:r>
      <w:r w:rsidRPr="00DF0E9D">
        <w:rPr>
          <w:rFonts w:asciiTheme="minorHAnsi" w:hAnsiTheme="minorHAnsi" w:cstheme="minorHAnsi"/>
          <w:b w:val="0"/>
        </w:rPr>
        <w:t>reprezentowanym</w:t>
      </w:r>
      <w:r w:rsidRPr="00DF0E9D">
        <w:rPr>
          <w:rFonts w:asciiTheme="minorHAnsi" w:hAnsiTheme="minorHAnsi" w:cstheme="minorHAnsi"/>
          <w:b w:val="0"/>
          <w:spacing w:val="3"/>
        </w:rPr>
        <w:t xml:space="preserve"> </w:t>
      </w:r>
      <w:r w:rsidRPr="00DF0E9D">
        <w:rPr>
          <w:rFonts w:asciiTheme="minorHAnsi" w:hAnsiTheme="minorHAnsi" w:cstheme="minorHAnsi"/>
          <w:b w:val="0"/>
        </w:rPr>
        <w:t>przez:</w:t>
      </w:r>
    </w:p>
    <w:p w14:paraId="57E2222D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  <w:b/>
        </w:rPr>
      </w:pPr>
    </w:p>
    <w:p w14:paraId="1945EEE4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14:paraId="2AEA72CD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7F42F15E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14:paraId="4632AD9E" w14:textId="77777777" w:rsidR="005B2047" w:rsidRPr="00DF0E9D" w:rsidRDefault="005B2047" w:rsidP="005B2047">
      <w:pPr>
        <w:pStyle w:val="Tekstpodstawowy"/>
        <w:spacing w:line="288" w:lineRule="auto"/>
        <w:jc w:val="both"/>
        <w:rPr>
          <w:rFonts w:asciiTheme="minorHAnsi" w:hAnsiTheme="minorHAnsi" w:cstheme="minorHAnsi"/>
        </w:rPr>
      </w:pPr>
    </w:p>
    <w:p w14:paraId="213B53A7" w14:textId="77777777" w:rsidR="005B2047" w:rsidRPr="00DF0E9D" w:rsidRDefault="005B2047" w:rsidP="005B2047">
      <w:pPr>
        <w:pStyle w:val="Tekstpodstawowy"/>
        <w:spacing w:line="288" w:lineRule="auto"/>
        <w:ind w:left="0" w:firstLine="112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dalej zwanym Ubezpieczycielem</w:t>
      </w:r>
    </w:p>
    <w:p w14:paraId="7C04EB8E" w14:textId="77777777" w:rsidR="005B2047" w:rsidRPr="00DF0E9D" w:rsidRDefault="005B2047" w:rsidP="005B2047">
      <w:pPr>
        <w:pStyle w:val="Tekstpodstawowy"/>
        <w:spacing w:line="288" w:lineRule="auto"/>
        <w:ind w:left="0" w:firstLine="112"/>
        <w:jc w:val="both"/>
        <w:rPr>
          <w:rFonts w:asciiTheme="minorHAnsi" w:hAnsiTheme="minorHAnsi" w:cstheme="minorHAnsi"/>
        </w:rPr>
      </w:pPr>
    </w:p>
    <w:p w14:paraId="63CDA823" w14:textId="77777777" w:rsidR="005B2047" w:rsidRPr="00DF0E9D" w:rsidRDefault="005B2047" w:rsidP="005B2047">
      <w:pPr>
        <w:pStyle w:val="Tekstpodstawowy"/>
        <w:spacing w:line="288" w:lineRule="auto"/>
        <w:ind w:left="0" w:firstLine="112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zwanymi łącznie Stronami</w:t>
      </w:r>
    </w:p>
    <w:p w14:paraId="63B822CD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2A1BF561" w14:textId="77777777" w:rsidR="005B2047" w:rsidRPr="00DF0E9D" w:rsidRDefault="005B2047" w:rsidP="005B2047">
      <w:pPr>
        <w:pStyle w:val="Tekstpodstawowy"/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0DA15B17" w14:textId="77777777" w:rsidR="005B2047" w:rsidRPr="00DF0E9D" w:rsidRDefault="005B2047" w:rsidP="005B2047">
      <w:pPr>
        <w:pStyle w:val="Tekstpodstawowy"/>
        <w:spacing w:line="288" w:lineRule="auto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Na podstawie dokonanego przez Ubezpieczającego (Zamawiającego) wyboru oferty Ubezpieczyciela (Wykonawcy) w przetargu ………………...…….., zawarta została umowa następującej treści:</w:t>
      </w:r>
    </w:p>
    <w:p w14:paraId="6FC6C0FD" w14:textId="77777777" w:rsidR="00030535" w:rsidRPr="00DF0E9D" w:rsidRDefault="00030535">
      <w:pPr>
        <w:pStyle w:val="Tekstpodstawowy"/>
        <w:spacing w:before="7"/>
        <w:ind w:left="0"/>
        <w:rPr>
          <w:rFonts w:asciiTheme="minorHAnsi" w:hAnsiTheme="minorHAnsi" w:cstheme="minorHAnsi"/>
          <w:sz w:val="19"/>
        </w:rPr>
      </w:pPr>
    </w:p>
    <w:p w14:paraId="36E690F0" w14:textId="77777777" w:rsidR="00030535" w:rsidRPr="00DF0E9D" w:rsidRDefault="00B54D5C">
      <w:pPr>
        <w:pStyle w:val="Nagwek1"/>
        <w:spacing w:before="1"/>
        <w:ind w:right="666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1</w:t>
      </w:r>
    </w:p>
    <w:p w14:paraId="465317BC" w14:textId="77777777" w:rsidR="00030535" w:rsidRPr="00DF0E9D" w:rsidRDefault="00B54D5C">
      <w:pPr>
        <w:ind w:left="666" w:right="668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Postanowienia ogólne</w:t>
      </w:r>
    </w:p>
    <w:p w14:paraId="7CC26B3F" w14:textId="77777777" w:rsidR="005B2047" w:rsidRPr="00DF0E9D" w:rsidRDefault="005B2047" w:rsidP="005B2047">
      <w:pPr>
        <w:pStyle w:val="Akapitzlist"/>
        <w:numPr>
          <w:ilvl w:val="0"/>
          <w:numId w:val="17"/>
        </w:numPr>
        <w:tabs>
          <w:tab w:val="left" w:pos="426"/>
        </w:tabs>
        <w:spacing w:line="288" w:lineRule="auto"/>
        <w:ind w:left="426" w:right="2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Jednostką organizacyjną Ubezpieczyciela bezpośrednio odpowiedzialną za obsługę niniejszej umowy ubezpieczenia jest :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49995BED" w14:textId="6A11781C" w:rsidR="005B2047" w:rsidRPr="00DF0E9D" w:rsidRDefault="005B2047" w:rsidP="00291C1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215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W sprawach nieuregulowanych w niniejszej umowie, stosuje się postanowienia Specyfikacji Istotnych Warunków Zamówienia mającej zastosowanie w postępowaniu, przepisy kodeksu cywilnego oraz ustawy z dnia 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11 </w:t>
      </w:r>
      <w:r w:rsidRPr="00DF0E9D">
        <w:rPr>
          <w:rFonts w:asciiTheme="minorHAnsi" w:hAnsiTheme="minorHAnsi" w:cstheme="minorHAnsi"/>
          <w:sz w:val="20"/>
          <w:szCs w:val="20"/>
        </w:rPr>
        <w:t xml:space="preserve">września 2015 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r. </w:t>
      </w:r>
      <w:r w:rsidRPr="00DF0E9D">
        <w:rPr>
          <w:rFonts w:asciiTheme="minorHAnsi" w:hAnsiTheme="minorHAnsi" w:cstheme="minorHAnsi"/>
          <w:sz w:val="20"/>
          <w:szCs w:val="20"/>
        </w:rPr>
        <w:t>o działalności ubezpieczeniowej i reasekuracyjnej (</w:t>
      </w:r>
      <w:proofErr w:type="spellStart"/>
      <w:r w:rsidRPr="00DF0E9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F0E9D">
        <w:rPr>
          <w:rFonts w:asciiTheme="minorHAnsi" w:hAnsiTheme="minorHAnsi" w:cstheme="minorHAnsi"/>
          <w:sz w:val="20"/>
          <w:szCs w:val="20"/>
        </w:rPr>
        <w:t xml:space="preserve">. Dz. U. z </w:t>
      </w:r>
      <w:r w:rsidR="000E2F56">
        <w:rPr>
          <w:rFonts w:asciiTheme="minorHAnsi" w:hAnsiTheme="minorHAnsi" w:cstheme="minorHAnsi"/>
          <w:sz w:val="20"/>
          <w:szCs w:val="20"/>
        </w:rPr>
        <w:t xml:space="preserve">2021 </w:t>
      </w:r>
      <w:r w:rsidRPr="00DF0E9D">
        <w:rPr>
          <w:rFonts w:asciiTheme="minorHAnsi" w:hAnsiTheme="minorHAnsi" w:cstheme="minorHAnsi"/>
          <w:sz w:val="20"/>
          <w:szCs w:val="20"/>
        </w:rPr>
        <w:t xml:space="preserve">r. poz. </w:t>
      </w:r>
      <w:r w:rsidR="005F4041">
        <w:rPr>
          <w:rFonts w:asciiTheme="minorHAnsi" w:hAnsiTheme="minorHAnsi" w:cstheme="minorHAnsi"/>
          <w:sz w:val="20"/>
          <w:szCs w:val="20"/>
        </w:rPr>
        <w:t>1</w:t>
      </w:r>
      <w:r w:rsidR="000E2F56">
        <w:rPr>
          <w:rFonts w:asciiTheme="minorHAnsi" w:hAnsiTheme="minorHAnsi" w:cstheme="minorHAnsi"/>
          <w:sz w:val="20"/>
          <w:szCs w:val="20"/>
        </w:rPr>
        <w:t>130</w:t>
      </w:r>
      <w:r w:rsidR="005F4041"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DF0E9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F0E9D">
        <w:rPr>
          <w:rFonts w:asciiTheme="minorHAnsi" w:hAnsiTheme="minorHAnsi" w:cstheme="minorHAnsi"/>
          <w:sz w:val="20"/>
          <w:szCs w:val="20"/>
        </w:rPr>
        <w:t>. zm.). W razie rozbieżności pomiędzy treścią niniejszej umowy ubezpieczenia a przepisami kodeksu cywilnego lub ustawy o działalności ubezpieczeniowej i reasekuracyjnej, stosuje  się   postanowienia lub   przepisy   korzystniejsze dla Ubezpieczającego. Dotyczy to w szczególności sankcji za niewykonanie obowiązków przez Ubezpieczającego, ujawnienie okoliczności zwiększającej ryzyko, albo zatajenie informacji istotnych dla oceny ryzyka. Do niniejszej umowy w kwestiach nieuregulowanych  stosuje się ogólne warunki ubezpieczenia</w:t>
      </w:r>
      <w:r w:rsidRPr="00DF0E9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Ubezpieczyciela nr ………</w:t>
      </w:r>
      <w:r w:rsidR="005F4041">
        <w:rPr>
          <w:rFonts w:asciiTheme="minorHAnsi" w:hAnsiTheme="minorHAnsi" w:cstheme="minorHAnsi"/>
          <w:sz w:val="20"/>
          <w:szCs w:val="20"/>
        </w:rPr>
        <w:t>…………</w:t>
      </w:r>
      <w:r w:rsidRPr="00DF0E9D">
        <w:rPr>
          <w:rFonts w:asciiTheme="minorHAnsi" w:hAnsiTheme="minorHAnsi" w:cstheme="minorHAnsi"/>
          <w:sz w:val="20"/>
          <w:szCs w:val="20"/>
        </w:rPr>
        <w:t xml:space="preserve"> z dnia……… </w:t>
      </w:r>
    </w:p>
    <w:p w14:paraId="36A92EFB" w14:textId="77777777" w:rsidR="00030535" w:rsidRPr="00DF0E9D" w:rsidRDefault="00B54D5C">
      <w:pPr>
        <w:pStyle w:val="Nagwek1"/>
        <w:spacing w:before="182"/>
        <w:ind w:right="666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lastRenderedPageBreak/>
        <w:t>§ 2</w:t>
      </w:r>
    </w:p>
    <w:p w14:paraId="137C20E3" w14:textId="77777777" w:rsidR="00030535" w:rsidRPr="00DF0E9D" w:rsidRDefault="00B54D5C">
      <w:pPr>
        <w:ind w:left="666" w:right="670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Przedmiot ubezpieczenia</w:t>
      </w:r>
    </w:p>
    <w:p w14:paraId="1C0665CE" w14:textId="07289DFB" w:rsidR="00030535" w:rsidRPr="00DF0E9D" w:rsidRDefault="00B54D5C">
      <w:pPr>
        <w:pStyle w:val="Akapitzlist"/>
        <w:numPr>
          <w:ilvl w:val="0"/>
          <w:numId w:val="15"/>
        </w:numPr>
        <w:tabs>
          <w:tab w:val="left" w:pos="461"/>
        </w:tabs>
        <w:ind w:right="117" w:firstLine="0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Przedmiotem jest ubezpieczenie odpowiedzialności cywilnej z tytułu prowadzonej działalności gospodarczej </w:t>
      </w:r>
      <w:r w:rsidR="005F4041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>w podziemnej oraz naziemnej części przedsiębiorstwa i posiadanego mienia w podziemnej oraz naziemnej części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przedsiębiorstwa</w:t>
      </w:r>
    </w:p>
    <w:p w14:paraId="3C7C524C" w14:textId="77777777" w:rsidR="00030535" w:rsidRPr="00DF0E9D" w:rsidRDefault="00B54D5C">
      <w:pPr>
        <w:pStyle w:val="Akapitzlist"/>
        <w:numPr>
          <w:ilvl w:val="0"/>
          <w:numId w:val="15"/>
        </w:numPr>
        <w:tabs>
          <w:tab w:val="left" w:pos="329"/>
        </w:tabs>
        <w:spacing w:before="2"/>
        <w:ind w:left="328" w:hanging="216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Treść definicji i podstawowych sformułowań występujących w</w:t>
      </w:r>
      <w:r w:rsidRPr="00DF0E9D">
        <w:rPr>
          <w:rFonts w:asciiTheme="minorHAnsi" w:hAnsiTheme="minorHAnsi" w:cstheme="minorHAnsi"/>
          <w:spacing w:val="-6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umowie:</w:t>
      </w:r>
    </w:p>
    <w:p w14:paraId="086E0BDF" w14:textId="77777777" w:rsidR="00030535" w:rsidRPr="00DF0E9D" w:rsidRDefault="00B54D5C" w:rsidP="008F71E8">
      <w:pPr>
        <w:pStyle w:val="Tekstpodstawowy"/>
        <w:spacing w:before="118" w:line="242" w:lineRule="auto"/>
        <w:ind w:left="396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Zdarzenie szkodowe </w:t>
      </w:r>
      <w:r w:rsidRPr="00DF0E9D">
        <w:rPr>
          <w:rFonts w:asciiTheme="minorHAnsi" w:hAnsiTheme="minorHAnsi" w:cstheme="minorHAnsi"/>
        </w:rPr>
        <w:t>- zdarzenie objęte postanowieniami umowy ubezpieczenia, w następstwie którego wobec Ubezpieczającego zostały wysunięte roszczenia z tytułu odpowiedzialności cywilnej.</w:t>
      </w:r>
    </w:p>
    <w:p w14:paraId="00CA30D3" w14:textId="77777777" w:rsidR="00030535" w:rsidRPr="00DF0E9D" w:rsidRDefault="00B54D5C" w:rsidP="008F71E8">
      <w:pPr>
        <w:pStyle w:val="Tekstpodstawowy"/>
        <w:spacing w:before="114" w:line="242" w:lineRule="auto"/>
        <w:ind w:left="396" w:right="89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Szkoda rzeczowa </w:t>
      </w:r>
      <w:r w:rsidRPr="00DF0E9D">
        <w:rPr>
          <w:rFonts w:asciiTheme="minorHAnsi" w:hAnsiTheme="minorHAnsi" w:cstheme="minorHAnsi"/>
        </w:rPr>
        <w:t>- powstała w wyniku utraty, uszkodzenia, zniszczenia lub zaginięcia jakiegokolwiek przedmiotu materialnego, obejmująca także utracone korzyści które poszkodowany mógłby osiągnąć, gdyby nie nastąpiła utrata, uszkodzenie, zniszczenie lub zaginięcie przedmiotu.</w:t>
      </w:r>
    </w:p>
    <w:p w14:paraId="67BFB4B7" w14:textId="77777777" w:rsidR="00030535" w:rsidRPr="00DF0E9D" w:rsidRDefault="00B54D5C" w:rsidP="008F71E8">
      <w:pPr>
        <w:pStyle w:val="Tekstpodstawowy"/>
        <w:spacing w:before="114" w:line="242" w:lineRule="auto"/>
        <w:ind w:left="396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Szkoda osobowa </w:t>
      </w:r>
      <w:r w:rsidRPr="00DF0E9D">
        <w:rPr>
          <w:rFonts w:asciiTheme="minorHAnsi" w:hAnsiTheme="minorHAnsi" w:cstheme="minorHAnsi"/>
        </w:rPr>
        <w:t>- powstała w wyniku śmierci, uszkodzenia ciała lub rozstroju zdrowia, obejmująca także utracone korzyści które poszkodowany mógłby osiągnąć, gdyby nie doznał uszkodzenia ciała lu</w:t>
      </w:r>
      <w:r w:rsidR="008F71E8" w:rsidRPr="00DF0E9D">
        <w:rPr>
          <w:rFonts w:asciiTheme="minorHAnsi" w:hAnsiTheme="minorHAnsi" w:cstheme="minorHAnsi"/>
        </w:rPr>
        <w:t xml:space="preserve">b </w:t>
      </w:r>
      <w:r w:rsidRPr="00DF0E9D">
        <w:rPr>
          <w:rFonts w:asciiTheme="minorHAnsi" w:hAnsiTheme="minorHAnsi" w:cstheme="minorHAnsi"/>
        </w:rPr>
        <w:t>rozstroju zdrowia.</w:t>
      </w:r>
    </w:p>
    <w:p w14:paraId="4084B4D0" w14:textId="77777777" w:rsidR="00030535" w:rsidRPr="00DF0E9D" w:rsidRDefault="00B54D5C">
      <w:pPr>
        <w:spacing w:before="115"/>
        <w:ind w:left="112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 xml:space="preserve">Czyste szkody majątkowe – </w:t>
      </w:r>
      <w:r w:rsidRPr="00DF0E9D">
        <w:rPr>
          <w:rFonts w:asciiTheme="minorHAnsi" w:hAnsiTheme="minorHAnsi" w:cstheme="minorHAnsi"/>
          <w:sz w:val="20"/>
        </w:rPr>
        <w:t>strata majątkowa nie będąca szkodą na osobie lub szkodą rzeczową;</w:t>
      </w:r>
    </w:p>
    <w:p w14:paraId="3E1956D2" w14:textId="77777777" w:rsidR="00030535" w:rsidRPr="00DF0E9D" w:rsidRDefault="00B54D5C">
      <w:pPr>
        <w:pStyle w:val="Tekstpodstawowy"/>
        <w:spacing w:before="121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Osoba trzecia </w:t>
      </w:r>
      <w:r w:rsidRPr="00DF0E9D">
        <w:rPr>
          <w:rFonts w:asciiTheme="minorHAnsi" w:hAnsiTheme="minorHAnsi" w:cstheme="minorHAnsi"/>
        </w:rPr>
        <w:t>- każda osoba nie będąca ubezpieczającym lub ubezpieczonym,</w:t>
      </w:r>
    </w:p>
    <w:p w14:paraId="6D248629" w14:textId="6CB2A9E9" w:rsidR="00030535" w:rsidRDefault="00B54D5C">
      <w:pPr>
        <w:pStyle w:val="Tekstpodstawowy"/>
        <w:spacing w:before="120" w:line="242" w:lineRule="auto"/>
        <w:ind w:left="396" w:right="126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Osoby bliskie </w:t>
      </w:r>
      <w:r w:rsidRPr="00DF0E9D">
        <w:rPr>
          <w:rFonts w:asciiTheme="minorHAnsi" w:hAnsiTheme="minorHAnsi" w:cstheme="minorHAnsi"/>
        </w:rPr>
        <w:t>- współmałżonek, konkubent, rodzeństwo, rodzice, dziadkowie, dzieci, wnuki, ojczym, macocha, pasierbowie, teściowie, zięciowie, synowe, przysposabiający, przysposobieni, osoba przyjęta na wychowanie lub pozostająca pod opieką w ramach rodziny zastępczej w rozumieniu przepisów prawa rodzinnego</w:t>
      </w:r>
    </w:p>
    <w:p w14:paraId="1D2D31BA" w14:textId="635D5F8E" w:rsidR="00F47A77" w:rsidRPr="00DF0E9D" w:rsidRDefault="00F47A77">
      <w:pPr>
        <w:pStyle w:val="Tekstpodstawowy"/>
        <w:spacing w:before="120" w:line="242" w:lineRule="auto"/>
        <w:ind w:left="396" w:right="126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>Osob</w:t>
      </w:r>
      <w:r>
        <w:rPr>
          <w:rFonts w:asciiTheme="minorHAnsi" w:hAnsiTheme="minorHAnsi" w:cstheme="minorHAnsi"/>
          <w:b/>
        </w:rPr>
        <w:t>a poszkodowana</w:t>
      </w:r>
      <w:r w:rsidRPr="00DF0E9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–</w:t>
      </w:r>
      <w:r w:rsidRPr="00DF0E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osoba, której wyrządzono </w:t>
      </w:r>
      <w:r w:rsidR="009C3980">
        <w:rPr>
          <w:rFonts w:asciiTheme="minorHAnsi" w:hAnsiTheme="minorHAnsi" w:cstheme="minorHAnsi"/>
        </w:rPr>
        <w:t xml:space="preserve">szkodę do naprawienia, której </w:t>
      </w:r>
      <w:r w:rsidR="00671A21">
        <w:rPr>
          <w:rFonts w:asciiTheme="minorHAnsi" w:hAnsiTheme="minorHAnsi" w:cstheme="minorHAnsi"/>
        </w:rPr>
        <w:t>(</w:t>
      </w:r>
      <w:r w:rsidR="00831680">
        <w:rPr>
          <w:rFonts w:asciiTheme="minorHAnsi" w:hAnsiTheme="minorHAnsi" w:cstheme="minorHAnsi"/>
        </w:rPr>
        <w:t>z mocy prawa czy też na podstawie stosownej umowy) zobowiązany jest Ubezpieczony.</w:t>
      </w:r>
    </w:p>
    <w:p w14:paraId="2D3BC4DD" w14:textId="4B39CCBE" w:rsidR="00030535" w:rsidRPr="00DF0E9D" w:rsidRDefault="00B54D5C">
      <w:pPr>
        <w:pStyle w:val="Tekstpodstawowy"/>
        <w:spacing w:before="110" w:line="242" w:lineRule="auto"/>
        <w:ind w:left="396" w:hanging="284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Franszyza </w:t>
      </w:r>
      <w:r w:rsidR="000D77FC">
        <w:rPr>
          <w:rFonts w:asciiTheme="minorHAnsi" w:hAnsiTheme="minorHAnsi" w:cstheme="minorHAnsi"/>
          <w:b/>
        </w:rPr>
        <w:t>integralna</w:t>
      </w:r>
      <w:r w:rsidRPr="00DF0E9D">
        <w:rPr>
          <w:rFonts w:asciiTheme="minorHAnsi" w:hAnsiTheme="minorHAnsi" w:cstheme="minorHAnsi"/>
          <w:b/>
        </w:rPr>
        <w:t xml:space="preserve"> </w:t>
      </w:r>
      <w:r w:rsidRPr="00DF0E9D">
        <w:rPr>
          <w:rFonts w:asciiTheme="minorHAnsi" w:hAnsiTheme="minorHAnsi" w:cstheme="minorHAnsi"/>
        </w:rPr>
        <w:t xml:space="preserve">- wartość kwotowa, </w:t>
      </w:r>
      <w:r w:rsidR="00F47A77">
        <w:rPr>
          <w:rFonts w:asciiTheme="minorHAnsi" w:hAnsiTheme="minorHAnsi" w:cstheme="minorHAnsi"/>
        </w:rPr>
        <w:t>do wysokości której Ubezpieczyciel nie odpowiada za powstałą szkodę. Po jej przekroczeniu Ubezpieczyciel odpowiada za całość szkody</w:t>
      </w:r>
      <w:r w:rsidRPr="00DF0E9D">
        <w:rPr>
          <w:rFonts w:asciiTheme="minorHAnsi" w:hAnsiTheme="minorHAnsi" w:cstheme="minorHAnsi"/>
        </w:rPr>
        <w:t>.</w:t>
      </w:r>
    </w:p>
    <w:p w14:paraId="68FC1066" w14:textId="77777777" w:rsidR="00030535" w:rsidRPr="00DF0E9D" w:rsidRDefault="00B54D5C">
      <w:pPr>
        <w:pStyle w:val="Tekstpodstawowy"/>
        <w:spacing w:before="117" w:line="242" w:lineRule="auto"/>
        <w:ind w:left="396" w:right="140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Szkoda seryjna </w:t>
      </w:r>
      <w:r w:rsidRPr="00DF0E9D">
        <w:rPr>
          <w:rFonts w:asciiTheme="minorHAnsi" w:hAnsiTheme="minorHAnsi" w:cstheme="minorHAnsi"/>
        </w:rPr>
        <w:t>- wszystkie szkody będące następstwem tego samego zdarzenia albo wynikające z tej samej przyczyny, niezależnie od liczby poszkodowanych pod warunkiem, iż wypadek ubezpieczeniowy je powodujący miał miejsce w okresie ubezpieczenia.</w:t>
      </w:r>
    </w:p>
    <w:p w14:paraId="290E0926" w14:textId="77777777" w:rsidR="00030535" w:rsidRPr="00DF0E9D" w:rsidRDefault="00B54D5C" w:rsidP="008F71E8">
      <w:pPr>
        <w:pStyle w:val="Tekstpodstawowy"/>
        <w:spacing w:before="115"/>
        <w:ind w:left="396" w:right="89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Pracownik </w:t>
      </w:r>
      <w:r w:rsidRPr="00DF0E9D">
        <w:rPr>
          <w:rFonts w:asciiTheme="minorHAnsi" w:hAnsiTheme="minorHAnsi" w:cstheme="minorHAnsi"/>
        </w:rPr>
        <w:t>- osoba zatrudniona na podstawie umowy o pracę, powołania, wyboru, mianowania lub spółdzielczej umowy o pracę lub też świadcząca pracę na podstawie umowy cywilnoprawnej.</w:t>
      </w:r>
    </w:p>
    <w:p w14:paraId="1A81C675" w14:textId="77777777" w:rsidR="00030535" w:rsidRPr="00DF0E9D" w:rsidRDefault="00B54D5C" w:rsidP="008F71E8">
      <w:pPr>
        <w:pStyle w:val="Tekstpodstawowy"/>
        <w:spacing w:before="118" w:line="242" w:lineRule="auto"/>
        <w:ind w:left="396" w:right="89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Wartości pieniężne- </w:t>
      </w:r>
      <w:r w:rsidRPr="00DF0E9D">
        <w:rPr>
          <w:rFonts w:asciiTheme="minorHAnsi" w:hAnsiTheme="minorHAnsi" w:cstheme="minorHAnsi"/>
        </w:rPr>
        <w:t>gotówka, papiery wartościowe, czeki, weksle i inne dokumenty zastępujące w obrocie gotówkę.</w:t>
      </w:r>
    </w:p>
    <w:p w14:paraId="7FA72D33" w14:textId="77777777" w:rsidR="00030535" w:rsidRPr="00DF0E9D" w:rsidRDefault="00B54D5C" w:rsidP="008F71E8">
      <w:pPr>
        <w:pStyle w:val="Tekstpodstawowy"/>
        <w:spacing w:before="116" w:line="242" w:lineRule="auto"/>
        <w:ind w:left="396" w:hanging="284"/>
        <w:jc w:val="both"/>
        <w:rPr>
          <w:rFonts w:asciiTheme="minorHAnsi" w:hAnsiTheme="minorHAnsi" w:cstheme="minorHAnsi"/>
        </w:rPr>
      </w:pPr>
      <w:proofErr w:type="spellStart"/>
      <w:r w:rsidRPr="00DF0E9D">
        <w:rPr>
          <w:rFonts w:asciiTheme="minorHAnsi" w:hAnsiTheme="minorHAnsi" w:cstheme="minorHAnsi"/>
          <w:b/>
        </w:rPr>
        <w:t>Sublimit</w:t>
      </w:r>
      <w:proofErr w:type="spellEnd"/>
      <w:r w:rsidRPr="00DF0E9D">
        <w:rPr>
          <w:rFonts w:asciiTheme="minorHAnsi" w:hAnsiTheme="minorHAnsi" w:cstheme="minorHAnsi"/>
          <w:b/>
        </w:rPr>
        <w:t xml:space="preserve"> </w:t>
      </w:r>
      <w:r w:rsidRPr="00DF0E9D">
        <w:rPr>
          <w:rFonts w:asciiTheme="minorHAnsi" w:hAnsiTheme="minorHAnsi" w:cstheme="minorHAnsi"/>
        </w:rPr>
        <w:t>- ustalony limit kwotowy lub procentowy w granicach sumy gwarancyjnej, dotyczący określonego ryzyka, ograniczający odpowiedzialność Ubezpieczyciela z tytułu tego ryzyka.</w:t>
      </w:r>
    </w:p>
    <w:p w14:paraId="4B7DEE4B" w14:textId="77777777" w:rsidR="00030535" w:rsidRPr="00DF0E9D" w:rsidRDefault="00B54D5C">
      <w:pPr>
        <w:pStyle w:val="Tekstpodstawowy"/>
        <w:spacing w:before="116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 xml:space="preserve">Polisa </w:t>
      </w:r>
      <w:r w:rsidRPr="00DF0E9D">
        <w:rPr>
          <w:rFonts w:asciiTheme="minorHAnsi" w:hAnsiTheme="minorHAnsi" w:cstheme="minorHAnsi"/>
        </w:rPr>
        <w:t>- dokument potwierdzający zawarcie umowy ubezpieczenia.</w:t>
      </w:r>
    </w:p>
    <w:p w14:paraId="392B9B52" w14:textId="77777777" w:rsidR="00030535" w:rsidRPr="00DF0E9D" w:rsidRDefault="00030535">
      <w:pPr>
        <w:pStyle w:val="Tekstpodstawowy"/>
        <w:spacing w:before="10"/>
        <w:ind w:left="0"/>
        <w:rPr>
          <w:rFonts w:asciiTheme="minorHAnsi" w:hAnsiTheme="minorHAnsi" w:cstheme="minorHAnsi"/>
          <w:sz w:val="19"/>
        </w:rPr>
      </w:pPr>
    </w:p>
    <w:p w14:paraId="58F27E17" w14:textId="77777777" w:rsidR="00030535" w:rsidRPr="00DF0E9D" w:rsidRDefault="00B54D5C">
      <w:pPr>
        <w:pStyle w:val="Nagwek1"/>
        <w:ind w:right="666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3</w:t>
      </w:r>
    </w:p>
    <w:p w14:paraId="69DC285F" w14:textId="77777777" w:rsidR="00030535" w:rsidRPr="00DF0E9D" w:rsidRDefault="00B54D5C">
      <w:pPr>
        <w:spacing w:before="121"/>
        <w:ind w:left="666" w:right="668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Suma gwarancyjna i zakres ubezpieczenia</w:t>
      </w:r>
    </w:p>
    <w:p w14:paraId="3E05B38E" w14:textId="486F72A7" w:rsidR="00030535" w:rsidRPr="00DF0E9D" w:rsidRDefault="00B54D5C">
      <w:pPr>
        <w:pStyle w:val="Akapitzlist"/>
        <w:numPr>
          <w:ilvl w:val="0"/>
          <w:numId w:val="14"/>
        </w:numPr>
        <w:tabs>
          <w:tab w:val="left" w:pos="334"/>
        </w:tabs>
        <w:spacing w:before="60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Suma gwarancyjna na jedno i wszystkie zdarzenia w</w:t>
      </w:r>
      <w:r w:rsidR="00AD6E9D">
        <w:rPr>
          <w:rFonts w:asciiTheme="minorHAnsi" w:hAnsiTheme="minorHAnsi" w:cstheme="minorHAnsi"/>
          <w:b/>
          <w:sz w:val="20"/>
        </w:rPr>
        <w:t xml:space="preserve"> każdym poszczególnym</w:t>
      </w:r>
      <w:r w:rsidR="000556B4" w:rsidRPr="00DF0E9D">
        <w:rPr>
          <w:rFonts w:asciiTheme="minorHAnsi" w:hAnsiTheme="minorHAnsi" w:cstheme="minorHAnsi"/>
          <w:b/>
          <w:sz w:val="20"/>
        </w:rPr>
        <w:t xml:space="preserve"> </w:t>
      </w:r>
      <w:r w:rsidRPr="00DF0E9D">
        <w:rPr>
          <w:rFonts w:asciiTheme="minorHAnsi" w:hAnsiTheme="minorHAnsi" w:cstheme="minorHAnsi"/>
          <w:b/>
          <w:sz w:val="20"/>
        </w:rPr>
        <w:t>okresie</w:t>
      </w:r>
      <w:r w:rsidRPr="00DF0E9D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DF0E9D">
        <w:rPr>
          <w:rFonts w:asciiTheme="minorHAnsi" w:hAnsiTheme="minorHAnsi" w:cstheme="minorHAnsi"/>
          <w:b/>
          <w:sz w:val="20"/>
        </w:rPr>
        <w:t>ubezpieczenia</w:t>
      </w:r>
      <w:r w:rsidR="00DF1E81">
        <w:rPr>
          <w:rFonts w:asciiTheme="minorHAnsi" w:hAnsiTheme="minorHAnsi" w:cstheme="minorHAnsi"/>
          <w:b/>
          <w:sz w:val="20"/>
        </w:rPr>
        <w:t xml:space="preserve"> (okresie polisowym)</w:t>
      </w:r>
      <w:r w:rsidRPr="00DF0E9D">
        <w:rPr>
          <w:rFonts w:asciiTheme="minorHAnsi" w:hAnsiTheme="minorHAnsi" w:cstheme="minorHAnsi"/>
          <w:b/>
          <w:sz w:val="20"/>
        </w:rPr>
        <w:t>:</w:t>
      </w:r>
    </w:p>
    <w:p w14:paraId="7BC62FC4" w14:textId="08864486" w:rsidR="00030535" w:rsidRPr="00DF0E9D" w:rsidRDefault="00B54D5C">
      <w:pPr>
        <w:spacing w:before="61"/>
        <w:ind w:left="112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- </w:t>
      </w:r>
      <w:r w:rsidR="00587BF7" w:rsidRPr="00DF0E9D">
        <w:rPr>
          <w:rFonts w:asciiTheme="minorHAnsi" w:hAnsiTheme="minorHAnsi" w:cstheme="minorHAnsi"/>
          <w:b/>
          <w:sz w:val="20"/>
        </w:rPr>
        <w:t>15</w:t>
      </w:r>
      <w:r w:rsidRPr="00DF0E9D">
        <w:rPr>
          <w:rFonts w:asciiTheme="minorHAnsi" w:hAnsiTheme="minorHAnsi" w:cstheme="minorHAnsi"/>
          <w:b/>
          <w:sz w:val="20"/>
        </w:rPr>
        <w:t>.000.000,00zł</w:t>
      </w:r>
      <w:r w:rsidR="002527EE" w:rsidRPr="00DF0E9D">
        <w:rPr>
          <w:rFonts w:asciiTheme="minorHAnsi" w:hAnsiTheme="minorHAnsi" w:cstheme="minorHAnsi"/>
          <w:b/>
          <w:sz w:val="20"/>
        </w:rPr>
        <w:t xml:space="preserve">. </w:t>
      </w:r>
    </w:p>
    <w:p w14:paraId="7D236298" w14:textId="77777777" w:rsidR="00931283" w:rsidRPr="00DF0E9D" w:rsidRDefault="00931283">
      <w:pPr>
        <w:spacing w:before="61"/>
        <w:ind w:left="112"/>
        <w:jc w:val="both"/>
        <w:rPr>
          <w:rFonts w:asciiTheme="minorHAnsi" w:hAnsiTheme="minorHAnsi" w:cstheme="minorHAnsi"/>
          <w:b/>
          <w:color w:val="FF0000"/>
          <w:sz w:val="20"/>
        </w:rPr>
      </w:pPr>
    </w:p>
    <w:p w14:paraId="518A4CBD" w14:textId="77777777" w:rsidR="00030535" w:rsidRPr="00DF0E9D" w:rsidRDefault="00B54D5C">
      <w:pPr>
        <w:pStyle w:val="Akapitzlist"/>
        <w:numPr>
          <w:ilvl w:val="0"/>
          <w:numId w:val="14"/>
        </w:numPr>
        <w:tabs>
          <w:tab w:val="left" w:pos="335"/>
        </w:tabs>
        <w:spacing w:before="61"/>
        <w:ind w:left="334" w:hanging="222"/>
        <w:jc w:val="both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Zakres ubezpieczenia:</w:t>
      </w:r>
    </w:p>
    <w:p w14:paraId="41AEE1AD" w14:textId="0C01AB0D" w:rsidR="00030535" w:rsidRPr="00DF0E9D" w:rsidRDefault="00B54D5C" w:rsidP="00291C16">
      <w:pPr>
        <w:pStyle w:val="Akapitzlist"/>
        <w:numPr>
          <w:ilvl w:val="0"/>
          <w:numId w:val="13"/>
        </w:numPr>
        <w:tabs>
          <w:tab w:val="left" w:pos="426"/>
        </w:tabs>
        <w:spacing w:before="38" w:line="276" w:lineRule="auto"/>
        <w:ind w:left="426" w:right="11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  <w:u w:val="single"/>
        </w:rPr>
        <w:t>odpowiedzialność cywiln</w:t>
      </w:r>
      <w:r w:rsidR="001243FC" w:rsidRPr="00DF0E9D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DF0E9D">
        <w:rPr>
          <w:rFonts w:asciiTheme="minorHAnsi" w:hAnsiTheme="minorHAnsi" w:cstheme="minorHAnsi"/>
          <w:sz w:val="20"/>
          <w:szCs w:val="20"/>
          <w:u w:val="single"/>
        </w:rPr>
        <w:t xml:space="preserve"> Ubezpieczającego/Ubezpieczonego</w:t>
      </w:r>
      <w:r w:rsidRPr="00DF0E9D">
        <w:rPr>
          <w:rFonts w:asciiTheme="minorHAnsi" w:hAnsiTheme="minorHAnsi" w:cstheme="minorHAnsi"/>
          <w:sz w:val="20"/>
          <w:szCs w:val="20"/>
        </w:rPr>
        <w:t xml:space="preserve"> za szkodę osobową i rzeczową wyrządzoną poszkodowanemu, będącą następstwem działania lub zaniechania, posiadania lub zarządzania mieniem powstałe w okresie ubezpieczenia</w:t>
      </w:r>
      <w:r w:rsidR="001C1CF2" w:rsidRPr="00DF0E9D">
        <w:rPr>
          <w:rFonts w:asciiTheme="minorHAnsi" w:hAnsiTheme="minorHAnsi" w:cstheme="minorHAnsi"/>
          <w:sz w:val="20"/>
          <w:szCs w:val="20"/>
        </w:rPr>
        <w:t>,</w:t>
      </w:r>
      <w:r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="001C1CF2" w:rsidRPr="00DF0E9D">
        <w:rPr>
          <w:rFonts w:asciiTheme="minorHAnsi" w:hAnsiTheme="minorHAnsi" w:cstheme="minorHAnsi"/>
          <w:sz w:val="20"/>
          <w:szCs w:val="20"/>
        </w:rPr>
        <w:t>związaną z dopuszczeniem się czynu niedozwolonego lub niewykonaniu bądź nienależytym wykonaniu zobowiązania. W</w:t>
      </w:r>
      <w:r w:rsidRPr="00DF0E9D">
        <w:rPr>
          <w:rFonts w:asciiTheme="minorHAnsi" w:hAnsiTheme="minorHAnsi" w:cstheme="minorHAnsi"/>
          <w:sz w:val="20"/>
          <w:szCs w:val="20"/>
        </w:rPr>
        <w:t xml:space="preserve"> zakres ubezpieczenia włączono rażące niedbalstwo, odszkodowanie z tytułu ubezpieczenia OC obejmuje rzeczywiście poniesione straty (</w:t>
      </w:r>
      <w:proofErr w:type="spellStart"/>
      <w:r w:rsidRPr="00DF0E9D">
        <w:rPr>
          <w:rFonts w:asciiTheme="minorHAnsi" w:hAnsiTheme="minorHAnsi" w:cstheme="minorHAnsi"/>
          <w:sz w:val="20"/>
          <w:szCs w:val="20"/>
        </w:rPr>
        <w:t>damnum</w:t>
      </w:r>
      <w:proofErr w:type="spellEnd"/>
      <w:r w:rsidRPr="00DF0E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F0E9D">
        <w:rPr>
          <w:rFonts w:asciiTheme="minorHAnsi" w:hAnsiTheme="minorHAnsi" w:cstheme="minorHAnsi"/>
          <w:sz w:val="20"/>
          <w:szCs w:val="20"/>
        </w:rPr>
        <w:t>emergens</w:t>
      </w:r>
      <w:proofErr w:type="spellEnd"/>
      <w:r w:rsidRPr="00DF0E9D">
        <w:rPr>
          <w:rFonts w:asciiTheme="minorHAnsi" w:hAnsiTheme="minorHAnsi" w:cstheme="minorHAnsi"/>
          <w:sz w:val="20"/>
          <w:szCs w:val="20"/>
        </w:rPr>
        <w:t>) i utracone korzyści (</w:t>
      </w:r>
      <w:proofErr w:type="spellStart"/>
      <w:r w:rsidRPr="00DF0E9D">
        <w:rPr>
          <w:rFonts w:asciiTheme="minorHAnsi" w:hAnsiTheme="minorHAnsi" w:cstheme="minorHAnsi"/>
          <w:sz w:val="20"/>
          <w:szCs w:val="20"/>
        </w:rPr>
        <w:t>lucrum</w:t>
      </w:r>
      <w:proofErr w:type="spellEnd"/>
      <w:r w:rsidRPr="00DF0E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F0E9D">
        <w:rPr>
          <w:rFonts w:asciiTheme="minorHAnsi" w:hAnsiTheme="minorHAnsi" w:cstheme="minorHAnsi"/>
          <w:sz w:val="20"/>
          <w:szCs w:val="20"/>
        </w:rPr>
        <w:t>cessans</w:t>
      </w:r>
      <w:proofErr w:type="spellEnd"/>
      <w:r w:rsidRPr="00DF0E9D">
        <w:rPr>
          <w:rFonts w:asciiTheme="minorHAnsi" w:hAnsiTheme="minorHAnsi" w:cstheme="minorHAnsi"/>
          <w:sz w:val="20"/>
          <w:szCs w:val="20"/>
        </w:rPr>
        <w:t>), zdarzenie to: śmierć, uszkodzenie ciała, rozstrój zdrowia, utrata, zniszczenie lub uszkodzenie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>rzeczy,</w:t>
      </w:r>
    </w:p>
    <w:p w14:paraId="6D147CB7" w14:textId="77777777" w:rsidR="00030535" w:rsidRPr="00DF0E9D" w:rsidRDefault="00B54D5C" w:rsidP="00291C16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  <w:u w:val="single"/>
        </w:rPr>
        <w:t>odpowiedzialność cywilną Ubezpieczającego/Ubezpieczonego</w:t>
      </w:r>
      <w:r w:rsidRPr="00DF0E9D">
        <w:rPr>
          <w:rFonts w:asciiTheme="minorHAnsi" w:hAnsiTheme="minorHAnsi" w:cstheme="minorHAnsi"/>
          <w:sz w:val="20"/>
          <w:szCs w:val="20"/>
        </w:rPr>
        <w:t xml:space="preserve"> z tytułu mienia</w:t>
      </w:r>
      <w:r w:rsidRPr="00DF0E9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posiadanego,</w:t>
      </w:r>
    </w:p>
    <w:p w14:paraId="460174A3" w14:textId="0D6DCB42" w:rsidR="00030535" w:rsidRPr="00DF0E9D" w:rsidRDefault="00B54D5C" w:rsidP="00291C16">
      <w:pPr>
        <w:pStyle w:val="Akapitzlist"/>
        <w:numPr>
          <w:ilvl w:val="0"/>
          <w:numId w:val="13"/>
        </w:numPr>
        <w:tabs>
          <w:tab w:val="left" w:pos="426"/>
        </w:tabs>
        <w:spacing w:before="34"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  <w:u w:val="single"/>
        </w:rPr>
        <w:t>włączenie odpowiedzialności cywilnej za szkody powst</w:t>
      </w:r>
      <w:r w:rsidRPr="00DF0E9D">
        <w:rPr>
          <w:rFonts w:asciiTheme="minorHAnsi" w:hAnsiTheme="minorHAnsi" w:cstheme="minorHAnsi"/>
          <w:sz w:val="20"/>
          <w:szCs w:val="20"/>
        </w:rPr>
        <w:t xml:space="preserve">ałe w </w:t>
      </w:r>
      <w:r w:rsidR="00E57411" w:rsidRPr="00DF0E9D">
        <w:rPr>
          <w:rFonts w:asciiTheme="minorHAnsi" w:hAnsiTheme="minorHAnsi" w:cstheme="minorHAnsi"/>
          <w:sz w:val="20"/>
          <w:szCs w:val="20"/>
        </w:rPr>
        <w:t xml:space="preserve">prywatnych </w:t>
      </w:r>
      <w:r w:rsidRPr="00DF0E9D">
        <w:rPr>
          <w:rFonts w:asciiTheme="minorHAnsi" w:hAnsiTheme="minorHAnsi" w:cstheme="minorHAnsi"/>
          <w:sz w:val="20"/>
          <w:szCs w:val="20"/>
        </w:rPr>
        <w:t>pojazdach</w:t>
      </w:r>
      <w:r w:rsidRPr="00DF0E9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pracowników</w:t>
      </w:r>
    </w:p>
    <w:p w14:paraId="40E46A4E" w14:textId="5A700D26" w:rsidR="00030535" w:rsidRPr="00DF0E9D" w:rsidRDefault="00B54D5C" w:rsidP="00291C16">
      <w:pPr>
        <w:pStyle w:val="Tekstpodstawowy"/>
        <w:tabs>
          <w:tab w:val="left" w:pos="426"/>
        </w:tabs>
        <w:spacing w:before="34" w:line="276" w:lineRule="auto"/>
        <w:ind w:left="426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 xml:space="preserve">Ubezpieczającego lub Ubezpieczonego lub ich osób bliskich. Z ubezpieczenia zostaje wyłączone ryzyko kradzieży </w:t>
      </w:r>
      <w:r w:rsidRPr="00DF0E9D">
        <w:rPr>
          <w:rFonts w:asciiTheme="minorHAnsi" w:hAnsiTheme="minorHAnsi" w:cstheme="minorHAnsi"/>
        </w:rPr>
        <w:lastRenderedPageBreak/>
        <w:t>oraz szkody w mieniu pozostawionym w pojeździe</w:t>
      </w:r>
      <w:r w:rsidR="00575132">
        <w:rPr>
          <w:rFonts w:asciiTheme="minorHAnsi" w:hAnsiTheme="minorHAnsi" w:cstheme="minorHAnsi"/>
        </w:rPr>
        <w:t>.</w:t>
      </w:r>
      <w:r w:rsidR="00DF1E81">
        <w:rPr>
          <w:rFonts w:asciiTheme="minorHAnsi" w:hAnsiTheme="minorHAnsi" w:cstheme="minorHAnsi"/>
        </w:rPr>
        <w:t xml:space="preserve"> </w:t>
      </w:r>
      <w:proofErr w:type="spellStart"/>
      <w:r w:rsidR="00DF1E81" w:rsidRPr="00DF1E81">
        <w:rPr>
          <w:rFonts w:asciiTheme="minorHAnsi" w:hAnsiTheme="minorHAnsi" w:cstheme="minorHAnsi"/>
        </w:rPr>
        <w:t>Sublimit</w:t>
      </w:r>
      <w:proofErr w:type="spellEnd"/>
      <w:r w:rsidR="00DF1E81" w:rsidRPr="00DF1E81">
        <w:rPr>
          <w:rFonts w:asciiTheme="minorHAnsi" w:hAnsiTheme="minorHAnsi" w:cstheme="minorHAnsi"/>
        </w:rPr>
        <w:t xml:space="preserve"> </w:t>
      </w:r>
      <w:r w:rsidR="00DF1E81">
        <w:rPr>
          <w:rFonts w:asciiTheme="minorHAnsi" w:hAnsiTheme="minorHAnsi" w:cstheme="minorHAnsi"/>
        </w:rPr>
        <w:t>5</w:t>
      </w:r>
      <w:r w:rsidR="00DF1E81" w:rsidRPr="00DF1E81">
        <w:rPr>
          <w:rFonts w:asciiTheme="minorHAnsi" w:hAnsiTheme="minorHAnsi" w:cstheme="minorHAnsi"/>
        </w:rPr>
        <w:t>00.000,00 zł na jedno i wszystkie zdarzenia w każdym z poszczególnych okresów ubezpieczenia</w:t>
      </w:r>
    </w:p>
    <w:p w14:paraId="15CF0B0E" w14:textId="45B20624" w:rsidR="00030535" w:rsidRPr="00DF0E9D" w:rsidRDefault="00B54D5C" w:rsidP="00291C16">
      <w:pPr>
        <w:pStyle w:val="Akapitzlist"/>
        <w:numPr>
          <w:ilvl w:val="0"/>
          <w:numId w:val="13"/>
        </w:numPr>
        <w:tabs>
          <w:tab w:val="left" w:pos="439"/>
        </w:tabs>
        <w:spacing w:before="2" w:line="276" w:lineRule="auto"/>
        <w:ind w:left="426" w:right="11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  <w:u w:val="single"/>
        </w:rPr>
        <w:t>włączenie odpowiedzialności cywilnej za szkody wyrządzone w</w:t>
      </w:r>
      <w:r w:rsidRPr="00DF0E9D">
        <w:rPr>
          <w:rFonts w:asciiTheme="minorHAnsi" w:hAnsiTheme="minorHAnsi" w:cstheme="minorHAnsi"/>
          <w:sz w:val="20"/>
          <w:szCs w:val="20"/>
        </w:rPr>
        <w:t xml:space="preserve"> wyniku przeprowadzania imprez organizowanych </w:t>
      </w:r>
      <w:r w:rsidR="00E57411" w:rsidRPr="00DF0E9D">
        <w:rPr>
          <w:rFonts w:asciiTheme="minorHAnsi" w:hAnsiTheme="minorHAnsi" w:cstheme="minorHAnsi"/>
          <w:sz w:val="20"/>
          <w:szCs w:val="20"/>
        </w:rPr>
        <w:t xml:space="preserve">lub współorganizowanych </w:t>
      </w:r>
      <w:r w:rsidRPr="00DF0E9D">
        <w:rPr>
          <w:rFonts w:asciiTheme="minorHAnsi" w:hAnsiTheme="minorHAnsi" w:cstheme="minorHAnsi"/>
          <w:sz w:val="20"/>
          <w:szCs w:val="20"/>
        </w:rPr>
        <w:t xml:space="preserve">przez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Ubezpieczającego/Ubezpieczonego </w:t>
      </w:r>
      <w:r w:rsidRPr="00DF0E9D">
        <w:rPr>
          <w:rFonts w:asciiTheme="minorHAnsi" w:hAnsiTheme="minorHAnsi" w:cstheme="minorHAnsi"/>
          <w:sz w:val="20"/>
          <w:szCs w:val="20"/>
        </w:rPr>
        <w:t xml:space="preserve">jak np. festyny rodzinne, 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koncerty, </w:t>
      </w:r>
      <w:r w:rsidRPr="00DF0E9D">
        <w:rPr>
          <w:rFonts w:asciiTheme="minorHAnsi" w:hAnsiTheme="minorHAnsi" w:cstheme="minorHAnsi"/>
          <w:sz w:val="20"/>
          <w:szCs w:val="20"/>
        </w:rPr>
        <w:t xml:space="preserve">pikniki, konferencje, </w:t>
      </w:r>
      <w:r w:rsidR="00E57411" w:rsidRPr="00DF0E9D">
        <w:rPr>
          <w:rFonts w:asciiTheme="minorHAnsi" w:hAnsiTheme="minorHAnsi" w:cstheme="minorHAnsi"/>
          <w:sz w:val="20"/>
          <w:szCs w:val="20"/>
        </w:rPr>
        <w:t xml:space="preserve">szkolenia, wyjazdy, 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wystawy, </w:t>
      </w:r>
      <w:r w:rsidRPr="00DF0E9D">
        <w:rPr>
          <w:rFonts w:asciiTheme="minorHAnsi" w:hAnsiTheme="minorHAnsi" w:cstheme="minorHAnsi"/>
          <w:sz w:val="20"/>
          <w:szCs w:val="20"/>
        </w:rPr>
        <w:t xml:space="preserve">biegi uliczne, rajdy rowerowe itp. z wyłączeniem imprez masowych spełniających kryteria określone w ustawie z dnia 20 marca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2009r. </w:t>
      </w:r>
      <w:r w:rsidRPr="00DF0E9D">
        <w:rPr>
          <w:rFonts w:asciiTheme="minorHAnsi" w:hAnsiTheme="minorHAnsi" w:cstheme="minorHAnsi"/>
          <w:sz w:val="20"/>
          <w:szCs w:val="20"/>
        </w:rPr>
        <w:t>o bezpieczeństwie imprez masowych (</w:t>
      </w:r>
      <w:proofErr w:type="spellStart"/>
      <w:r w:rsidR="0045483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54830">
        <w:rPr>
          <w:rFonts w:asciiTheme="minorHAnsi" w:hAnsiTheme="minorHAnsi" w:cstheme="minorHAnsi"/>
          <w:sz w:val="20"/>
          <w:szCs w:val="20"/>
        </w:rPr>
        <w:t xml:space="preserve">. </w:t>
      </w:r>
      <w:r w:rsidR="00B5137D" w:rsidRPr="00DF0E9D">
        <w:rPr>
          <w:rFonts w:asciiTheme="minorHAnsi" w:hAnsiTheme="minorHAnsi" w:cstheme="minorHAnsi"/>
          <w:sz w:val="20"/>
          <w:szCs w:val="20"/>
        </w:rPr>
        <w:t xml:space="preserve">Dz. U. </w:t>
      </w:r>
      <w:r w:rsidR="006B7BE8">
        <w:rPr>
          <w:rFonts w:asciiTheme="minorHAnsi" w:hAnsiTheme="minorHAnsi" w:cstheme="minorHAnsi"/>
          <w:sz w:val="20"/>
          <w:szCs w:val="20"/>
        </w:rPr>
        <w:br/>
      </w:r>
      <w:r w:rsidR="00B5137D" w:rsidRPr="00DF0E9D">
        <w:rPr>
          <w:rFonts w:asciiTheme="minorHAnsi" w:hAnsiTheme="minorHAnsi" w:cstheme="minorHAnsi"/>
          <w:sz w:val="20"/>
          <w:szCs w:val="20"/>
        </w:rPr>
        <w:t>z 20</w:t>
      </w:r>
      <w:r w:rsidR="00831680">
        <w:rPr>
          <w:rFonts w:asciiTheme="minorHAnsi" w:hAnsiTheme="minorHAnsi" w:cstheme="minorHAnsi"/>
          <w:sz w:val="20"/>
          <w:szCs w:val="20"/>
        </w:rPr>
        <w:t>19</w:t>
      </w:r>
      <w:r w:rsidR="00B5137D" w:rsidRPr="00DF0E9D">
        <w:rPr>
          <w:rFonts w:asciiTheme="minorHAnsi" w:hAnsiTheme="minorHAnsi" w:cstheme="minorHAnsi"/>
          <w:sz w:val="20"/>
          <w:szCs w:val="20"/>
        </w:rPr>
        <w:t xml:space="preserve"> r. poz. </w:t>
      </w:r>
      <w:r w:rsidR="00831680">
        <w:rPr>
          <w:rFonts w:asciiTheme="minorHAnsi" w:hAnsiTheme="minorHAnsi" w:cstheme="minorHAnsi"/>
          <w:sz w:val="20"/>
          <w:szCs w:val="20"/>
        </w:rPr>
        <w:t xml:space="preserve">2171 </w:t>
      </w:r>
      <w:r w:rsidR="006B7BE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6B7BE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6B7BE8">
        <w:rPr>
          <w:rFonts w:asciiTheme="minorHAnsi" w:hAnsiTheme="minorHAnsi" w:cstheme="minorHAnsi"/>
          <w:sz w:val="20"/>
          <w:szCs w:val="20"/>
        </w:rPr>
        <w:t>. zm.)</w:t>
      </w:r>
      <w:r w:rsidR="006B7BE8">
        <w:rPr>
          <w:rFonts w:asciiTheme="minorHAnsi" w:hAnsiTheme="minorHAnsi" w:cstheme="minorHAnsi"/>
          <w:b/>
          <w:sz w:val="20"/>
          <w:szCs w:val="20"/>
        </w:rPr>
        <w:t>.</w:t>
      </w:r>
      <w:r w:rsidRPr="00DF0E9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proofErr w:type="spellStart"/>
      <w:r w:rsidRPr="00DF0E9D">
        <w:rPr>
          <w:rFonts w:asciiTheme="minorHAnsi" w:hAnsiTheme="minorHAnsi" w:cstheme="minorHAnsi"/>
          <w:b/>
          <w:sz w:val="20"/>
          <w:szCs w:val="20"/>
        </w:rPr>
        <w:t>Sublimit</w:t>
      </w:r>
      <w:proofErr w:type="spellEnd"/>
      <w:r w:rsidRPr="00DF0E9D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b/>
          <w:sz w:val="20"/>
          <w:szCs w:val="20"/>
        </w:rPr>
        <w:t>300.000,00</w:t>
      </w:r>
      <w:r w:rsidRPr="00DF0E9D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b/>
          <w:sz w:val="20"/>
          <w:szCs w:val="20"/>
        </w:rPr>
        <w:t>zł</w:t>
      </w:r>
      <w:r w:rsidRPr="00DF0E9D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na</w:t>
      </w:r>
      <w:r w:rsidRPr="00DF0E9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jedno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i</w:t>
      </w:r>
      <w:r w:rsidRPr="00DF0E9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wszystkie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 xml:space="preserve">zdarzenia w </w:t>
      </w:r>
      <w:r w:rsidR="00275FA6" w:rsidRPr="00DF0E9D">
        <w:rPr>
          <w:rFonts w:asciiTheme="minorHAnsi" w:hAnsiTheme="minorHAnsi" w:cstheme="minorHAnsi"/>
          <w:sz w:val="20"/>
          <w:szCs w:val="20"/>
        </w:rPr>
        <w:t>każdym z poszczególnych</w:t>
      </w:r>
      <w:r w:rsidRPr="00DF0E9D">
        <w:rPr>
          <w:rFonts w:asciiTheme="minorHAnsi" w:hAnsiTheme="minorHAnsi" w:cstheme="minorHAnsi"/>
          <w:sz w:val="20"/>
          <w:szCs w:val="20"/>
        </w:rPr>
        <w:t xml:space="preserve"> okres</w:t>
      </w:r>
      <w:r w:rsidR="00275FA6" w:rsidRPr="00DF0E9D">
        <w:rPr>
          <w:rFonts w:asciiTheme="minorHAnsi" w:hAnsiTheme="minorHAnsi" w:cstheme="minorHAnsi"/>
          <w:sz w:val="20"/>
          <w:szCs w:val="20"/>
        </w:rPr>
        <w:t>ów</w:t>
      </w:r>
      <w:r w:rsidRPr="00DF0E9D">
        <w:rPr>
          <w:rFonts w:asciiTheme="minorHAnsi" w:hAnsiTheme="minorHAnsi" w:cstheme="minorHAnsi"/>
          <w:sz w:val="20"/>
          <w:szCs w:val="20"/>
        </w:rPr>
        <w:t xml:space="preserve"> ubezpieczenia.</w:t>
      </w:r>
    </w:p>
    <w:p w14:paraId="51D520D8" w14:textId="16BF2D2D" w:rsidR="00030535" w:rsidRPr="00DF0E9D" w:rsidRDefault="00B54D5C" w:rsidP="00291C16">
      <w:pPr>
        <w:pStyle w:val="Akapitzlist"/>
        <w:numPr>
          <w:ilvl w:val="0"/>
          <w:numId w:val="13"/>
        </w:numPr>
        <w:tabs>
          <w:tab w:val="left" w:pos="426"/>
        </w:tabs>
        <w:spacing w:before="2" w:line="276" w:lineRule="auto"/>
        <w:ind w:left="426" w:right="111" w:hanging="284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sz w:val="20"/>
          <w:szCs w:val="20"/>
          <w:u w:val="single"/>
        </w:rPr>
        <w:t>włączenie odpowiedzialności cywilnej za szkody osobowe i rzeczowe wyrządzone</w:t>
      </w:r>
      <w:r w:rsidRPr="00DF0E9D">
        <w:rPr>
          <w:rFonts w:asciiTheme="minorHAnsi" w:hAnsiTheme="minorHAnsi" w:cstheme="minorHAnsi"/>
          <w:spacing w:val="-12"/>
          <w:sz w:val="20"/>
          <w:szCs w:val="20"/>
          <w:u w:val="single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  <w:u w:val="single"/>
        </w:rPr>
        <w:t>przez</w:t>
      </w:r>
      <w:r w:rsidR="005B2047"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podwykonawców Ubezpieczającego, którym powierzył wykonanie określonej pracy lub usługi, z zachowaniem prawa do regresu. Ubezpieczenie obejmuje szkody wyrządzone osobom trzecim przez podwykonawców ubezpieczającego którym powierzył on wykonanie pracy, usługi lub innych czynności. Podwykonawców uważa się za osoby trzecie w zakresie szkód wyrządzonych im przez ubezpieczającego.</w:t>
      </w:r>
      <w:r w:rsidR="001E5301"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59ED6F" w14:textId="5B10BD5B" w:rsidR="00B06433" w:rsidRPr="00DF0E9D" w:rsidRDefault="00BD647F" w:rsidP="00291C16">
      <w:pPr>
        <w:pStyle w:val="Tekstpodstawowy"/>
        <w:tabs>
          <w:tab w:val="left" w:pos="426"/>
        </w:tabs>
        <w:spacing w:before="34" w:line="276" w:lineRule="auto"/>
        <w:ind w:left="426" w:right="117" w:hanging="426"/>
        <w:jc w:val="both"/>
        <w:rPr>
          <w:rFonts w:asciiTheme="minorHAnsi" w:hAnsiTheme="minorHAnsi" w:cstheme="minorHAnsi"/>
          <w:b/>
        </w:rPr>
      </w:pPr>
      <w:r w:rsidRPr="00DF0E9D">
        <w:rPr>
          <w:rFonts w:asciiTheme="minorHAnsi" w:hAnsiTheme="minorHAnsi" w:cstheme="minorHAnsi"/>
        </w:rPr>
        <w:t xml:space="preserve">6) </w:t>
      </w:r>
      <w:r w:rsidR="00AD5221" w:rsidRPr="00DF0E9D">
        <w:rPr>
          <w:rFonts w:asciiTheme="minorHAnsi" w:hAnsiTheme="minorHAnsi" w:cstheme="minorHAnsi"/>
        </w:rPr>
        <w:t xml:space="preserve">  </w:t>
      </w:r>
      <w:r w:rsidR="00B54D5C" w:rsidRPr="00DF0E9D">
        <w:rPr>
          <w:rFonts w:asciiTheme="minorHAnsi" w:hAnsiTheme="minorHAnsi" w:cstheme="minorHAnsi"/>
          <w:u w:val="single"/>
        </w:rPr>
        <w:t>włączenie odpowiedzialności cywilnej za szkody wyrządzone przez pojazdy nie</w:t>
      </w:r>
      <w:r w:rsidR="00B54D5C" w:rsidRPr="00DF0E9D">
        <w:rPr>
          <w:rFonts w:asciiTheme="minorHAnsi" w:hAnsiTheme="minorHAnsi" w:cstheme="minorHAnsi"/>
        </w:rPr>
        <w:t xml:space="preserve"> podlegające rejestracji. Ubezpieczenie</w:t>
      </w:r>
      <w:r w:rsidR="00B54D5C" w:rsidRPr="00DF0E9D">
        <w:rPr>
          <w:rFonts w:asciiTheme="minorHAnsi" w:hAnsiTheme="minorHAnsi" w:cstheme="minorHAnsi"/>
          <w:spacing w:val="-6"/>
        </w:rPr>
        <w:t xml:space="preserve"> </w:t>
      </w:r>
      <w:r w:rsidR="00B54D5C" w:rsidRPr="00DF0E9D">
        <w:rPr>
          <w:rFonts w:asciiTheme="minorHAnsi" w:hAnsiTheme="minorHAnsi" w:cstheme="minorHAnsi"/>
        </w:rPr>
        <w:t>obejmuje</w:t>
      </w:r>
      <w:r w:rsidR="00B54D5C" w:rsidRPr="00DF0E9D">
        <w:rPr>
          <w:rFonts w:asciiTheme="minorHAnsi" w:hAnsiTheme="minorHAnsi" w:cstheme="minorHAnsi"/>
          <w:spacing w:val="-6"/>
        </w:rPr>
        <w:t xml:space="preserve"> </w:t>
      </w:r>
      <w:r w:rsidR="00B54D5C" w:rsidRPr="00DF0E9D">
        <w:rPr>
          <w:rFonts w:asciiTheme="minorHAnsi" w:hAnsiTheme="minorHAnsi" w:cstheme="minorHAnsi"/>
        </w:rPr>
        <w:t>szkody</w:t>
      </w:r>
      <w:r w:rsidR="00B54D5C" w:rsidRPr="00DF0E9D">
        <w:rPr>
          <w:rFonts w:asciiTheme="minorHAnsi" w:hAnsiTheme="minorHAnsi" w:cstheme="minorHAnsi"/>
          <w:spacing w:val="-9"/>
        </w:rPr>
        <w:t xml:space="preserve"> </w:t>
      </w:r>
      <w:r w:rsidR="00B54D5C" w:rsidRPr="00DF0E9D">
        <w:rPr>
          <w:rFonts w:asciiTheme="minorHAnsi" w:hAnsiTheme="minorHAnsi" w:cstheme="minorHAnsi"/>
        </w:rPr>
        <w:t>powstałe</w:t>
      </w:r>
      <w:r w:rsidR="00B54D5C" w:rsidRPr="00DF0E9D">
        <w:rPr>
          <w:rFonts w:asciiTheme="minorHAnsi" w:hAnsiTheme="minorHAnsi" w:cstheme="minorHAnsi"/>
          <w:spacing w:val="-4"/>
        </w:rPr>
        <w:t xml:space="preserve"> </w:t>
      </w:r>
      <w:r w:rsidR="00B54D5C" w:rsidRPr="00DF0E9D">
        <w:rPr>
          <w:rFonts w:asciiTheme="minorHAnsi" w:hAnsiTheme="minorHAnsi" w:cstheme="minorHAnsi"/>
        </w:rPr>
        <w:t>w</w:t>
      </w:r>
      <w:r w:rsidR="00B54D5C" w:rsidRPr="00DF0E9D">
        <w:rPr>
          <w:rFonts w:asciiTheme="minorHAnsi" w:hAnsiTheme="minorHAnsi" w:cstheme="minorHAnsi"/>
          <w:spacing w:val="-4"/>
        </w:rPr>
        <w:t xml:space="preserve"> </w:t>
      </w:r>
      <w:r w:rsidR="00B54D5C" w:rsidRPr="00DF0E9D">
        <w:rPr>
          <w:rFonts w:asciiTheme="minorHAnsi" w:hAnsiTheme="minorHAnsi" w:cstheme="minorHAnsi"/>
        </w:rPr>
        <w:t>związku</w:t>
      </w:r>
      <w:r w:rsidR="00B54D5C" w:rsidRPr="00DF0E9D">
        <w:rPr>
          <w:rFonts w:asciiTheme="minorHAnsi" w:hAnsiTheme="minorHAnsi" w:cstheme="minorHAnsi"/>
          <w:spacing w:val="-3"/>
        </w:rPr>
        <w:t xml:space="preserve"> </w:t>
      </w:r>
      <w:r w:rsidR="00B54D5C" w:rsidRPr="00DF0E9D">
        <w:rPr>
          <w:rFonts w:asciiTheme="minorHAnsi" w:hAnsiTheme="minorHAnsi" w:cstheme="minorHAnsi"/>
        </w:rPr>
        <w:t>z</w:t>
      </w:r>
      <w:r w:rsidR="00B54D5C" w:rsidRPr="00DF0E9D">
        <w:rPr>
          <w:rFonts w:asciiTheme="minorHAnsi" w:hAnsiTheme="minorHAnsi" w:cstheme="minorHAnsi"/>
          <w:spacing w:val="-5"/>
        </w:rPr>
        <w:t xml:space="preserve"> </w:t>
      </w:r>
      <w:r w:rsidR="00B54D5C" w:rsidRPr="00DF0E9D">
        <w:rPr>
          <w:rFonts w:asciiTheme="minorHAnsi" w:hAnsiTheme="minorHAnsi" w:cstheme="minorHAnsi"/>
        </w:rPr>
        <w:t>ruchem</w:t>
      </w:r>
      <w:r w:rsidR="00B54D5C" w:rsidRPr="00DF0E9D">
        <w:rPr>
          <w:rFonts w:asciiTheme="minorHAnsi" w:hAnsiTheme="minorHAnsi" w:cstheme="minorHAnsi"/>
          <w:spacing w:val="-1"/>
        </w:rPr>
        <w:t xml:space="preserve"> </w:t>
      </w:r>
      <w:r w:rsidR="00B54D5C" w:rsidRPr="00DF0E9D">
        <w:rPr>
          <w:rFonts w:asciiTheme="minorHAnsi" w:hAnsiTheme="minorHAnsi" w:cstheme="minorHAnsi"/>
        </w:rPr>
        <w:t>pojazdów</w:t>
      </w:r>
      <w:r w:rsidR="00B54D5C" w:rsidRPr="00DF0E9D">
        <w:rPr>
          <w:rFonts w:asciiTheme="minorHAnsi" w:hAnsiTheme="minorHAnsi" w:cstheme="minorHAnsi"/>
          <w:spacing w:val="-6"/>
        </w:rPr>
        <w:t xml:space="preserve"> </w:t>
      </w:r>
      <w:r w:rsidR="00B54D5C" w:rsidRPr="00DF0E9D">
        <w:rPr>
          <w:rFonts w:asciiTheme="minorHAnsi" w:hAnsiTheme="minorHAnsi" w:cstheme="minorHAnsi"/>
        </w:rPr>
        <w:t>nie</w:t>
      </w:r>
      <w:r w:rsidR="00B54D5C" w:rsidRPr="00DF0E9D">
        <w:rPr>
          <w:rFonts w:asciiTheme="minorHAnsi" w:hAnsiTheme="minorHAnsi" w:cstheme="minorHAnsi"/>
          <w:spacing w:val="-5"/>
        </w:rPr>
        <w:t xml:space="preserve"> </w:t>
      </w:r>
      <w:r w:rsidR="00B54D5C" w:rsidRPr="00DF0E9D">
        <w:rPr>
          <w:rFonts w:asciiTheme="minorHAnsi" w:hAnsiTheme="minorHAnsi" w:cstheme="minorHAnsi"/>
        </w:rPr>
        <w:t>podlegających</w:t>
      </w:r>
      <w:r w:rsidR="00B54D5C" w:rsidRPr="00DF0E9D">
        <w:rPr>
          <w:rFonts w:asciiTheme="minorHAnsi" w:hAnsiTheme="minorHAnsi" w:cstheme="minorHAnsi"/>
          <w:spacing w:val="-4"/>
        </w:rPr>
        <w:t xml:space="preserve"> </w:t>
      </w:r>
      <w:r w:rsidR="00B54D5C" w:rsidRPr="00DF0E9D">
        <w:rPr>
          <w:rFonts w:asciiTheme="minorHAnsi" w:hAnsiTheme="minorHAnsi" w:cstheme="minorHAnsi"/>
        </w:rPr>
        <w:t>obowiązkowemu ubezpieczeniu odpowiedzialności cywilnej, z wyłączeniem szkód wyrządzonych przez osoby nie posiadające w chwili wypadku i zdarzenia stosownych uprawnień do kierowania danym</w:t>
      </w:r>
      <w:r w:rsidR="00B54D5C" w:rsidRPr="00DF0E9D">
        <w:rPr>
          <w:rFonts w:asciiTheme="minorHAnsi" w:hAnsiTheme="minorHAnsi" w:cstheme="minorHAnsi"/>
          <w:spacing w:val="-13"/>
        </w:rPr>
        <w:t xml:space="preserve"> </w:t>
      </w:r>
      <w:r w:rsidR="00B54D5C" w:rsidRPr="00DF0E9D">
        <w:rPr>
          <w:rFonts w:asciiTheme="minorHAnsi" w:hAnsiTheme="minorHAnsi" w:cstheme="minorHAnsi"/>
        </w:rPr>
        <w:t>pojazdem.</w:t>
      </w:r>
      <w:r w:rsidR="005F0B18" w:rsidRPr="00DF0E9D">
        <w:rPr>
          <w:rFonts w:asciiTheme="minorHAnsi" w:hAnsiTheme="minorHAnsi" w:cstheme="minorHAnsi"/>
        </w:rPr>
        <w:t xml:space="preserve"> </w:t>
      </w:r>
    </w:p>
    <w:p w14:paraId="00198654" w14:textId="10DF2371" w:rsidR="00030535" w:rsidRPr="00DF0E9D" w:rsidRDefault="00BD647F" w:rsidP="003813BA">
      <w:pPr>
        <w:pStyle w:val="Akapitzlist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7) </w:t>
      </w:r>
      <w:r w:rsidR="00AD5221" w:rsidRPr="00DF0E9D">
        <w:rPr>
          <w:rFonts w:asciiTheme="minorHAnsi" w:hAnsiTheme="minorHAnsi" w:cstheme="minorHAnsi"/>
          <w:sz w:val="20"/>
          <w:szCs w:val="20"/>
        </w:rPr>
        <w:t xml:space="preserve">   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włączenie odpowiedzialności cywilnej za szkody spowodowane przeniesieniem chorób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 zakaźnych i zakażeń.</w:t>
      </w:r>
      <w:r w:rsidR="00B54D5C" w:rsidRPr="00DF0E9D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proofErr w:type="spellStart"/>
      <w:r w:rsidR="00B54D5C" w:rsidRPr="00222B97">
        <w:rPr>
          <w:rFonts w:asciiTheme="minorHAnsi" w:hAnsiTheme="minorHAnsi" w:cstheme="minorHAnsi"/>
          <w:b/>
          <w:sz w:val="20"/>
          <w:szCs w:val="20"/>
        </w:rPr>
        <w:t>S</w:t>
      </w:r>
      <w:r w:rsidR="00B54D5C" w:rsidRPr="00DF0E9D">
        <w:rPr>
          <w:rFonts w:asciiTheme="minorHAnsi" w:hAnsiTheme="minorHAnsi" w:cstheme="minorHAnsi"/>
          <w:b/>
          <w:sz w:val="20"/>
          <w:szCs w:val="20"/>
        </w:rPr>
        <w:t>ublimit</w:t>
      </w:r>
      <w:proofErr w:type="spellEnd"/>
      <w:r w:rsidR="00B54D5C" w:rsidRPr="00DF0E9D">
        <w:rPr>
          <w:rFonts w:asciiTheme="minorHAnsi" w:hAnsiTheme="minorHAnsi" w:cstheme="minorHAnsi"/>
          <w:b/>
          <w:spacing w:val="21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b/>
          <w:sz w:val="20"/>
          <w:szCs w:val="20"/>
        </w:rPr>
        <w:t>1</w:t>
      </w:r>
      <w:r w:rsidR="00B54D5C" w:rsidRPr="00DF0E9D">
        <w:rPr>
          <w:rFonts w:asciiTheme="minorHAnsi" w:hAnsiTheme="minorHAnsi" w:cstheme="minorHAnsi"/>
          <w:b/>
          <w:spacing w:val="22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b/>
          <w:sz w:val="20"/>
          <w:szCs w:val="20"/>
        </w:rPr>
        <w:t>000.000,00</w:t>
      </w:r>
      <w:r w:rsidR="00B54D5C" w:rsidRPr="00DF0E9D">
        <w:rPr>
          <w:rFonts w:asciiTheme="minorHAnsi" w:hAnsiTheme="minorHAnsi" w:cstheme="minorHAnsi"/>
          <w:b/>
          <w:spacing w:val="21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b/>
          <w:sz w:val="20"/>
          <w:szCs w:val="20"/>
        </w:rPr>
        <w:t>zł</w:t>
      </w:r>
      <w:r w:rsidR="00B54D5C" w:rsidRPr="00DF0E9D">
        <w:rPr>
          <w:rFonts w:asciiTheme="minorHAnsi" w:hAnsiTheme="minorHAnsi" w:cstheme="minorHAnsi"/>
          <w:b/>
          <w:spacing w:val="23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na</w:t>
      </w:r>
      <w:r w:rsidR="00B54D5C" w:rsidRPr="00DF0E9D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jedno</w:t>
      </w:r>
      <w:r w:rsidR="00B54D5C" w:rsidRPr="00DF0E9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i</w:t>
      </w:r>
      <w:r w:rsidR="00B54D5C" w:rsidRPr="00DF0E9D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na</w:t>
      </w:r>
      <w:r w:rsidR="00B54D5C" w:rsidRPr="00DF0E9D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wszystkie</w:t>
      </w:r>
      <w:r w:rsidR="00B54D5C" w:rsidRPr="00DF0E9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zdarzenia </w:t>
      </w:r>
      <w:r w:rsidR="00275FA6" w:rsidRPr="00DF0E9D">
        <w:rPr>
          <w:rFonts w:asciiTheme="minorHAnsi" w:hAnsiTheme="minorHAnsi" w:cstheme="minorHAnsi"/>
          <w:sz w:val="20"/>
          <w:szCs w:val="20"/>
        </w:rPr>
        <w:t>w każdym z poszczególnych okresów ubezpieczenia</w:t>
      </w:r>
      <w:r w:rsidR="00775FA7" w:rsidRPr="00DF0E9D">
        <w:rPr>
          <w:rFonts w:asciiTheme="minorHAnsi" w:hAnsiTheme="minorHAnsi" w:cstheme="minorHAnsi"/>
          <w:sz w:val="20"/>
          <w:szCs w:val="20"/>
        </w:rPr>
        <w:t xml:space="preserve">.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Ubezpieczenie obejmuje odpowiedzialność cywilną za szkody osobowe i rzeczowe spowodowane przeniesieniem chorób zakaźnych i zakażeń wymienionych w Ustawie o chorobach zakaźnych i zakażeniach. Ubezpieczyciel ponosi odpowiedzialność, jeżeli przeniesienie choroby zakaźnej lub zakażenia miało miejsce w okresie ubezpieczenia. Ubezpieczyciel nie ponosi odpowiedzialności za szkody związane z następstwem przeniesienia choroby </w:t>
      </w:r>
      <w:proofErr w:type="spellStart"/>
      <w:r w:rsidR="00B54D5C" w:rsidRPr="00DF0E9D">
        <w:rPr>
          <w:rFonts w:asciiTheme="minorHAnsi" w:hAnsiTheme="minorHAnsi" w:cstheme="minorHAnsi"/>
          <w:sz w:val="20"/>
          <w:szCs w:val="20"/>
        </w:rPr>
        <w:t>Creutzfeldta</w:t>
      </w:r>
      <w:proofErr w:type="spellEnd"/>
      <w:r w:rsidR="00B54D5C" w:rsidRPr="00DF0E9D">
        <w:rPr>
          <w:rFonts w:asciiTheme="minorHAnsi" w:hAnsiTheme="minorHAnsi" w:cstheme="minorHAnsi"/>
          <w:sz w:val="20"/>
          <w:szCs w:val="20"/>
        </w:rPr>
        <w:t>-Jacoba oraz innych encefalopatii</w:t>
      </w:r>
      <w:r w:rsidR="00B54D5C" w:rsidRPr="00DF0E9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gąbczastych.</w:t>
      </w:r>
    </w:p>
    <w:p w14:paraId="6E42EE40" w14:textId="6BDC6EDC" w:rsidR="00030535" w:rsidRPr="00DF0E9D" w:rsidRDefault="00BD647F" w:rsidP="00291C16">
      <w:pPr>
        <w:pStyle w:val="Tekstpodstawowy"/>
        <w:tabs>
          <w:tab w:val="left" w:pos="426"/>
        </w:tabs>
        <w:spacing w:line="276" w:lineRule="auto"/>
        <w:ind w:left="426" w:right="115" w:hanging="426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 xml:space="preserve">8) </w:t>
      </w:r>
      <w:r w:rsidR="00AD5221" w:rsidRPr="00DF0E9D">
        <w:rPr>
          <w:rFonts w:asciiTheme="minorHAnsi" w:hAnsiTheme="minorHAnsi" w:cstheme="minorHAnsi"/>
        </w:rPr>
        <w:t xml:space="preserve">  </w:t>
      </w:r>
      <w:r w:rsidR="00B54D5C" w:rsidRPr="00DF0E9D">
        <w:rPr>
          <w:rFonts w:asciiTheme="minorHAnsi" w:hAnsiTheme="minorHAnsi" w:cstheme="minorHAnsi"/>
          <w:u w:val="single"/>
        </w:rPr>
        <w:t xml:space="preserve">włączenie odpowiedzialności cywilnej za szkody wyrządzone w mieniu będącym w </w:t>
      </w:r>
      <w:r w:rsidR="00B54D5C" w:rsidRPr="00DF0E9D">
        <w:rPr>
          <w:rFonts w:asciiTheme="minorHAnsi" w:hAnsiTheme="minorHAnsi" w:cstheme="minorHAnsi"/>
          <w:spacing w:val="-3"/>
          <w:u w:val="single"/>
        </w:rPr>
        <w:t>pieczy</w:t>
      </w:r>
      <w:r w:rsidR="00B54D5C" w:rsidRPr="00DF0E9D">
        <w:rPr>
          <w:rFonts w:asciiTheme="minorHAnsi" w:hAnsiTheme="minorHAnsi" w:cstheme="minorHAnsi"/>
          <w:spacing w:val="-3"/>
        </w:rPr>
        <w:t xml:space="preserve">, </w:t>
      </w:r>
      <w:r w:rsidR="00B54D5C" w:rsidRPr="00DF0E9D">
        <w:rPr>
          <w:rFonts w:asciiTheme="minorHAnsi" w:hAnsiTheme="minorHAnsi" w:cstheme="minorHAnsi"/>
        </w:rPr>
        <w:t xml:space="preserve">pod kontrolą, dozorem. </w:t>
      </w:r>
      <w:proofErr w:type="spellStart"/>
      <w:r w:rsidR="00B54D5C" w:rsidRPr="00DF0E9D">
        <w:rPr>
          <w:rFonts w:asciiTheme="minorHAnsi" w:hAnsiTheme="minorHAnsi" w:cstheme="minorHAnsi"/>
          <w:b/>
        </w:rPr>
        <w:t>Sublimit</w:t>
      </w:r>
      <w:proofErr w:type="spellEnd"/>
      <w:r w:rsidR="00B54D5C" w:rsidRPr="00DF0E9D">
        <w:rPr>
          <w:rFonts w:asciiTheme="minorHAnsi" w:hAnsiTheme="minorHAnsi" w:cstheme="minorHAnsi"/>
          <w:b/>
        </w:rPr>
        <w:t xml:space="preserve"> 1 000.000,00 zł </w:t>
      </w:r>
      <w:r w:rsidR="00B54D5C" w:rsidRPr="00DF0E9D">
        <w:rPr>
          <w:rFonts w:asciiTheme="minorHAnsi" w:hAnsiTheme="minorHAnsi" w:cstheme="minorHAnsi"/>
        </w:rPr>
        <w:t xml:space="preserve">na jedno i wszystkie zdarzenia </w:t>
      </w:r>
      <w:r w:rsidR="00775FA7" w:rsidRPr="00DF0E9D">
        <w:rPr>
          <w:rFonts w:asciiTheme="minorHAnsi" w:hAnsiTheme="minorHAnsi" w:cstheme="minorHAnsi"/>
        </w:rPr>
        <w:t>w każdym z poszczególnych okresów ubezpieczenia</w:t>
      </w:r>
      <w:r w:rsidR="00775FA7" w:rsidRPr="00DF0E9D" w:rsidDel="00775FA7">
        <w:rPr>
          <w:rFonts w:asciiTheme="minorHAnsi" w:hAnsiTheme="minorHAnsi" w:cstheme="minorHAnsi"/>
        </w:rPr>
        <w:t xml:space="preserve"> </w:t>
      </w:r>
      <w:r w:rsidR="00B54D5C" w:rsidRPr="00DF0E9D">
        <w:rPr>
          <w:rFonts w:asciiTheme="minorHAnsi" w:hAnsiTheme="minorHAnsi" w:cstheme="minorHAnsi"/>
        </w:rPr>
        <w:t xml:space="preserve">. Ubezpieczenie obejmuje szkody w rzeczach znajdujących się w </w:t>
      </w:r>
      <w:r w:rsidR="00B54D5C" w:rsidRPr="00DF0E9D">
        <w:rPr>
          <w:rFonts w:asciiTheme="minorHAnsi" w:hAnsiTheme="minorHAnsi" w:cstheme="minorHAnsi"/>
          <w:spacing w:val="-3"/>
        </w:rPr>
        <w:t xml:space="preserve">pieczy, </w:t>
      </w:r>
      <w:r w:rsidR="00B54D5C" w:rsidRPr="00DF0E9D">
        <w:rPr>
          <w:rFonts w:asciiTheme="minorHAnsi" w:hAnsiTheme="minorHAnsi" w:cstheme="minorHAnsi"/>
        </w:rPr>
        <w:t>pod dozorem lub kontrolą osób objętych ubezpieczeniem, wyrządzone osobom trzecim, polegające na ich uszkodzeniu, zniszczeniu lub utracie, niezależnie od źródła obowiązku odszkodowawczego (czyn niedozwolony, niewykonanie lub nienależyte wykonanie zobowiązania) w trakcie wykonywania dozoru nad tym mieniem lub innych czynności na tym</w:t>
      </w:r>
      <w:r w:rsidR="00B54D5C" w:rsidRPr="00DF0E9D">
        <w:rPr>
          <w:rFonts w:asciiTheme="minorHAnsi" w:hAnsiTheme="minorHAnsi" w:cstheme="minorHAnsi"/>
          <w:spacing w:val="2"/>
        </w:rPr>
        <w:t xml:space="preserve"> </w:t>
      </w:r>
      <w:r w:rsidR="00B54D5C" w:rsidRPr="00DF0E9D">
        <w:rPr>
          <w:rFonts w:asciiTheme="minorHAnsi" w:hAnsiTheme="minorHAnsi" w:cstheme="minorHAnsi"/>
        </w:rPr>
        <w:t>mieniu.</w:t>
      </w:r>
      <w:r w:rsidRPr="00DF0E9D">
        <w:rPr>
          <w:rFonts w:asciiTheme="minorHAnsi" w:hAnsiTheme="minorHAnsi" w:cstheme="minorHAnsi"/>
        </w:rPr>
        <w:t xml:space="preserve"> Ubezpieczenie nie obejmuje: szkód w rzeczach, z których osoby objęte ubezpieczeniem korzystały na podstawie umowy najmu, </w:t>
      </w:r>
      <w:r w:rsidRPr="00DF0E9D">
        <w:rPr>
          <w:rFonts w:asciiTheme="minorHAnsi" w:hAnsiTheme="minorHAnsi" w:cstheme="minorHAnsi"/>
          <w:spacing w:val="-3"/>
        </w:rPr>
        <w:t xml:space="preserve">dzierżawy, </w:t>
      </w:r>
      <w:r w:rsidRPr="00DF0E9D">
        <w:rPr>
          <w:rFonts w:asciiTheme="minorHAnsi" w:hAnsiTheme="minorHAnsi" w:cstheme="minorHAnsi"/>
        </w:rPr>
        <w:t>użyczenia, leasingu albo innego pokrewnego stosunku prawnego, szkód w pojazdach, szkód w rzeczach pozostawionych w pojazdach, szkód w wartościach pieniężnych, dokumentach lub</w:t>
      </w:r>
      <w:r w:rsidRPr="00DF0E9D">
        <w:rPr>
          <w:rFonts w:asciiTheme="minorHAnsi" w:hAnsiTheme="minorHAnsi" w:cstheme="minorHAnsi"/>
          <w:spacing w:val="-3"/>
        </w:rPr>
        <w:t xml:space="preserve"> </w:t>
      </w:r>
      <w:r w:rsidRPr="00DF0E9D">
        <w:rPr>
          <w:rFonts w:asciiTheme="minorHAnsi" w:hAnsiTheme="minorHAnsi" w:cstheme="minorHAnsi"/>
        </w:rPr>
        <w:t>mapach.</w:t>
      </w:r>
    </w:p>
    <w:p w14:paraId="18BAEDC3" w14:textId="4CC2BDE3" w:rsidR="00030535" w:rsidRPr="00DF0E9D" w:rsidRDefault="007969CC" w:rsidP="00291C16">
      <w:pPr>
        <w:pStyle w:val="Tekstpodstawowy"/>
        <w:tabs>
          <w:tab w:val="left" w:pos="426"/>
        </w:tabs>
        <w:spacing w:line="276" w:lineRule="auto"/>
        <w:ind w:left="426" w:right="115" w:hanging="426"/>
        <w:jc w:val="both"/>
        <w:rPr>
          <w:rFonts w:asciiTheme="minorHAnsi" w:hAnsiTheme="minorHAnsi" w:cstheme="minorHAnsi"/>
          <w:b/>
          <w:u w:val="single"/>
        </w:rPr>
      </w:pPr>
      <w:r w:rsidRPr="00DF0E9D">
        <w:rPr>
          <w:rFonts w:asciiTheme="minorHAnsi" w:hAnsiTheme="minorHAnsi" w:cstheme="minorHAnsi"/>
          <w:spacing w:val="-5"/>
        </w:rPr>
        <w:t xml:space="preserve">9) </w:t>
      </w:r>
      <w:r w:rsidR="00AD5221" w:rsidRPr="00DF0E9D">
        <w:rPr>
          <w:rFonts w:asciiTheme="minorHAnsi" w:hAnsiTheme="minorHAnsi" w:cstheme="minorHAnsi"/>
          <w:spacing w:val="-5"/>
        </w:rPr>
        <w:t xml:space="preserve">   </w:t>
      </w:r>
      <w:r w:rsidR="00B54D5C" w:rsidRPr="00DF0E9D">
        <w:rPr>
          <w:rFonts w:asciiTheme="minorHAnsi" w:hAnsiTheme="minorHAnsi" w:cstheme="minorHAnsi"/>
          <w:spacing w:val="-5"/>
          <w:u w:val="single"/>
        </w:rPr>
        <w:t xml:space="preserve">odpowiedzialność </w:t>
      </w:r>
      <w:r w:rsidR="00B54D5C" w:rsidRPr="00DF0E9D">
        <w:rPr>
          <w:rFonts w:asciiTheme="minorHAnsi" w:hAnsiTheme="minorHAnsi" w:cstheme="minorHAnsi"/>
          <w:spacing w:val="-4"/>
          <w:u w:val="single"/>
        </w:rPr>
        <w:t xml:space="preserve">cywilna pracodawcy </w:t>
      </w:r>
      <w:r w:rsidR="00B54D5C" w:rsidRPr="00DF0E9D">
        <w:rPr>
          <w:rFonts w:asciiTheme="minorHAnsi" w:hAnsiTheme="minorHAnsi" w:cstheme="minorHAnsi"/>
          <w:spacing w:val="-3"/>
          <w:u w:val="single"/>
        </w:rPr>
        <w:t xml:space="preserve">za </w:t>
      </w:r>
      <w:r w:rsidR="00B54D5C" w:rsidRPr="00DF0E9D">
        <w:rPr>
          <w:rFonts w:asciiTheme="minorHAnsi" w:hAnsiTheme="minorHAnsi" w:cstheme="minorHAnsi"/>
          <w:spacing w:val="-4"/>
          <w:u w:val="single"/>
        </w:rPr>
        <w:t xml:space="preserve">następstwa wypadków </w:t>
      </w:r>
      <w:r w:rsidR="00B54D5C" w:rsidRPr="00DF0E9D">
        <w:rPr>
          <w:rFonts w:asciiTheme="minorHAnsi" w:hAnsiTheme="minorHAnsi" w:cstheme="minorHAnsi"/>
          <w:spacing w:val="-3"/>
          <w:u w:val="single"/>
        </w:rPr>
        <w:t xml:space="preserve">przy </w:t>
      </w:r>
      <w:r w:rsidR="00B54D5C" w:rsidRPr="00DF0E9D">
        <w:rPr>
          <w:rFonts w:asciiTheme="minorHAnsi" w:hAnsiTheme="minorHAnsi" w:cstheme="minorHAnsi"/>
          <w:spacing w:val="-6"/>
          <w:u w:val="single"/>
        </w:rPr>
        <w:t>pracy.</w:t>
      </w:r>
      <w:r w:rsidR="00B54D5C" w:rsidRPr="00DF0E9D">
        <w:rPr>
          <w:rFonts w:asciiTheme="minorHAnsi" w:hAnsiTheme="minorHAnsi" w:cstheme="minorHAnsi"/>
          <w:spacing w:val="-37"/>
          <w:u w:val="single"/>
        </w:rPr>
        <w:t xml:space="preserve"> </w:t>
      </w:r>
      <w:proofErr w:type="spellStart"/>
      <w:r w:rsidR="00B54D5C" w:rsidRPr="00DF0E9D">
        <w:rPr>
          <w:rFonts w:asciiTheme="minorHAnsi" w:hAnsiTheme="minorHAnsi" w:cstheme="minorHAnsi"/>
          <w:b/>
          <w:spacing w:val="-4"/>
        </w:rPr>
        <w:t>Sublimit</w:t>
      </w:r>
      <w:proofErr w:type="spellEnd"/>
      <w:r w:rsidRPr="00DF0E9D">
        <w:rPr>
          <w:rFonts w:asciiTheme="minorHAnsi" w:hAnsiTheme="minorHAnsi" w:cstheme="minorHAnsi"/>
          <w:b/>
          <w:u w:val="single"/>
        </w:rPr>
        <w:t xml:space="preserve"> </w:t>
      </w:r>
      <w:r w:rsidR="00E871B7" w:rsidRPr="00222B97">
        <w:rPr>
          <w:rFonts w:asciiTheme="minorHAnsi" w:hAnsiTheme="minorHAnsi" w:cstheme="minorHAnsi"/>
          <w:b/>
        </w:rPr>
        <w:t>5</w:t>
      </w:r>
      <w:r w:rsidR="007B15D6" w:rsidRPr="00222B97">
        <w:rPr>
          <w:rFonts w:asciiTheme="minorHAnsi" w:hAnsiTheme="minorHAnsi" w:cstheme="minorHAnsi"/>
          <w:b/>
        </w:rPr>
        <w:t>00</w:t>
      </w:r>
      <w:r w:rsidR="00BD647F" w:rsidRPr="00222B97">
        <w:rPr>
          <w:rFonts w:asciiTheme="minorHAnsi" w:hAnsiTheme="minorHAnsi" w:cstheme="minorHAnsi"/>
          <w:b/>
        </w:rPr>
        <w:t>.000,00</w:t>
      </w:r>
      <w:r w:rsidR="00B54D5C" w:rsidRPr="00222B97">
        <w:rPr>
          <w:rFonts w:asciiTheme="minorHAnsi" w:hAnsiTheme="minorHAnsi" w:cstheme="minorHAnsi"/>
          <w:b/>
        </w:rPr>
        <w:t xml:space="preserve"> zł</w:t>
      </w:r>
      <w:r w:rsidR="00B54D5C" w:rsidRPr="00DF0E9D">
        <w:rPr>
          <w:rFonts w:asciiTheme="minorHAnsi" w:hAnsiTheme="minorHAnsi" w:cstheme="minorHAnsi"/>
          <w:b/>
        </w:rPr>
        <w:t xml:space="preserve"> </w:t>
      </w:r>
      <w:r w:rsidR="00B54D5C" w:rsidRPr="00DF0E9D">
        <w:rPr>
          <w:rFonts w:asciiTheme="minorHAnsi" w:hAnsiTheme="minorHAnsi" w:cstheme="minorHAnsi"/>
        </w:rPr>
        <w:t xml:space="preserve">na jednego poszkodowanego </w:t>
      </w:r>
      <w:r w:rsidR="00B54D5C" w:rsidRPr="00DF0E9D">
        <w:rPr>
          <w:rFonts w:asciiTheme="minorHAnsi" w:hAnsiTheme="minorHAnsi" w:cstheme="minorHAnsi"/>
          <w:b/>
        </w:rPr>
        <w:t xml:space="preserve">1 </w:t>
      </w:r>
      <w:r w:rsidR="007B15D6" w:rsidRPr="00DF0E9D">
        <w:rPr>
          <w:rFonts w:asciiTheme="minorHAnsi" w:hAnsiTheme="minorHAnsi" w:cstheme="minorHAnsi"/>
          <w:b/>
        </w:rPr>
        <w:t>5</w:t>
      </w:r>
      <w:r w:rsidR="00B54D5C" w:rsidRPr="00DF0E9D">
        <w:rPr>
          <w:rFonts w:asciiTheme="minorHAnsi" w:hAnsiTheme="minorHAnsi" w:cstheme="minorHAnsi"/>
          <w:b/>
        </w:rPr>
        <w:t xml:space="preserve">00 000,00zł. </w:t>
      </w:r>
      <w:r w:rsidR="00B54D5C" w:rsidRPr="00DF0E9D">
        <w:rPr>
          <w:rFonts w:asciiTheme="minorHAnsi" w:hAnsiTheme="minorHAnsi" w:cstheme="minorHAnsi"/>
        </w:rPr>
        <w:t xml:space="preserve">na wszystkie zdarzenia </w:t>
      </w:r>
      <w:r w:rsidR="00775FA7" w:rsidRPr="00DF0E9D">
        <w:rPr>
          <w:rFonts w:asciiTheme="minorHAnsi" w:hAnsiTheme="minorHAnsi" w:cstheme="minorHAnsi"/>
        </w:rPr>
        <w:t>w każdym z poszczególnych okresów ubezpieczenia</w:t>
      </w:r>
      <w:r w:rsidR="00B54D5C" w:rsidRPr="00DF0E9D">
        <w:rPr>
          <w:rFonts w:asciiTheme="minorHAnsi" w:hAnsiTheme="minorHAnsi" w:cstheme="minorHAnsi"/>
        </w:rPr>
        <w:t>. Ubezpieczenie obejmuje szkody wynikające z wypadków przy pracy w rozumieniu ustawy z dnia 30 października 2002 r. o ubezpieczeniu społecznym z tytułu wypadków przy pracy i chorób zawodowych (</w:t>
      </w:r>
      <w:proofErr w:type="spellStart"/>
      <w:r w:rsidR="0055223D">
        <w:rPr>
          <w:rFonts w:asciiTheme="minorHAnsi" w:hAnsiTheme="minorHAnsi" w:cstheme="minorHAnsi"/>
        </w:rPr>
        <w:t>t.j</w:t>
      </w:r>
      <w:proofErr w:type="spellEnd"/>
      <w:r w:rsidR="0055223D">
        <w:rPr>
          <w:rFonts w:asciiTheme="minorHAnsi" w:hAnsiTheme="minorHAnsi" w:cstheme="minorHAnsi"/>
        </w:rPr>
        <w:t xml:space="preserve">. </w:t>
      </w:r>
      <w:r w:rsidR="00261DB5" w:rsidRPr="00DF0E9D">
        <w:rPr>
          <w:rFonts w:asciiTheme="minorHAnsi" w:hAnsiTheme="minorHAnsi" w:cstheme="minorHAnsi"/>
        </w:rPr>
        <w:t xml:space="preserve">Dziennik Ustaw </w:t>
      </w:r>
      <w:hyperlink r:id="rId8" w:tgtFrame="_blank" w:tooltip="Dz. U. z 2018 r. poz. 1669 - Ustawa z dnia 3.07.2018 r. Przepisy wprowadzające ustawę - Prawo o szkolnictwie wyższym i nauce - przepisy.gofin.pl" w:history="1">
        <w:r w:rsidR="00B5137D" w:rsidRPr="00DF0E9D">
          <w:rPr>
            <w:rStyle w:val="Hipercze"/>
            <w:rFonts w:asciiTheme="minorHAnsi" w:hAnsiTheme="minorHAnsi" w:cstheme="minorHAnsi"/>
            <w:color w:val="auto"/>
            <w:u w:val="none"/>
          </w:rPr>
          <w:t>z 201</w:t>
        </w:r>
        <w:r w:rsidR="00775FA7" w:rsidRPr="00DF0E9D">
          <w:rPr>
            <w:rStyle w:val="Hipercze"/>
            <w:rFonts w:asciiTheme="minorHAnsi" w:hAnsiTheme="minorHAnsi" w:cstheme="minorHAnsi"/>
            <w:color w:val="auto"/>
            <w:u w:val="none"/>
          </w:rPr>
          <w:t>9</w:t>
        </w:r>
        <w:r w:rsidR="00B5137D" w:rsidRPr="00DF0E9D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r. poz. </w:t>
        </w:r>
      </w:hyperlink>
      <w:r w:rsidR="00B31B91" w:rsidRPr="00DF0E9D">
        <w:rPr>
          <w:rFonts w:asciiTheme="minorHAnsi" w:hAnsiTheme="minorHAnsi" w:cstheme="minorHAnsi"/>
        </w:rPr>
        <w:t>1205</w:t>
      </w:r>
      <w:r w:rsidR="00261DB5" w:rsidRPr="00DF0E9D">
        <w:rPr>
          <w:rFonts w:asciiTheme="minorHAnsi" w:hAnsiTheme="minorHAnsi" w:cstheme="minorHAnsi"/>
        </w:rPr>
        <w:t xml:space="preserve"> z </w:t>
      </w:r>
      <w:r w:rsidR="00B54D5C" w:rsidRPr="00DF0E9D">
        <w:rPr>
          <w:rFonts w:asciiTheme="minorHAnsi" w:hAnsiTheme="minorHAnsi" w:cstheme="minorHAnsi"/>
        </w:rPr>
        <w:t>późniejszymi zmianami.), wyrządzone pracownikom ubezpieczającego.</w:t>
      </w:r>
      <w:r w:rsidR="00556C98" w:rsidRPr="00DF0E9D">
        <w:rPr>
          <w:rFonts w:asciiTheme="minorHAnsi" w:hAnsiTheme="minorHAnsi" w:cstheme="minorHAnsi"/>
        </w:rPr>
        <w:t xml:space="preserve"> </w:t>
      </w:r>
      <w:r w:rsidR="00B54D5C" w:rsidRPr="00DF0E9D">
        <w:rPr>
          <w:rFonts w:asciiTheme="minorHAnsi" w:hAnsiTheme="minorHAnsi" w:cstheme="minorHAnsi"/>
        </w:rPr>
        <w:t>Zakres ubezpieczenia nie obejmuje:</w:t>
      </w:r>
    </w:p>
    <w:p w14:paraId="5640114E" w14:textId="77777777" w:rsidR="00030535" w:rsidRPr="00DF0E9D" w:rsidRDefault="00B54D5C" w:rsidP="00B079CD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 powstałych wskutek stanów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chorobowych,</w:t>
      </w:r>
    </w:p>
    <w:p w14:paraId="72E4B167" w14:textId="0A55A1D4" w:rsidR="00030535" w:rsidRPr="00DF0E9D" w:rsidRDefault="00B54D5C" w:rsidP="00B079CD">
      <w:pPr>
        <w:pStyle w:val="Akapitzlist"/>
        <w:numPr>
          <w:ilvl w:val="0"/>
          <w:numId w:val="12"/>
        </w:numPr>
        <w:tabs>
          <w:tab w:val="left" w:pos="367"/>
          <w:tab w:val="left" w:pos="709"/>
        </w:tabs>
        <w:spacing w:before="1" w:line="276" w:lineRule="auto"/>
        <w:ind w:left="709" w:right="12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wypadków traktowanych na równi z wypadkami przy pracy , wypadków w drodze do lub z pracy oraz wypadków przy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pracy, </w:t>
      </w:r>
      <w:r w:rsidRPr="00DF0E9D">
        <w:rPr>
          <w:rFonts w:asciiTheme="minorHAnsi" w:hAnsiTheme="minorHAnsi" w:cstheme="minorHAnsi"/>
          <w:sz w:val="20"/>
          <w:szCs w:val="20"/>
        </w:rPr>
        <w:t xml:space="preserve">o których mowa w art. 3 ust.3 ustawy z dnia 30 października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2002r. </w:t>
      </w:r>
      <w:r w:rsidRPr="00DF0E9D">
        <w:rPr>
          <w:rFonts w:asciiTheme="minorHAnsi" w:hAnsiTheme="minorHAnsi" w:cstheme="minorHAnsi"/>
          <w:sz w:val="20"/>
          <w:szCs w:val="20"/>
        </w:rPr>
        <w:t xml:space="preserve">o ubezpieczeniu społecznym </w:t>
      </w:r>
      <w:r w:rsidR="006B7BE8">
        <w:rPr>
          <w:rFonts w:asciiTheme="minorHAnsi" w:hAnsiTheme="minorHAnsi" w:cstheme="minorHAnsi"/>
          <w:sz w:val="20"/>
          <w:szCs w:val="20"/>
        </w:rPr>
        <w:br/>
      </w:r>
      <w:r w:rsidRPr="00DF0E9D">
        <w:rPr>
          <w:rFonts w:asciiTheme="minorHAnsi" w:hAnsiTheme="minorHAnsi" w:cstheme="minorHAnsi"/>
          <w:sz w:val="20"/>
          <w:szCs w:val="20"/>
        </w:rPr>
        <w:t>z tytułu wypadków przy pracy i chorób zawodowych (</w:t>
      </w:r>
      <w:proofErr w:type="spellStart"/>
      <w:r w:rsidR="0055223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5223D">
        <w:rPr>
          <w:rFonts w:asciiTheme="minorHAnsi" w:hAnsiTheme="minorHAnsi" w:cstheme="minorHAnsi"/>
          <w:sz w:val="20"/>
          <w:szCs w:val="20"/>
        </w:rPr>
        <w:t xml:space="preserve">. </w:t>
      </w:r>
      <w:r w:rsidR="002A7A98" w:rsidRPr="00DF0E9D">
        <w:rPr>
          <w:rFonts w:asciiTheme="minorHAnsi" w:hAnsiTheme="minorHAnsi" w:cstheme="minorHAnsi"/>
          <w:sz w:val="20"/>
          <w:szCs w:val="20"/>
        </w:rPr>
        <w:t xml:space="preserve">Dziennik Ustaw </w:t>
      </w:r>
      <w:r w:rsidR="00B31B91" w:rsidRPr="00DF0E9D">
        <w:rPr>
          <w:rFonts w:asciiTheme="minorHAnsi" w:hAnsiTheme="minorHAnsi" w:cstheme="minorHAnsi"/>
          <w:sz w:val="20"/>
          <w:szCs w:val="20"/>
        </w:rPr>
        <w:t>z 2019 r. poz. 1205</w:t>
      </w:r>
      <w:r w:rsidR="002A7A98"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 późniejszymi</w:t>
      </w:r>
      <w:r w:rsidRPr="00DF0E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zmianami),</w:t>
      </w:r>
    </w:p>
    <w:p w14:paraId="4A76B4FA" w14:textId="77777777" w:rsidR="00030535" w:rsidRPr="00DF0E9D" w:rsidRDefault="00B54D5C" w:rsidP="003813BA">
      <w:pPr>
        <w:pStyle w:val="Tekstpodstawowy"/>
        <w:tabs>
          <w:tab w:val="left" w:pos="426"/>
        </w:tabs>
        <w:spacing w:before="1" w:line="276" w:lineRule="auto"/>
        <w:ind w:left="426" w:right="115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Każdorazowo wypłacone odszkodowanie pomniejszone jest o świadczenia wypłacone osobie uprawnionej na podstawie aktualnie obowiązujących przepisów o ubezpieczeniu społecznym z tytułu wypadków przy pracy i chorób zawodowych, ustalane przez Zakład Ubezpieczeń Społecznych oraz o świadczenia wypłacone pracownikowi z tytułu innych ubezpieczeń, za które składkę opłaca</w:t>
      </w:r>
      <w:r w:rsidRPr="00DF0E9D">
        <w:rPr>
          <w:rFonts w:asciiTheme="minorHAnsi" w:hAnsiTheme="minorHAnsi" w:cstheme="minorHAnsi"/>
          <w:spacing w:val="-24"/>
        </w:rPr>
        <w:t xml:space="preserve"> </w:t>
      </w:r>
      <w:r w:rsidRPr="00DF0E9D">
        <w:rPr>
          <w:rFonts w:asciiTheme="minorHAnsi" w:hAnsiTheme="minorHAnsi" w:cstheme="minorHAnsi"/>
        </w:rPr>
        <w:t>ubezpieczający.</w:t>
      </w:r>
    </w:p>
    <w:p w14:paraId="5BE5B7BC" w14:textId="1B75FA09" w:rsidR="00AD5221" w:rsidRPr="00DF0E9D" w:rsidRDefault="007969CC" w:rsidP="003813BA">
      <w:pPr>
        <w:pStyle w:val="Akapitzlist"/>
        <w:spacing w:before="1" w:line="276" w:lineRule="auto"/>
        <w:ind w:left="426" w:right="111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10) </w:t>
      </w:r>
      <w:r w:rsidR="00AD5221"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odpowiedzialność cywilna z tytułu szkód w mieniu z którego ubezpieczający korzysta na podstawie umowy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 najmu, dzierżawy albo innego pokrewnego stosunku prawnego w mieniu ruchomym i nieruchomościach. </w:t>
      </w:r>
      <w:proofErr w:type="spellStart"/>
      <w:r w:rsidR="00B54D5C" w:rsidRPr="00DF0E9D">
        <w:rPr>
          <w:rFonts w:asciiTheme="minorHAnsi" w:hAnsiTheme="minorHAnsi" w:cstheme="minorHAnsi"/>
          <w:b/>
          <w:sz w:val="20"/>
          <w:szCs w:val="20"/>
        </w:rPr>
        <w:t>Sublimit</w:t>
      </w:r>
      <w:proofErr w:type="spellEnd"/>
      <w:r w:rsidR="00B54D5C" w:rsidRPr="00DF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7BE8">
        <w:rPr>
          <w:rFonts w:asciiTheme="minorHAnsi" w:hAnsiTheme="minorHAnsi" w:cstheme="minorHAnsi"/>
          <w:b/>
          <w:sz w:val="20"/>
          <w:szCs w:val="20"/>
        </w:rPr>
        <w:br/>
      </w:r>
      <w:r w:rsidR="006856F8" w:rsidRPr="00DF0E9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 </w:t>
      </w:r>
      <w:r w:rsidR="00B54D5C" w:rsidRPr="00DF0E9D">
        <w:rPr>
          <w:rFonts w:asciiTheme="minorHAnsi" w:hAnsiTheme="minorHAnsi" w:cstheme="minorHAnsi"/>
          <w:b/>
          <w:sz w:val="20"/>
          <w:szCs w:val="20"/>
        </w:rPr>
        <w:t xml:space="preserve">000.000,00 zł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na jedno i wszystkie zdarzenia </w:t>
      </w:r>
      <w:r w:rsidR="00B31B91" w:rsidRPr="00DF0E9D">
        <w:rPr>
          <w:rFonts w:asciiTheme="minorHAnsi" w:hAnsiTheme="minorHAnsi" w:cstheme="minorHAnsi"/>
          <w:sz w:val="20"/>
          <w:szCs w:val="20"/>
        </w:rPr>
        <w:t>w każdym z poszczególnych okresów ubezpieczenia</w:t>
      </w:r>
      <w:r w:rsidR="00B54D5C" w:rsidRPr="00DF0E9D">
        <w:rPr>
          <w:rFonts w:asciiTheme="minorHAnsi" w:hAnsiTheme="minorHAnsi" w:cstheme="minorHAnsi"/>
          <w:sz w:val="20"/>
          <w:szCs w:val="20"/>
        </w:rPr>
        <w:t>. Ubezpieczenie obejmuje szkody polegające na uszkodzeniu, zniszczeniu lub utracie mienia ruchomego oraz nieruchomości, oddanego w użytkowanie osób objętych ubezpieczeniem na podstawie umowy najmu, dzierżawy albo innego pokrewnego stosunku</w:t>
      </w:r>
      <w:r w:rsidR="00B54D5C" w:rsidRPr="00DF0E9D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prawnego.</w:t>
      </w:r>
    </w:p>
    <w:p w14:paraId="16C697EB" w14:textId="3892C1E2" w:rsidR="00030535" w:rsidRPr="00DF0E9D" w:rsidRDefault="00B54D5C" w:rsidP="003813BA">
      <w:pPr>
        <w:pStyle w:val="Akapitzlist"/>
        <w:tabs>
          <w:tab w:val="left" w:pos="426"/>
        </w:tabs>
        <w:spacing w:before="1" w:line="276" w:lineRule="auto"/>
        <w:ind w:left="426" w:right="111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sz w:val="20"/>
          <w:szCs w:val="20"/>
        </w:rPr>
        <w:t>Ubezpieczenie nie obejmuje</w:t>
      </w:r>
      <w:r w:rsidR="00B079CD" w:rsidRPr="00DF0E9D">
        <w:rPr>
          <w:rFonts w:asciiTheme="minorHAnsi" w:hAnsiTheme="minorHAnsi" w:cstheme="minorHAnsi"/>
          <w:sz w:val="20"/>
          <w:szCs w:val="20"/>
        </w:rPr>
        <w:t xml:space="preserve"> szkód w najmowanych nieruchomościach</w:t>
      </w:r>
      <w:r w:rsidRPr="00DF0E9D">
        <w:rPr>
          <w:rFonts w:asciiTheme="minorHAnsi" w:hAnsiTheme="minorHAnsi" w:cstheme="minorHAnsi"/>
          <w:sz w:val="20"/>
          <w:szCs w:val="20"/>
        </w:rPr>
        <w:t>:</w:t>
      </w:r>
    </w:p>
    <w:p w14:paraId="5BBEC612" w14:textId="7124C607" w:rsidR="00030535" w:rsidRPr="00DF0E9D" w:rsidRDefault="00B54D5C" w:rsidP="003813BA">
      <w:pPr>
        <w:pStyle w:val="Akapitzlist"/>
        <w:numPr>
          <w:ilvl w:val="0"/>
          <w:numId w:val="11"/>
        </w:numPr>
        <w:tabs>
          <w:tab w:val="left" w:pos="346"/>
          <w:tab w:val="left" w:pos="426"/>
        </w:tabs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 w gruntach wszelkiego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rodzaju,</w:t>
      </w:r>
    </w:p>
    <w:p w14:paraId="2ACDFB59" w14:textId="418486B8" w:rsidR="00B079CD" w:rsidRPr="00DF0E9D" w:rsidRDefault="00B079CD" w:rsidP="003813BA">
      <w:pPr>
        <w:pStyle w:val="Akapitzlist"/>
        <w:numPr>
          <w:ilvl w:val="0"/>
          <w:numId w:val="11"/>
        </w:numPr>
        <w:tabs>
          <w:tab w:val="left" w:pos="346"/>
          <w:tab w:val="left" w:pos="426"/>
        </w:tabs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wynikłych z normalnego </w:t>
      </w:r>
      <w:r w:rsidR="00F63A09" w:rsidRPr="00DF0E9D">
        <w:rPr>
          <w:rFonts w:asciiTheme="minorHAnsi" w:hAnsiTheme="minorHAnsi" w:cstheme="minorHAnsi"/>
          <w:sz w:val="20"/>
          <w:szCs w:val="20"/>
        </w:rPr>
        <w:t>zużycia mienia,</w:t>
      </w:r>
    </w:p>
    <w:p w14:paraId="40C1871E" w14:textId="27905780" w:rsidR="00030535" w:rsidRPr="00DF0E9D" w:rsidRDefault="00B54D5C" w:rsidP="003813BA">
      <w:pPr>
        <w:pStyle w:val="Akapitzlist"/>
        <w:numPr>
          <w:ilvl w:val="0"/>
          <w:numId w:val="11"/>
        </w:numPr>
        <w:tabs>
          <w:tab w:val="left" w:pos="709"/>
        </w:tabs>
        <w:spacing w:before="1" w:line="276" w:lineRule="auto"/>
        <w:ind w:left="709" w:right="1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 w urządzeniach i instalacjach wszelkiego</w:t>
      </w:r>
      <w:r w:rsidR="00F63A09" w:rsidRPr="00DF0E9D">
        <w:rPr>
          <w:rFonts w:asciiTheme="minorHAnsi" w:hAnsiTheme="minorHAnsi" w:cstheme="minorHAnsi"/>
          <w:sz w:val="20"/>
          <w:szCs w:val="20"/>
        </w:rPr>
        <w:t xml:space="preserve"> lub rzeczach ruchomych, o ile nie stanowią one części składowej nieruchomości, z których ubezpieczony korzysta na podstawie umowy najmu, dzierżawy, użytkowania, użyczenia, leasingu lub innej podobnej formy korzystania z cudzej rzeczy, </w:t>
      </w:r>
      <w:r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79951A" w14:textId="51A8C192" w:rsidR="00F63A09" w:rsidRPr="00DF0E9D" w:rsidRDefault="00F63A09" w:rsidP="003813BA">
      <w:pPr>
        <w:pStyle w:val="Akapitzlist"/>
        <w:numPr>
          <w:ilvl w:val="0"/>
          <w:numId w:val="11"/>
        </w:numPr>
        <w:tabs>
          <w:tab w:val="left" w:pos="709"/>
        </w:tabs>
        <w:spacing w:before="1" w:line="276" w:lineRule="auto"/>
        <w:ind w:left="709" w:right="1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Powstałych w następstwie prac budowlano-montażowych, za wyjątkiem napraw koniecznych, do których zobowiązany jest ubezpieczony na podstawie obowiązujących przepisów prawa.</w:t>
      </w:r>
    </w:p>
    <w:p w14:paraId="30C1A5A0" w14:textId="65CFA019" w:rsidR="00F63A09" w:rsidRPr="00DF0E9D" w:rsidRDefault="00F63A09" w:rsidP="00F63A09">
      <w:pPr>
        <w:tabs>
          <w:tab w:val="left" w:pos="709"/>
        </w:tabs>
        <w:spacing w:before="1" w:line="276" w:lineRule="auto"/>
        <w:ind w:left="426" w:right="123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Ubezpieczenie nie obejmuje szkód w najmowanych ruchomościach:</w:t>
      </w:r>
    </w:p>
    <w:p w14:paraId="5B6956EC" w14:textId="48E6DD96" w:rsidR="00030535" w:rsidRPr="00DF0E9D" w:rsidRDefault="00B54D5C" w:rsidP="00F63A09">
      <w:pPr>
        <w:pStyle w:val="Akapitzlist"/>
        <w:numPr>
          <w:ilvl w:val="0"/>
          <w:numId w:val="37"/>
        </w:numPr>
        <w:tabs>
          <w:tab w:val="left" w:pos="336"/>
          <w:tab w:val="left" w:pos="426"/>
        </w:tabs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 wynikłych ze zużycia rzeczy w trakcie ich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6871BA"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naturalnego </w:t>
      </w:r>
      <w:r w:rsidRPr="00DF0E9D">
        <w:rPr>
          <w:rFonts w:asciiTheme="minorHAnsi" w:hAnsiTheme="minorHAnsi" w:cstheme="minorHAnsi"/>
          <w:sz w:val="20"/>
          <w:szCs w:val="20"/>
        </w:rPr>
        <w:t>użytkowania</w:t>
      </w:r>
      <w:r w:rsidR="006871BA" w:rsidRPr="00DF0E9D">
        <w:rPr>
          <w:rFonts w:asciiTheme="minorHAnsi" w:hAnsiTheme="minorHAnsi" w:cstheme="minorHAnsi"/>
          <w:sz w:val="20"/>
          <w:szCs w:val="20"/>
        </w:rPr>
        <w:t xml:space="preserve"> podczas prawidłowej eksploatacji,</w:t>
      </w:r>
    </w:p>
    <w:p w14:paraId="73389172" w14:textId="77777777" w:rsidR="00030535" w:rsidRPr="00DF0E9D" w:rsidRDefault="00B54D5C" w:rsidP="00F63A09">
      <w:pPr>
        <w:pStyle w:val="Akapitzlist"/>
        <w:numPr>
          <w:ilvl w:val="0"/>
          <w:numId w:val="37"/>
        </w:numPr>
        <w:tabs>
          <w:tab w:val="left" w:pos="346"/>
          <w:tab w:val="left" w:pos="426"/>
        </w:tabs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 w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pojazdach,</w:t>
      </w:r>
    </w:p>
    <w:p w14:paraId="5C30A9F7" w14:textId="77777777" w:rsidR="00030535" w:rsidRPr="00DF0E9D" w:rsidRDefault="00B54D5C" w:rsidP="00F63A09">
      <w:pPr>
        <w:pStyle w:val="Akapitzlist"/>
        <w:numPr>
          <w:ilvl w:val="0"/>
          <w:numId w:val="37"/>
        </w:numPr>
        <w:tabs>
          <w:tab w:val="left" w:pos="346"/>
          <w:tab w:val="left" w:pos="426"/>
        </w:tabs>
        <w:spacing w:before="1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 w rzeczach pozostawionych w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pojazdach,</w:t>
      </w:r>
    </w:p>
    <w:p w14:paraId="51F543C4" w14:textId="77777777" w:rsidR="00030535" w:rsidRPr="00DF0E9D" w:rsidRDefault="00B54D5C" w:rsidP="00F63A09">
      <w:pPr>
        <w:pStyle w:val="Akapitzlist"/>
        <w:numPr>
          <w:ilvl w:val="0"/>
          <w:numId w:val="37"/>
        </w:numPr>
        <w:tabs>
          <w:tab w:val="left" w:pos="293"/>
          <w:tab w:val="left" w:pos="426"/>
        </w:tabs>
        <w:spacing w:before="2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 w wartościach pieniężnych, dokumentach lub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mapach,</w:t>
      </w:r>
    </w:p>
    <w:p w14:paraId="4935AAA4" w14:textId="1AB6DBAB" w:rsidR="00030535" w:rsidRPr="00DF0E9D" w:rsidRDefault="000819B8" w:rsidP="003813BA">
      <w:pPr>
        <w:pStyle w:val="Akapitzlist"/>
        <w:tabs>
          <w:tab w:val="left" w:pos="426"/>
        </w:tabs>
        <w:spacing w:before="34" w:line="276" w:lineRule="auto"/>
        <w:ind w:left="426" w:right="111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11)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odpowiedzialność za szkody powstałe w związku z przedostaniem się niebezpiecznych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 substancji do powietrza, wody lub gruntu,</w:t>
      </w:r>
      <w:r w:rsidR="009D4B4B"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a także wszelkie koszty związane z usunięciem, oczyszczeniem i utylizacją jakichkolwiek zanieczyszczeń. </w:t>
      </w:r>
      <w:proofErr w:type="spellStart"/>
      <w:r w:rsidR="00B54D5C" w:rsidRPr="00DF0E9D">
        <w:rPr>
          <w:rFonts w:asciiTheme="minorHAnsi" w:hAnsiTheme="minorHAnsi" w:cstheme="minorHAnsi"/>
          <w:b/>
          <w:sz w:val="20"/>
          <w:szCs w:val="20"/>
        </w:rPr>
        <w:t>Sublimit</w:t>
      </w:r>
      <w:proofErr w:type="spellEnd"/>
      <w:r w:rsidR="00B54D5C" w:rsidRPr="00DF0E9D">
        <w:rPr>
          <w:rFonts w:asciiTheme="minorHAnsi" w:hAnsiTheme="minorHAnsi" w:cstheme="minorHAnsi"/>
          <w:b/>
          <w:sz w:val="20"/>
          <w:szCs w:val="20"/>
        </w:rPr>
        <w:t xml:space="preserve"> 1 000.000,00 zł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na jedno i wszystkie zdarzenia </w:t>
      </w:r>
      <w:r w:rsidR="00B31B91" w:rsidRPr="00DF0E9D">
        <w:rPr>
          <w:rFonts w:asciiTheme="minorHAnsi" w:hAnsiTheme="minorHAnsi" w:cstheme="minorHAnsi"/>
          <w:sz w:val="20"/>
          <w:szCs w:val="20"/>
        </w:rPr>
        <w:t>w każdym z poszczególnych okresów ubezpieczenia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. Ubezpieczyciel odpowiada za szkody gdy nastąpi spełnienie następujących warunków: przyczyna przedostania się substancji niebezpiecznej była nagła, przypadkowa, nie zamierzona ani nie możliwa do przewidzenia przez </w:t>
      </w:r>
      <w:r w:rsidR="00B31B91" w:rsidRPr="00DF0E9D">
        <w:rPr>
          <w:rFonts w:asciiTheme="minorHAnsi" w:hAnsiTheme="minorHAnsi" w:cstheme="minorHAnsi"/>
          <w:sz w:val="20"/>
          <w:szCs w:val="20"/>
        </w:rPr>
        <w:t>U</w:t>
      </w:r>
      <w:r w:rsidR="00B54D5C" w:rsidRPr="00DF0E9D">
        <w:rPr>
          <w:rFonts w:asciiTheme="minorHAnsi" w:hAnsiTheme="minorHAnsi" w:cstheme="minorHAnsi"/>
          <w:sz w:val="20"/>
          <w:szCs w:val="20"/>
        </w:rPr>
        <w:t>bezpieczonego a początek procesu przedostania miał miejsce w okresie ubezpieczenia,</w:t>
      </w:r>
    </w:p>
    <w:p w14:paraId="77149BB1" w14:textId="6AADD6AC" w:rsidR="00B06433" w:rsidRPr="00DF0E9D" w:rsidRDefault="000819B8" w:rsidP="006B7BE8">
      <w:pPr>
        <w:tabs>
          <w:tab w:val="left" w:pos="426"/>
        </w:tabs>
        <w:spacing w:before="57" w:line="276" w:lineRule="auto"/>
        <w:ind w:left="426" w:right="-53" w:hanging="426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 12)</w:t>
      </w:r>
      <w:r w:rsidRPr="00DF0E9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odpowiedzialność za szkody spowodowane działaniem lub awarią urządzeń</w:t>
      </w:r>
      <w:r w:rsidR="00B54D5C" w:rsidRPr="00DF0E9D">
        <w:rPr>
          <w:rFonts w:asciiTheme="minorHAnsi" w:hAnsiTheme="minorHAnsi" w:cstheme="minorHAnsi"/>
          <w:spacing w:val="-25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wodno-kanalizacyjnych</w:t>
      </w:r>
      <w:r w:rsidR="00B54D5C" w:rsidRPr="00DF0E9D">
        <w:rPr>
          <w:rFonts w:asciiTheme="minorHAnsi" w:hAnsiTheme="minorHAnsi" w:cstheme="minorHAnsi"/>
          <w:sz w:val="20"/>
          <w:szCs w:val="20"/>
        </w:rPr>
        <w:t>,</w:t>
      </w:r>
      <w:r w:rsidR="00AD5221"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centralnego ogrzewania, klimatyzacyjnych itp.</w:t>
      </w:r>
      <w:r w:rsidR="00B06433"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A5DBCB" w14:textId="0D087CA2" w:rsidR="00B06433" w:rsidRPr="00DF0E9D" w:rsidRDefault="000819B8" w:rsidP="003813BA">
      <w:pPr>
        <w:tabs>
          <w:tab w:val="left" w:pos="426"/>
        </w:tabs>
        <w:spacing w:before="6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13)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odpowiedzialność za szkody związane z przeniesieniem</w:t>
      </w:r>
      <w:r w:rsidR="00B54D5C" w:rsidRPr="00DF0E9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ognia</w:t>
      </w:r>
      <w:r w:rsidR="00B54D5C" w:rsidRPr="00DF0E9D">
        <w:rPr>
          <w:rFonts w:asciiTheme="minorHAnsi" w:hAnsiTheme="minorHAnsi" w:cstheme="minorHAnsi"/>
          <w:sz w:val="20"/>
          <w:szCs w:val="20"/>
        </w:rPr>
        <w:t>,</w:t>
      </w:r>
      <w:r w:rsidR="00B06433"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EDFCBF" w14:textId="11434FB7" w:rsidR="00B06433" w:rsidRPr="00DF0E9D" w:rsidRDefault="000819B8" w:rsidP="003813BA">
      <w:pPr>
        <w:tabs>
          <w:tab w:val="left" w:pos="426"/>
        </w:tabs>
        <w:spacing w:before="37" w:line="276" w:lineRule="auto"/>
        <w:ind w:left="426" w:right="123" w:hanging="426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14)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odpowiedzialność za szkody będące następstwem posiadania i użytkowanie wind</w:t>
      </w:r>
      <w:r w:rsidR="00B54D5C" w:rsidRPr="00DF0E9D">
        <w:rPr>
          <w:rFonts w:asciiTheme="minorHAnsi" w:hAnsiTheme="minorHAnsi" w:cstheme="minorHAnsi"/>
          <w:sz w:val="20"/>
          <w:szCs w:val="20"/>
        </w:rPr>
        <w:t>, dźwigów i innych urządzeń, będących w posiadaniu i użytkowaniu przez</w:t>
      </w:r>
      <w:r w:rsidR="00B54D5C" w:rsidRPr="00DF0E9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>Ubezpieczonego.</w:t>
      </w:r>
      <w:r w:rsidR="00B06433"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060AEC" w14:textId="06B3C835" w:rsidR="00B06433" w:rsidRPr="00DF0E9D" w:rsidRDefault="000819B8" w:rsidP="003813BA">
      <w:pPr>
        <w:tabs>
          <w:tab w:val="left" w:pos="426"/>
          <w:tab w:val="left" w:pos="518"/>
        </w:tabs>
        <w:spacing w:line="276" w:lineRule="auto"/>
        <w:ind w:left="426" w:right="114" w:hanging="426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15)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Ubezpieczenie odpowiedzialności cywilnej za szkody wyrządzone w podziemnych instalacjach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 lub urządzeniach.</w:t>
      </w:r>
      <w:r w:rsidR="00B06433"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DDC9EB" w14:textId="74B1C9CD" w:rsidR="00B06433" w:rsidRPr="00DF0E9D" w:rsidRDefault="000819B8" w:rsidP="003813BA">
      <w:pPr>
        <w:tabs>
          <w:tab w:val="left" w:pos="426"/>
        </w:tabs>
        <w:spacing w:line="276" w:lineRule="auto"/>
        <w:ind w:left="426" w:right="123" w:hanging="426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16)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Ubezpieczenie odpowiedzialności cywilnej za szkody wyrządzone w środkach transportu podczas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 prac ładunkowych.</w:t>
      </w:r>
      <w:r w:rsidR="00B06433"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97E91B" w14:textId="3F6240C2" w:rsidR="00B06433" w:rsidRPr="00DF0E9D" w:rsidRDefault="000819B8" w:rsidP="003813BA">
      <w:pPr>
        <w:tabs>
          <w:tab w:val="left" w:pos="426"/>
        </w:tabs>
        <w:spacing w:line="276" w:lineRule="auto"/>
        <w:ind w:left="426" w:right="89" w:hanging="426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17)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Ubezpieczenie</w:t>
      </w:r>
      <w:r w:rsidR="00B54D5C" w:rsidRPr="00DF0E9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odpowiedzialności</w:t>
      </w:r>
      <w:r w:rsidR="00B54D5C" w:rsidRPr="00DF0E9D">
        <w:rPr>
          <w:rFonts w:asciiTheme="minorHAnsi" w:hAnsiTheme="minorHAnsi" w:cstheme="minorHAnsi"/>
          <w:spacing w:val="-8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cywilnej</w:t>
      </w:r>
      <w:r w:rsidR="00B54D5C" w:rsidRPr="00DF0E9D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za</w:t>
      </w:r>
      <w:r w:rsidR="00B54D5C" w:rsidRPr="00DF0E9D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szkody</w:t>
      </w:r>
      <w:r w:rsidR="00B54D5C" w:rsidRPr="00DF0E9D">
        <w:rPr>
          <w:rFonts w:asciiTheme="minorHAnsi" w:hAnsiTheme="minorHAnsi" w:cstheme="minorHAnsi"/>
          <w:spacing w:val="-8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wynikłe</w:t>
      </w:r>
      <w:r w:rsidR="00B54D5C" w:rsidRPr="00DF0E9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z</w:t>
      </w:r>
      <w:r w:rsidR="00B54D5C" w:rsidRPr="00DF0E9D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działania</w:t>
      </w:r>
      <w:r w:rsidR="00B54D5C" w:rsidRPr="00DF0E9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środków</w:t>
      </w:r>
      <w:r w:rsidR="00B54D5C" w:rsidRPr="00DF0E9D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wybuchowych</w:t>
      </w:r>
      <w:r w:rsidR="00B54D5C" w:rsidRPr="00DF0E9D">
        <w:rPr>
          <w:rFonts w:asciiTheme="minorHAnsi" w:hAnsiTheme="minorHAnsi" w:cstheme="minorHAnsi"/>
          <w:sz w:val="20"/>
          <w:szCs w:val="20"/>
        </w:rPr>
        <w:t>,</w:t>
      </w:r>
      <w:r w:rsidR="00B54D5C"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młotów pneumatycznych lub kafarów. </w:t>
      </w:r>
      <w:proofErr w:type="spellStart"/>
      <w:r w:rsidR="00B54D5C" w:rsidRPr="00DF0E9D">
        <w:rPr>
          <w:rFonts w:asciiTheme="minorHAnsi" w:hAnsiTheme="minorHAnsi" w:cstheme="minorHAnsi"/>
          <w:b/>
          <w:sz w:val="20"/>
          <w:szCs w:val="20"/>
        </w:rPr>
        <w:t>Sublimit</w:t>
      </w:r>
      <w:proofErr w:type="spellEnd"/>
      <w:r w:rsidR="00B54D5C" w:rsidRPr="00DF0E9D">
        <w:rPr>
          <w:rFonts w:asciiTheme="minorHAnsi" w:hAnsiTheme="minorHAnsi" w:cstheme="minorHAnsi"/>
          <w:b/>
          <w:sz w:val="20"/>
          <w:szCs w:val="20"/>
        </w:rPr>
        <w:t xml:space="preserve"> 1 000.000,00 zł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na jedno i wszystkie zdarzenia </w:t>
      </w:r>
      <w:r w:rsidR="001558D3" w:rsidRPr="00DF0E9D">
        <w:rPr>
          <w:rFonts w:asciiTheme="minorHAnsi" w:hAnsiTheme="minorHAnsi" w:cstheme="minorHAnsi"/>
          <w:sz w:val="20"/>
          <w:szCs w:val="20"/>
        </w:rPr>
        <w:t>w każdym z poszczególnych okresów ubezpieczenia</w:t>
      </w:r>
      <w:r w:rsidR="00B54D5C" w:rsidRPr="00DF0E9D">
        <w:rPr>
          <w:rFonts w:asciiTheme="minorHAnsi" w:hAnsiTheme="minorHAnsi" w:cstheme="minorHAnsi"/>
          <w:sz w:val="20"/>
          <w:szCs w:val="20"/>
        </w:rPr>
        <w:t>.</w:t>
      </w:r>
    </w:p>
    <w:p w14:paraId="65D67524" w14:textId="33611B00" w:rsidR="00030535" w:rsidRDefault="000819B8" w:rsidP="003813BA">
      <w:pPr>
        <w:tabs>
          <w:tab w:val="left" w:pos="426"/>
        </w:tabs>
        <w:spacing w:line="276" w:lineRule="auto"/>
        <w:ind w:left="426" w:right="721" w:hanging="426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18)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Ubezpieczenie</w:t>
      </w:r>
      <w:r w:rsidR="00B54D5C" w:rsidRPr="00DF0E9D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obejmuje</w:t>
      </w:r>
      <w:r w:rsidR="00B54D5C" w:rsidRPr="00DF0E9D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również</w:t>
      </w:r>
      <w:r w:rsidR="00B54D5C" w:rsidRPr="00DF0E9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="007E75CB" w:rsidRPr="00DF0E9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czyste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straty</w:t>
      </w:r>
      <w:r w:rsidR="00B54D5C" w:rsidRPr="00DF0E9D">
        <w:rPr>
          <w:rFonts w:asciiTheme="minorHAnsi" w:hAnsiTheme="minorHAnsi" w:cstheme="minorHAnsi"/>
          <w:spacing w:val="-9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finansowe</w:t>
      </w:r>
      <w:r w:rsidR="00B54D5C" w:rsidRPr="00DF0E9D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nie</w:t>
      </w:r>
      <w:r w:rsidR="00B54D5C" w:rsidRPr="00DF0E9D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będące</w:t>
      </w:r>
      <w:r w:rsidR="00B54D5C" w:rsidRPr="00DF0E9D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następstwem</w:t>
      </w:r>
      <w:r w:rsidR="00B54D5C" w:rsidRPr="00DF0E9D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szkód</w:t>
      </w:r>
      <w:r w:rsidR="00B54D5C" w:rsidRPr="00DF0E9D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  <w:u w:val="single"/>
        </w:rPr>
        <w:t>rzeczowych</w:t>
      </w:r>
      <w:r w:rsidR="00B54D5C"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ani osobowych powstałe w związku z ubezpieczoną działalnością wykonywaną przez Ubezpieczonego. </w:t>
      </w:r>
      <w:proofErr w:type="spellStart"/>
      <w:r w:rsidR="00B54D5C" w:rsidRPr="00DF0E9D">
        <w:rPr>
          <w:rFonts w:asciiTheme="minorHAnsi" w:hAnsiTheme="minorHAnsi" w:cstheme="minorHAnsi"/>
          <w:b/>
          <w:sz w:val="20"/>
          <w:szCs w:val="20"/>
        </w:rPr>
        <w:t>Sublimit</w:t>
      </w:r>
      <w:proofErr w:type="spellEnd"/>
      <w:r w:rsidR="00B54D5C" w:rsidRPr="00DF0E9D">
        <w:rPr>
          <w:rFonts w:asciiTheme="minorHAnsi" w:hAnsiTheme="minorHAnsi" w:cstheme="minorHAnsi"/>
          <w:b/>
          <w:sz w:val="20"/>
          <w:szCs w:val="20"/>
        </w:rPr>
        <w:t xml:space="preserve"> 500.000,00 zł 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na jedno i wszystkie zdarzenia </w:t>
      </w:r>
      <w:r w:rsidR="001558D3" w:rsidRPr="00DF0E9D">
        <w:rPr>
          <w:rFonts w:asciiTheme="minorHAnsi" w:hAnsiTheme="minorHAnsi" w:cstheme="minorHAnsi"/>
          <w:sz w:val="20"/>
          <w:szCs w:val="20"/>
        </w:rPr>
        <w:t>w każdym z poszczególnych okresów ubezpieczenia.</w:t>
      </w:r>
    </w:p>
    <w:p w14:paraId="2F5595CF" w14:textId="3B58D42E" w:rsidR="00C323BE" w:rsidRPr="00222B97" w:rsidRDefault="00C323BE" w:rsidP="003813BA">
      <w:pPr>
        <w:tabs>
          <w:tab w:val="left" w:pos="426"/>
        </w:tabs>
        <w:spacing w:line="276" w:lineRule="auto"/>
        <w:ind w:left="426" w:right="721" w:hanging="426"/>
        <w:rPr>
          <w:rFonts w:asciiTheme="minorHAnsi" w:hAnsiTheme="minorHAnsi" w:cstheme="minorHAnsi"/>
          <w:sz w:val="20"/>
          <w:szCs w:val="20"/>
        </w:rPr>
      </w:pPr>
      <w:r w:rsidRPr="00222B97">
        <w:rPr>
          <w:rFonts w:asciiTheme="minorHAnsi" w:hAnsiTheme="minorHAnsi" w:cstheme="minorHAnsi"/>
          <w:sz w:val="20"/>
          <w:szCs w:val="20"/>
        </w:rPr>
        <w:t xml:space="preserve">19) </w:t>
      </w:r>
      <w:r w:rsidR="00A129E4" w:rsidRPr="00222B97">
        <w:rPr>
          <w:rFonts w:asciiTheme="minorHAnsi" w:hAnsiTheme="minorHAnsi" w:cstheme="minorHAnsi"/>
          <w:sz w:val="20"/>
          <w:szCs w:val="20"/>
          <w:u w:val="single"/>
        </w:rPr>
        <w:t>Ubezpieczenie OC Podmiotu zobowiązanego do ochrony przetwarzanych danych osobowych</w:t>
      </w:r>
      <w:r w:rsidR="00A129E4" w:rsidRPr="00222B97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A129E4" w:rsidRPr="00222B97">
        <w:rPr>
          <w:rFonts w:asciiTheme="minorHAnsi" w:hAnsiTheme="minorHAnsi" w:cstheme="minorHAnsi"/>
          <w:b/>
          <w:bCs/>
          <w:sz w:val="20"/>
          <w:szCs w:val="20"/>
        </w:rPr>
        <w:t>Sublimit</w:t>
      </w:r>
      <w:proofErr w:type="spellEnd"/>
      <w:r w:rsidR="00A129E4" w:rsidRPr="00222B97">
        <w:rPr>
          <w:rFonts w:asciiTheme="minorHAnsi" w:hAnsiTheme="minorHAnsi" w:cstheme="minorHAnsi"/>
          <w:sz w:val="20"/>
          <w:szCs w:val="20"/>
        </w:rPr>
        <w:t xml:space="preserve"> </w:t>
      </w:r>
      <w:r w:rsidR="00A129E4" w:rsidRPr="00222B97">
        <w:rPr>
          <w:rFonts w:asciiTheme="minorHAnsi" w:hAnsiTheme="minorHAnsi" w:cstheme="minorHAnsi"/>
          <w:b/>
          <w:bCs/>
          <w:sz w:val="20"/>
          <w:szCs w:val="20"/>
        </w:rPr>
        <w:t>250.000,00 zł</w:t>
      </w:r>
      <w:r w:rsidR="00A129E4" w:rsidRPr="00222B97">
        <w:rPr>
          <w:rFonts w:asciiTheme="minorHAnsi" w:hAnsiTheme="minorHAnsi" w:cstheme="minorHAnsi"/>
          <w:sz w:val="20"/>
          <w:szCs w:val="20"/>
        </w:rPr>
        <w:t xml:space="preserve"> ( w ramach </w:t>
      </w:r>
      <w:proofErr w:type="spellStart"/>
      <w:r w:rsidR="00A129E4" w:rsidRPr="00222B97">
        <w:rPr>
          <w:rFonts w:asciiTheme="minorHAnsi" w:hAnsiTheme="minorHAnsi" w:cstheme="minorHAnsi"/>
          <w:sz w:val="20"/>
          <w:szCs w:val="20"/>
        </w:rPr>
        <w:t>Sublimitu</w:t>
      </w:r>
      <w:proofErr w:type="spellEnd"/>
      <w:r w:rsidR="00A129E4" w:rsidRPr="00222B97">
        <w:rPr>
          <w:rFonts w:asciiTheme="minorHAnsi" w:hAnsiTheme="minorHAnsi" w:cstheme="minorHAnsi"/>
          <w:sz w:val="20"/>
          <w:szCs w:val="20"/>
        </w:rPr>
        <w:t xml:space="preserve"> z pkt. 18 ) </w:t>
      </w:r>
    </w:p>
    <w:p w14:paraId="3E8D4097" w14:textId="48760734" w:rsidR="00030535" w:rsidRPr="00222B97" w:rsidRDefault="00C323BE" w:rsidP="003813BA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222B97">
        <w:rPr>
          <w:rFonts w:asciiTheme="minorHAnsi" w:hAnsiTheme="minorHAnsi" w:cstheme="minorHAnsi"/>
          <w:sz w:val="20"/>
          <w:szCs w:val="20"/>
        </w:rPr>
        <w:t>20</w:t>
      </w:r>
      <w:r w:rsidR="000819B8" w:rsidRPr="00222B97">
        <w:rPr>
          <w:rFonts w:asciiTheme="minorHAnsi" w:hAnsiTheme="minorHAnsi" w:cstheme="minorHAnsi"/>
          <w:sz w:val="20"/>
          <w:szCs w:val="20"/>
        </w:rPr>
        <w:t xml:space="preserve">) </w:t>
      </w:r>
      <w:r w:rsidR="00B54D5C" w:rsidRPr="00222B97">
        <w:rPr>
          <w:rFonts w:asciiTheme="minorHAnsi" w:hAnsiTheme="minorHAnsi" w:cstheme="minorHAnsi"/>
          <w:sz w:val="20"/>
          <w:szCs w:val="20"/>
          <w:u w:val="single"/>
        </w:rPr>
        <w:t>Ubezpieczyciel odpowiada w granicach sumy gwarancyjnej za koszty</w:t>
      </w:r>
      <w:r w:rsidR="00B54D5C" w:rsidRPr="00222B9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B54D5C" w:rsidRPr="00222B97">
        <w:rPr>
          <w:rFonts w:asciiTheme="minorHAnsi" w:hAnsiTheme="minorHAnsi" w:cstheme="minorHAnsi"/>
          <w:sz w:val="20"/>
          <w:szCs w:val="20"/>
        </w:rPr>
        <w:t>wynagrodzenia</w:t>
      </w:r>
      <w:r w:rsidR="00AD5221" w:rsidRPr="00222B97">
        <w:rPr>
          <w:rFonts w:asciiTheme="minorHAnsi" w:hAnsiTheme="minorHAnsi" w:cstheme="minorHAnsi"/>
          <w:sz w:val="20"/>
          <w:szCs w:val="20"/>
        </w:rPr>
        <w:t xml:space="preserve"> </w:t>
      </w:r>
      <w:r w:rsidR="00B54D5C" w:rsidRPr="00222B97">
        <w:rPr>
          <w:rFonts w:asciiTheme="minorHAnsi" w:hAnsiTheme="minorHAnsi" w:cstheme="minorHAnsi"/>
          <w:sz w:val="20"/>
          <w:szCs w:val="20"/>
        </w:rPr>
        <w:t>rzeczoznawców oraz niezbędne koszty obrony sądowej w sporach prowadzonych na polecenie lub za zgodą ubezpieczyciela.</w:t>
      </w:r>
    </w:p>
    <w:p w14:paraId="72FF3F89" w14:textId="74A117DA" w:rsidR="00C93BFB" w:rsidRPr="00DF0E9D" w:rsidRDefault="00C93BFB" w:rsidP="003813BA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222B97">
        <w:rPr>
          <w:rFonts w:asciiTheme="minorHAnsi" w:hAnsiTheme="minorHAnsi" w:cstheme="minorHAnsi"/>
          <w:sz w:val="20"/>
          <w:szCs w:val="20"/>
        </w:rPr>
        <w:t xml:space="preserve">21) </w:t>
      </w:r>
      <w:r w:rsidRPr="00222B97">
        <w:rPr>
          <w:rFonts w:asciiTheme="minorHAnsi" w:hAnsiTheme="minorHAnsi" w:cstheme="minorHAnsi"/>
          <w:sz w:val="20"/>
          <w:szCs w:val="20"/>
          <w:u w:val="single"/>
        </w:rPr>
        <w:t>Ubezpieczenie OC za szkody powstałe w skutek wibracji</w:t>
      </w:r>
      <w:r w:rsidRPr="00222B97">
        <w:rPr>
          <w:rFonts w:asciiTheme="minorHAnsi" w:hAnsiTheme="minorHAnsi" w:cstheme="minorHAnsi"/>
          <w:sz w:val="20"/>
          <w:szCs w:val="20"/>
        </w:rPr>
        <w:t xml:space="preserve"> – rozszerzenie zakresu odpowiedzialności o szkody powstałe w skutek wibracji albo osunięcia się lub osłabienia nośności gruntu - </w:t>
      </w:r>
      <w:proofErr w:type="spellStart"/>
      <w:r w:rsidRPr="00222B97">
        <w:rPr>
          <w:rFonts w:asciiTheme="minorHAnsi" w:hAnsiTheme="minorHAnsi" w:cstheme="minorHAnsi"/>
          <w:b/>
          <w:sz w:val="20"/>
          <w:szCs w:val="20"/>
        </w:rPr>
        <w:t>Sublimit</w:t>
      </w:r>
      <w:proofErr w:type="spellEnd"/>
      <w:r w:rsidRPr="00222B97">
        <w:rPr>
          <w:rFonts w:asciiTheme="minorHAnsi" w:hAnsiTheme="minorHAnsi" w:cstheme="minorHAnsi"/>
          <w:b/>
          <w:sz w:val="20"/>
          <w:szCs w:val="20"/>
        </w:rPr>
        <w:t xml:space="preserve"> 1 000.000,00 zł </w:t>
      </w:r>
      <w:r w:rsidRPr="00222B97">
        <w:rPr>
          <w:rFonts w:asciiTheme="minorHAnsi" w:hAnsiTheme="minorHAnsi" w:cstheme="minorHAnsi"/>
          <w:sz w:val="20"/>
          <w:szCs w:val="20"/>
        </w:rPr>
        <w:t>na jedno i wszystkie zdarzenia w każdym z poszczególnych okresów ubezpieczenia.</w:t>
      </w:r>
    </w:p>
    <w:p w14:paraId="4BF3B6CC" w14:textId="77777777" w:rsidR="00030535" w:rsidRPr="00DF0E9D" w:rsidRDefault="00030535">
      <w:pPr>
        <w:pStyle w:val="Tekstpodstawowy"/>
        <w:spacing w:before="8"/>
        <w:ind w:left="0"/>
        <w:rPr>
          <w:rFonts w:asciiTheme="minorHAnsi" w:hAnsiTheme="minorHAnsi" w:cstheme="minorHAnsi"/>
          <w:sz w:val="22"/>
        </w:rPr>
      </w:pPr>
    </w:p>
    <w:p w14:paraId="5FB8970F" w14:textId="77777777" w:rsidR="00030535" w:rsidRPr="00DF0E9D" w:rsidRDefault="00B54D5C">
      <w:pPr>
        <w:pStyle w:val="Nagwek1"/>
        <w:numPr>
          <w:ilvl w:val="0"/>
          <w:numId w:val="14"/>
        </w:numPr>
        <w:tabs>
          <w:tab w:val="left" w:pos="334"/>
        </w:tabs>
        <w:ind w:left="333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Klauzule</w:t>
      </w:r>
      <w:r w:rsidRPr="00DF0E9D">
        <w:rPr>
          <w:rFonts w:asciiTheme="minorHAnsi" w:hAnsiTheme="minorHAnsi" w:cstheme="minorHAnsi"/>
          <w:spacing w:val="-1"/>
        </w:rPr>
        <w:t xml:space="preserve"> </w:t>
      </w:r>
      <w:r w:rsidRPr="00DF0E9D">
        <w:rPr>
          <w:rFonts w:asciiTheme="minorHAnsi" w:hAnsiTheme="minorHAnsi" w:cstheme="minorHAnsi"/>
        </w:rPr>
        <w:t>dodatkowe:</w:t>
      </w:r>
    </w:p>
    <w:p w14:paraId="47880A51" w14:textId="77777777" w:rsidR="00030535" w:rsidRPr="00DF0E9D" w:rsidRDefault="00030535">
      <w:pPr>
        <w:pStyle w:val="Tekstpodstawowy"/>
        <w:spacing w:before="3"/>
        <w:ind w:left="0"/>
        <w:rPr>
          <w:rFonts w:asciiTheme="minorHAnsi" w:hAnsiTheme="minorHAnsi" w:cstheme="minorHAnsi"/>
          <w:b/>
        </w:rPr>
      </w:pPr>
    </w:p>
    <w:p w14:paraId="4900A688" w14:textId="77777777" w:rsidR="00030535" w:rsidRPr="00DF0E9D" w:rsidRDefault="00B54D5C">
      <w:pPr>
        <w:pStyle w:val="Tekstpodstawowy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Klauzula stempla bankowego,</w:t>
      </w:r>
    </w:p>
    <w:p w14:paraId="390198D5" w14:textId="77777777" w:rsidR="00030535" w:rsidRPr="00DF0E9D" w:rsidRDefault="00B54D5C">
      <w:pPr>
        <w:pStyle w:val="Tekstpodstawowy"/>
        <w:spacing w:before="34" w:line="276" w:lineRule="auto"/>
        <w:ind w:right="119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Ubezpieczyciel uznaje za opłacenie składki, datę złożenia dyspozycji w banku przekazania składki ubezpieczeniowej, pod warunkiem, że na rachunku Ubezpieczającego znajdowała się wystarczająca dla wykonania operacji ilość środków pieniężnych.</w:t>
      </w:r>
    </w:p>
    <w:p w14:paraId="0D50ECAA" w14:textId="77777777" w:rsidR="00030535" w:rsidRPr="00DF0E9D" w:rsidRDefault="00030535">
      <w:pPr>
        <w:pStyle w:val="Tekstpodstawowy"/>
        <w:spacing w:before="1"/>
        <w:ind w:left="0"/>
        <w:rPr>
          <w:rFonts w:asciiTheme="minorHAnsi" w:hAnsiTheme="minorHAnsi" w:cstheme="minorHAnsi"/>
          <w:sz w:val="23"/>
        </w:rPr>
      </w:pPr>
    </w:p>
    <w:p w14:paraId="7493DB98" w14:textId="77777777" w:rsidR="00030535" w:rsidRPr="00DF0E9D" w:rsidRDefault="00B54D5C">
      <w:pPr>
        <w:pStyle w:val="Tekstpodstawowy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Klauzula monitorowania płatności składki,</w:t>
      </w:r>
    </w:p>
    <w:p w14:paraId="675C4C01" w14:textId="5052F3FF" w:rsidR="00030535" w:rsidRPr="00DF0E9D" w:rsidRDefault="00B54D5C">
      <w:pPr>
        <w:pStyle w:val="Tekstpodstawowy"/>
        <w:spacing w:before="34" w:line="276" w:lineRule="auto"/>
        <w:ind w:right="115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 xml:space="preserve">Brak płatności składki lub jej raty w terminie wskazanym w umowie nie powoduje braku ochrony ubezpieczeniowej. Uzgadnia się pomiędzy stronami, iż w razie braku płatności składki lub jej </w:t>
      </w:r>
      <w:r w:rsidRPr="00DF0E9D">
        <w:rPr>
          <w:rFonts w:asciiTheme="minorHAnsi" w:hAnsiTheme="minorHAnsi" w:cstheme="minorHAnsi"/>
          <w:spacing w:val="-4"/>
        </w:rPr>
        <w:t xml:space="preserve">raty, </w:t>
      </w:r>
      <w:r w:rsidRPr="00DF0E9D">
        <w:rPr>
          <w:rFonts w:asciiTheme="minorHAnsi" w:hAnsiTheme="minorHAnsi" w:cstheme="minorHAnsi"/>
        </w:rPr>
        <w:t xml:space="preserve">Ubezpieczyciel wezwie ubezpieczającego do jej opłacenia oraz wyznaczy kolejny 30 dniowy termin płatności. </w:t>
      </w:r>
    </w:p>
    <w:p w14:paraId="5ADCB0E2" w14:textId="77777777" w:rsidR="00030535" w:rsidRPr="00DF0E9D" w:rsidRDefault="00030535">
      <w:pPr>
        <w:pStyle w:val="Tekstpodstawowy"/>
        <w:spacing w:before="2"/>
        <w:ind w:left="0"/>
        <w:rPr>
          <w:rFonts w:asciiTheme="minorHAnsi" w:hAnsiTheme="minorHAnsi" w:cstheme="minorHAnsi"/>
          <w:sz w:val="23"/>
        </w:rPr>
      </w:pPr>
    </w:p>
    <w:p w14:paraId="5F7AA4DE" w14:textId="77777777" w:rsidR="00AA635C" w:rsidRPr="00DF0E9D" w:rsidRDefault="00AA635C" w:rsidP="00AA635C">
      <w:pPr>
        <w:tabs>
          <w:tab w:val="left" w:pos="8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  Klauzula niezawiadomienia o szkodzie,</w:t>
      </w:r>
    </w:p>
    <w:p w14:paraId="7F13BF85" w14:textId="77777777" w:rsidR="00AA635C" w:rsidRPr="00DF0E9D" w:rsidRDefault="00AA635C" w:rsidP="00034F14">
      <w:pPr>
        <w:pStyle w:val="Tekstpodstawowy"/>
        <w:spacing w:before="38" w:line="276" w:lineRule="auto"/>
        <w:ind w:right="89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W przypadku niezawiadomienia Ubezpieczyciela o otrzymaniu roszczenia o odszkodowania  wystosowanego przez osobę trzecią  w odpowiednim terminie zapisanym  w umowie ubezpieczenia skutki powyższego mają zastosowanie wyłącznie w sytuacji,</w:t>
      </w:r>
      <w:r w:rsidRPr="00DF0E9D">
        <w:rPr>
          <w:rFonts w:asciiTheme="minorHAnsi" w:hAnsiTheme="minorHAnsi" w:cstheme="minorHAnsi"/>
          <w:spacing w:val="41"/>
        </w:rPr>
        <w:t xml:space="preserve"> </w:t>
      </w:r>
      <w:r w:rsidRPr="00DF0E9D">
        <w:rPr>
          <w:rFonts w:asciiTheme="minorHAnsi" w:hAnsiTheme="minorHAnsi" w:cstheme="minorHAnsi"/>
        </w:rPr>
        <w:t>kiedy niezawiadomienie w terminie miało wpływ na ustalenie odpowiedzialności ubezpieczyciela lub ustalenia wysokości szkody.</w:t>
      </w:r>
    </w:p>
    <w:p w14:paraId="33A76095" w14:textId="77777777" w:rsidR="00030535" w:rsidRPr="00DF0E9D" w:rsidRDefault="00030535">
      <w:pPr>
        <w:pStyle w:val="Tekstpodstawowy"/>
        <w:spacing w:before="1"/>
        <w:ind w:left="0"/>
        <w:rPr>
          <w:rFonts w:asciiTheme="minorHAnsi" w:hAnsiTheme="minorHAnsi" w:cstheme="minorHAnsi"/>
          <w:sz w:val="23"/>
        </w:rPr>
      </w:pPr>
    </w:p>
    <w:p w14:paraId="3730F2FF" w14:textId="77777777" w:rsidR="00030535" w:rsidRPr="00DF0E9D" w:rsidRDefault="00B54D5C">
      <w:pPr>
        <w:pStyle w:val="Tekstpodstawowy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Klauzula odpowiedzialności,</w:t>
      </w:r>
    </w:p>
    <w:p w14:paraId="6BE6E352" w14:textId="77777777" w:rsidR="00030535" w:rsidRPr="00DF0E9D" w:rsidRDefault="00B54D5C">
      <w:pPr>
        <w:pStyle w:val="Tekstpodstawowy"/>
        <w:spacing w:before="34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Początek okresu odpowiedzialności Ubezpieczyciela tożsamy jest z początkiem okresu ubezpieczenia.</w:t>
      </w:r>
    </w:p>
    <w:p w14:paraId="13ABB3F5" w14:textId="77777777" w:rsidR="00030535" w:rsidRPr="00DF0E9D" w:rsidRDefault="00030535">
      <w:pPr>
        <w:pStyle w:val="Tekstpodstawowy"/>
        <w:spacing w:before="8"/>
        <w:ind w:left="0"/>
        <w:rPr>
          <w:rFonts w:asciiTheme="minorHAnsi" w:hAnsiTheme="minorHAnsi" w:cstheme="minorHAnsi"/>
          <w:sz w:val="25"/>
        </w:rPr>
      </w:pPr>
    </w:p>
    <w:p w14:paraId="3D237886" w14:textId="77777777" w:rsidR="00030535" w:rsidRPr="00DF0E9D" w:rsidRDefault="00B54D5C">
      <w:pPr>
        <w:pStyle w:val="Nagwek1"/>
        <w:numPr>
          <w:ilvl w:val="0"/>
          <w:numId w:val="14"/>
        </w:numPr>
        <w:tabs>
          <w:tab w:val="left" w:pos="334"/>
        </w:tabs>
        <w:ind w:left="333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Wyłączenia i ograniczenia</w:t>
      </w:r>
      <w:r w:rsidRPr="00DF0E9D">
        <w:rPr>
          <w:rFonts w:asciiTheme="minorHAnsi" w:hAnsiTheme="minorHAnsi" w:cstheme="minorHAnsi"/>
          <w:spacing w:val="-2"/>
        </w:rPr>
        <w:t xml:space="preserve"> </w:t>
      </w:r>
      <w:r w:rsidRPr="00DF0E9D">
        <w:rPr>
          <w:rFonts w:asciiTheme="minorHAnsi" w:hAnsiTheme="minorHAnsi" w:cstheme="minorHAnsi"/>
        </w:rPr>
        <w:t>odpowiedzialności:</w:t>
      </w:r>
    </w:p>
    <w:p w14:paraId="14D38134" w14:textId="77777777" w:rsidR="00030535" w:rsidRPr="00DF0E9D" w:rsidRDefault="00B54D5C" w:rsidP="003813BA">
      <w:pPr>
        <w:pStyle w:val="Tekstpodstawowy"/>
        <w:spacing w:before="36" w:line="276" w:lineRule="auto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Ubezpieczyciel jest wolny od odpowiedzialności za szkody :</w:t>
      </w:r>
      <w:bookmarkStart w:id="0" w:name="_Hlk7028815"/>
    </w:p>
    <w:p w14:paraId="1110572C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wyrządzone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umyślnie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przez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Ubezpieczającego.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Za Ubezpieczającego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uważa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się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Zarząd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i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Prokurentów,</w:t>
      </w:r>
    </w:p>
    <w:p w14:paraId="3AECFE10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377"/>
        </w:tabs>
        <w:spacing w:before="1" w:line="276" w:lineRule="auto"/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 związku z wykonywaniem określonego zawodu, którego wykonywanie wymaga posiadania odpowiednich uprawnień zawodowych, a w szczególności zawodu architekta, projektanta, inspektora nadzoru w budownictwie, zarządcy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nieruchomości,</w:t>
      </w:r>
    </w:p>
    <w:p w14:paraId="30DB85CD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382"/>
        </w:tabs>
        <w:spacing w:before="1" w:line="276" w:lineRule="auto"/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które na podstawie właściwego prawa winny być lub były objęte ochroną ubezpieczeniową w ramach ubezpieczeń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obowiązkowych,</w:t>
      </w:r>
    </w:p>
    <w:p w14:paraId="70A8E914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391"/>
        </w:tabs>
        <w:spacing w:line="276" w:lineRule="auto"/>
        <w:ind w:right="125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 przedmiotach w wyniku ich zużycia, zestarzenia, nadwerężenia lub wewnętrznych szkód wynikających z</w:t>
      </w:r>
      <w:r w:rsidRPr="00DF0E9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eksploatacji;</w:t>
      </w:r>
    </w:p>
    <w:p w14:paraId="1B029BC7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367"/>
        </w:tabs>
        <w:spacing w:line="276" w:lineRule="auto"/>
        <w:ind w:right="120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powstałych z powodu uszkodzenia, zniszczenia, utraty lub zaginięcia wartości pieniężnych, dzieł sztuki, zbiorów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filatelistycznych;</w:t>
      </w:r>
    </w:p>
    <w:p w14:paraId="4E1EF057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508"/>
          <w:tab w:val="left" w:pos="509"/>
          <w:tab w:val="left" w:pos="1246"/>
          <w:tab w:val="left" w:pos="2452"/>
          <w:tab w:val="left" w:pos="2771"/>
          <w:tab w:val="left" w:pos="3464"/>
          <w:tab w:val="left" w:pos="4463"/>
          <w:tab w:val="left" w:pos="5734"/>
          <w:tab w:val="left" w:pos="7352"/>
          <w:tab w:val="left" w:pos="8005"/>
          <w:tab w:val="left" w:pos="8812"/>
        </w:tabs>
        <w:spacing w:before="1" w:line="276" w:lineRule="auto"/>
        <w:ind w:right="12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</w:t>
      </w:r>
      <w:r w:rsidRPr="00DF0E9D">
        <w:rPr>
          <w:rFonts w:asciiTheme="minorHAnsi" w:hAnsiTheme="minorHAnsi" w:cstheme="minorHAnsi"/>
          <w:sz w:val="20"/>
          <w:szCs w:val="20"/>
        </w:rPr>
        <w:tab/>
        <w:t>powstałych</w:t>
      </w:r>
      <w:r w:rsidRPr="00DF0E9D">
        <w:rPr>
          <w:rFonts w:asciiTheme="minorHAnsi" w:hAnsiTheme="minorHAnsi" w:cstheme="minorHAnsi"/>
          <w:sz w:val="20"/>
          <w:szCs w:val="20"/>
        </w:rPr>
        <w:tab/>
        <w:t>z</w:t>
      </w:r>
      <w:r w:rsidRPr="00DF0E9D">
        <w:rPr>
          <w:rFonts w:asciiTheme="minorHAnsi" w:hAnsiTheme="minorHAnsi" w:cstheme="minorHAnsi"/>
          <w:sz w:val="20"/>
          <w:szCs w:val="20"/>
        </w:rPr>
        <w:tab/>
        <w:t>tytułu</w:t>
      </w:r>
      <w:r w:rsidRPr="00DF0E9D">
        <w:rPr>
          <w:rFonts w:asciiTheme="minorHAnsi" w:hAnsiTheme="minorHAnsi" w:cstheme="minorHAnsi"/>
          <w:sz w:val="20"/>
          <w:szCs w:val="20"/>
        </w:rPr>
        <w:tab/>
        <w:t>realizacji</w:t>
      </w:r>
      <w:r w:rsidRPr="00DF0E9D">
        <w:rPr>
          <w:rFonts w:asciiTheme="minorHAnsi" w:hAnsiTheme="minorHAnsi" w:cstheme="minorHAnsi"/>
          <w:sz w:val="20"/>
          <w:szCs w:val="20"/>
        </w:rPr>
        <w:tab/>
        <w:t>zobowiązań</w:t>
      </w:r>
      <w:r w:rsidRPr="00DF0E9D">
        <w:rPr>
          <w:rFonts w:asciiTheme="minorHAnsi" w:hAnsiTheme="minorHAnsi" w:cstheme="minorHAnsi"/>
          <w:sz w:val="20"/>
          <w:szCs w:val="20"/>
        </w:rPr>
        <w:tab/>
        <w:t>wykraczających</w:t>
      </w:r>
      <w:r w:rsidRPr="00DF0E9D">
        <w:rPr>
          <w:rFonts w:asciiTheme="minorHAnsi" w:hAnsiTheme="minorHAnsi" w:cstheme="minorHAnsi"/>
          <w:sz w:val="20"/>
          <w:szCs w:val="20"/>
        </w:rPr>
        <w:tab/>
        <w:t>poza</w:t>
      </w:r>
      <w:r w:rsidRPr="00DF0E9D">
        <w:rPr>
          <w:rFonts w:asciiTheme="minorHAnsi" w:hAnsiTheme="minorHAnsi" w:cstheme="minorHAnsi"/>
          <w:sz w:val="20"/>
          <w:szCs w:val="20"/>
        </w:rPr>
        <w:tab/>
        <w:t>zakres</w:t>
      </w:r>
      <w:r w:rsidRPr="00DF0E9D">
        <w:rPr>
          <w:rFonts w:asciiTheme="minorHAnsi" w:hAnsiTheme="minorHAnsi" w:cstheme="minorHAnsi"/>
          <w:sz w:val="20"/>
          <w:szCs w:val="20"/>
        </w:rPr>
        <w:tab/>
      </w:r>
      <w:r w:rsidRPr="00DF0E9D">
        <w:rPr>
          <w:rFonts w:asciiTheme="minorHAnsi" w:hAnsiTheme="minorHAnsi" w:cstheme="minorHAnsi"/>
          <w:spacing w:val="-1"/>
          <w:sz w:val="20"/>
          <w:szCs w:val="20"/>
        </w:rPr>
        <w:t xml:space="preserve">ustawowej </w:t>
      </w:r>
      <w:r w:rsidRPr="00DF0E9D">
        <w:rPr>
          <w:rFonts w:asciiTheme="minorHAnsi" w:hAnsiTheme="minorHAnsi" w:cstheme="minorHAnsi"/>
          <w:sz w:val="20"/>
          <w:szCs w:val="20"/>
        </w:rPr>
        <w:t>odpowiedzialności cywilnej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Ubezpieczającego;</w:t>
      </w:r>
    </w:p>
    <w:p w14:paraId="13F72BA6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358"/>
        </w:tabs>
        <w:spacing w:before="85" w:line="276" w:lineRule="auto"/>
        <w:ind w:right="122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w związku ze szkodami powstałymi wskutek uczestnictwa w zawodach sportowych, przygotowań do nich (treningu) lub uprawiania</w:t>
      </w:r>
      <w:r w:rsidRPr="00DF0E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sportu;</w:t>
      </w:r>
    </w:p>
    <w:p w14:paraId="0C524451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394"/>
        </w:tabs>
        <w:spacing w:line="276" w:lineRule="auto"/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roszczeń w związku ze szkodami powstałymi wskutek stopniowego lub długotrwałego oddziaływania temperatury,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>gazów,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oparów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lub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wilgoci,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pleśni,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dymu,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>sadzy,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kurzu,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ścieków,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zagrzybienia,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a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także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osiadania gruntu, zapadnięcia się terenu (również budynków i budowli wzniesionych na nim), obsunięcia się ziemi, wstrząsów powstałych w wyniku pracy urządzeń udarowych, wibracji, hałasu, zalania przez wody stojące lub płynące;</w:t>
      </w:r>
    </w:p>
    <w:p w14:paraId="4B139611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w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wyniku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naruszenia</w:t>
      </w:r>
      <w:r w:rsidRPr="00DF0E9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praw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autorskich,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patentów,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znaków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towarowych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lub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nazw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fabrycznych;</w:t>
      </w:r>
    </w:p>
    <w:p w14:paraId="4970DE52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62"/>
        </w:tabs>
        <w:spacing w:line="276" w:lineRule="auto"/>
        <w:ind w:right="118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powstałych wskutek nałożenia na Ubezpieczającego grzywien, kar administracyjnych lub sądowych oraz innych kar o charakterze pieniężnym, w tym również odszkodowań o charakterze</w:t>
      </w:r>
      <w:r w:rsidRPr="00DF0E9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karnym.</w:t>
      </w:r>
    </w:p>
    <w:p w14:paraId="0A0DC8F5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80"/>
        </w:tabs>
        <w:spacing w:line="276" w:lineRule="auto"/>
        <w:ind w:right="123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roszczeń wynikających z niedostarczenia energii w jakiejkolwiek postaci, a także dotyczących szkód wynikłych z niewłaściwych parametrów wytworzonej lub dostarczonej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energii;</w:t>
      </w:r>
    </w:p>
    <w:p w14:paraId="4DE31853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5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 związku z użytkowaniem statków oraz urządzeń latających i</w:t>
      </w:r>
      <w:r w:rsidRPr="00DF0E9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pływających;</w:t>
      </w:r>
    </w:p>
    <w:p w14:paraId="1C290045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58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wynikające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niewykonania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lub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nienależytego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wykonania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umowy</w:t>
      </w:r>
      <w:r w:rsidRPr="00DF0E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przewozu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lub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spedycji;</w:t>
      </w:r>
    </w:p>
    <w:p w14:paraId="6BFC21EB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</w:tabs>
        <w:spacing w:before="1" w:line="276" w:lineRule="auto"/>
        <w:ind w:right="122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 skutek działań wojennych, stanu wojennego, stanu wyjątkowego, wojny domowej, zamieszek społecznych, rozruchów, strajków i niepokojów społecznych oraz aktów terroryzmu i</w:t>
      </w:r>
      <w:r w:rsidRPr="00DF0E9D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sabotażu;</w:t>
      </w:r>
    </w:p>
    <w:p w14:paraId="42AE1FD2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506"/>
        </w:tabs>
        <w:spacing w:before="1" w:line="276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 skutek trzęsienia ziemi, za które uważa się nie wywołane przez działalność człowieka zaburzenie systemu równowagi we wnętrzu ziemi, któremu towarzyszą wstrząsy i drgania</w:t>
      </w:r>
      <w:r w:rsidRPr="00DF0E9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gruntu;</w:t>
      </w:r>
    </w:p>
    <w:p w14:paraId="2D07810C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63"/>
        </w:tabs>
        <w:spacing w:before="1" w:line="276" w:lineRule="auto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 skutek działania energii jądrowej lub skażenia radioaktywnego, a także pole magnetycznego lub elektromagnetycznego.</w:t>
      </w:r>
    </w:p>
    <w:p w14:paraId="13EE8753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82"/>
        </w:tabs>
        <w:spacing w:line="276" w:lineRule="auto"/>
        <w:ind w:right="123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roszczenia wynikające z działalności polegającej na wytwarzaniu, obróbce , składowaniu, transporcie, dystrybucji </w:t>
      </w:r>
      <w:r w:rsidRPr="00DF0E9D">
        <w:rPr>
          <w:rFonts w:asciiTheme="minorHAnsi" w:hAnsiTheme="minorHAnsi" w:cstheme="minorHAnsi"/>
          <w:sz w:val="20"/>
          <w:szCs w:val="20"/>
        </w:rPr>
        <w:lastRenderedPageBreak/>
        <w:t>lub handlu</w:t>
      </w:r>
      <w:r w:rsidRPr="00DF0E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azbestem.</w:t>
      </w:r>
    </w:p>
    <w:p w14:paraId="40CA2616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68"/>
        </w:tabs>
        <w:spacing w:line="276" w:lineRule="auto"/>
        <w:ind w:right="123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roszczenia o wykonanie umów oraz o zwrot kosztów poniesionych na poczet wykonania 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umów, </w:t>
      </w:r>
      <w:r w:rsidRPr="00DF0E9D">
        <w:rPr>
          <w:rFonts w:asciiTheme="minorHAnsi" w:hAnsiTheme="minorHAnsi" w:cstheme="minorHAnsi"/>
          <w:sz w:val="20"/>
          <w:szCs w:val="20"/>
        </w:rPr>
        <w:t>a także roszczeń o realizację zobowiązań gwarancyjnych, włącznie z zapłatą za wadliwe wykonane</w:t>
      </w:r>
      <w:r w:rsidRPr="00DF0E9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usługi</w:t>
      </w:r>
    </w:p>
    <w:p w14:paraId="2623F6E8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5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wskutek oddziaływania azbestu, formaldehydu, prionów lub</w:t>
      </w:r>
      <w:r w:rsidRPr="00DF0E9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dioks</w:t>
      </w:r>
      <w:r w:rsidR="0021275D" w:rsidRPr="00DF0E9D">
        <w:rPr>
          <w:rFonts w:asciiTheme="minorHAnsi" w:hAnsiTheme="minorHAnsi" w:cstheme="minorHAnsi"/>
          <w:sz w:val="20"/>
          <w:szCs w:val="20"/>
        </w:rPr>
        <w:t>y</w:t>
      </w:r>
      <w:r w:rsidRPr="00DF0E9D">
        <w:rPr>
          <w:rFonts w:asciiTheme="minorHAnsi" w:hAnsiTheme="minorHAnsi" w:cstheme="minorHAnsi"/>
          <w:sz w:val="20"/>
          <w:szCs w:val="20"/>
        </w:rPr>
        <w:t>n</w:t>
      </w:r>
    </w:p>
    <w:p w14:paraId="4CC3DEBF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85"/>
        </w:tabs>
        <w:spacing w:line="276" w:lineRule="auto"/>
        <w:ind w:right="125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szkód, które ubezpieczony zobowiązany jest naprawić w ramach rękojmi lub gwarancji lub w ramach przepisów o sprzedaży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konsumenckiej</w:t>
      </w:r>
    </w:p>
    <w:p w14:paraId="114535A2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58"/>
        </w:tabs>
        <w:spacing w:before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związane z naruszeniem dóbr osobistych innych niż objęte zakresem szkody na</w:t>
      </w:r>
      <w:r w:rsidRPr="00DF0E9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osobie</w:t>
      </w:r>
    </w:p>
    <w:p w14:paraId="27273F13" w14:textId="77777777" w:rsidR="00030535" w:rsidRPr="00DF0E9D" w:rsidRDefault="00B54D5C" w:rsidP="0026310C">
      <w:pPr>
        <w:pStyle w:val="Akapitzlist"/>
        <w:numPr>
          <w:ilvl w:val="0"/>
          <w:numId w:val="33"/>
        </w:numPr>
        <w:tabs>
          <w:tab w:val="left" w:pos="284"/>
          <w:tab w:val="left" w:pos="45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powstałe w związku z zastosowaniem</w:t>
      </w:r>
      <w:r w:rsidRPr="00DF0E9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nanotechnologii</w:t>
      </w:r>
    </w:p>
    <w:bookmarkEnd w:id="0"/>
    <w:p w14:paraId="7BDBD45B" w14:textId="7B48B533" w:rsidR="00030535" w:rsidRPr="00DF0E9D" w:rsidRDefault="00455EA7" w:rsidP="00572380">
      <w:pPr>
        <w:pStyle w:val="Akapitzlist"/>
        <w:numPr>
          <w:ilvl w:val="0"/>
          <w:numId w:val="33"/>
        </w:numPr>
        <w:tabs>
          <w:tab w:val="left" w:pos="284"/>
          <w:tab w:val="left" w:pos="45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z</w:t>
      </w:r>
      <w:r w:rsidR="00B54D5C" w:rsidRPr="00DF0E9D">
        <w:rPr>
          <w:rFonts w:asciiTheme="minorHAnsi" w:hAnsiTheme="minorHAnsi" w:cstheme="minorHAnsi"/>
          <w:sz w:val="20"/>
          <w:szCs w:val="20"/>
        </w:rPr>
        <w:t xml:space="preserve"> zakresu ochrony ubezpieczeniowej wyłączone są szkody, za które przysługuje odszkodowanie na podstawie prawa górniczego i geologicznego.</w:t>
      </w:r>
    </w:p>
    <w:p w14:paraId="25D816FF" w14:textId="4203524A" w:rsidR="00572380" w:rsidRPr="00DF0E9D" w:rsidRDefault="00572380" w:rsidP="0026310C">
      <w:pPr>
        <w:pStyle w:val="Akapitzlist"/>
        <w:numPr>
          <w:ilvl w:val="0"/>
          <w:numId w:val="33"/>
        </w:numPr>
        <w:tabs>
          <w:tab w:val="left" w:pos="284"/>
          <w:tab w:val="left" w:pos="45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z zakresu ochrony ubezpieczeniowej wyłączone są szkody wynikłe z wprowadzającej w błąd reklamy, braku reklamowanych właściwości.</w:t>
      </w:r>
    </w:p>
    <w:p w14:paraId="3B6EAE61" w14:textId="77777777" w:rsidR="006856F8" w:rsidRPr="00DF0E9D" w:rsidRDefault="006856F8" w:rsidP="008F71E8">
      <w:pPr>
        <w:pStyle w:val="Tekstpodstawowy"/>
        <w:spacing w:before="1"/>
        <w:ind w:right="123"/>
        <w:jc w:val="both"/>
        <w:rPr>
          <w:rFonts w:asciiTheme="minorHAnsi" w:hAnsiTheme="minorHAnsi" w:cstheme="minorHAnsi"/>
        </w:rPr>
      </w:pPr>
    </w:p>
    <w:p w14:paraId="20249AE1" w14:textId="77777777" w:rsidR="00030535" w:rsidRPr="00DF0E9D" w:rsidRDefault="00B54D5C">
      <w:pPr>
        <w:pStyle w:val="Nagwek1"/>
        <w:numPr>
          <w:ilvl w:val="0"/>
          <w:numId w:val="14"/>
        </w:numPr>
        <w:tabs>
          <w:tab w:val="left" w:pos="334"/>
        </w:tabs>
        <w:spacing w:line="228" w:lineRule="exact"/>
        <w:ind w:firstLine="0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Franszyzy:</w:t>
      </w:r>
    </w:p>
    <w:p w14:paraId="375662D6" w14:textId="77777777" w:rsidR="00030535" w:rsidRPr="00DF0E9D" w:rsidRDefault="00B54D5C" w:rsidP="004E15F9">
      <w:pPr>
        <w:pStyle w:val="Akapitzlist"/>
        <w:numPr>
          <w:ilvl w:val="0"/>
          <w:numId w:val="38"/>
        </w:numPr>
        <w:tabs>
          <w:tab w:val="left" w:pos="282"/>
        </w:tabs>
        <w:spacing w:before="34"/>
        <w:ind w:right="112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franszyza integralna dla szkód rzeczowych w wysokości 1 000,00 zł. W zakresie szkód osobowych- franszyzy</w:t>
      </w:r>
      <w:r w:rsidRPr="00DF0E9D">
        <w:rPr>
          <w:rFonts w:asciiTheme="minorHAnsi" w:hAnsiTheme="minorHAnsi" w:cstheme="minorHAnsi"/>
          <w:spacing w:val="-1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zniesione</w:t>
      </w:r>
      <w:r w:rsidR="008F71E8" w:rsidRPr="00DF0E9D">
        <w:rPr>
          <w:rFonts w:asciiTheme="minorHAnsi" w:hAnsiTheme="minorHAnsi" w:cstheme="minorHAnsi"/>
          <w:sz w:val="20"/>
        </w:rPr>
        <w:t>.</w:t>
      </w:r>
    </w:p>
    <w:p w14:paraId="081A6EF5" w14:textId="2EFADE68" w:rsidR="00030535" w:rsidRPr="00DF0E9D" w:rsidRDefault="00B54D5C" w:rsidP="004E15F9">
      <w:pPr>
        <w:pStyle w:val="Akapitzlist"/>
        <w:numPr>
          <w:ilvl w:val="0"/>
          <w:numId w:val="38"/>
        </w:numPr>
        <w:tabs>
          <w:tab w:val="left" w:pos="245"/>
        </w:tabs>
        <w:spacing w:before="1"/>
        <w:ind w:right="112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W przypadku szkody seryjnej franszyza jest potrącana tylko raz i ma zastosowanie do wszystkich szkód wynikających </w:t>
      </w:r>
      <w:r w:rsidR="00EB33CE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 xml:space="preserve">z tego samego zdarzenia albo wynikające z tej samej 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przyczyny, </w:t>
      </w:r>
      <w:r w:rsidRPr="00DF0E9D">
        <w:rPr>
          <w:rFonts w:asciiTheme="minorHAnsi" w:hAnsiTheme="minorHAnsi" w:cstheme="minorHAnsi"/>
          <w:sz w:val="20"/>
        </w:rPr>
        <w:t>niezależnie od liczby osób poszkodowanych.</w:t>
      </w:r>
    </w:p>
    <w:p w14:paraId="791F5DDB" w14:textId="77777777" w:rsidR="00030535" w:rsidRPr="00DF0E9D" w:rsidRDefault="00B54D5C" w:rsidP="004E15F9">
      <w:pPr>
        <w:pStyle w:val="Akapitzlist"/>
        <w:numPr>
          <w:ilvl w:val="0"/>
          <w:numId w:val="38"/>
        </w:numPr>
        <w:tabs>
          <w:tab w:val="left" w:pos="231"/>
        </w:tabs>
        <w:spacing w:before="1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Wypłata odszkodowania powoduje zmniejszenie sumy gwarancyjnej lub</w:t>
      </w:r>
      <w:r w:rsidRPr="00DF0E9D">
        <w:rPr>
          <w:rFonts w:asciiTheme="minorHAnsi" w:hAnsiTheme="minorHAnsi" w:cstheme="minorHAnsi"/>
          <w:spacing w:val="-10"/>
          <w:sz w:val="20"/>
        </w:rPr>
        <w:t xml:space="preserve"> </w:t>
      </w:r>
      <w:proofErr w:type="spellStart"/>
      <w:r w:rsidRPr="00DF0E9D">
        <w:rPr>
          <w:rFonts w:asciiTheme="minorHAnsi" w:hAnsiTheme="minorHAnsi" w:cstheme="minorHAnsi"/>
          <w:sz w:val="20"/>
        </w:rPr>
        <w:t>sublimitu</w:t>
      </w:r>
      <w:proofErr w:type="spellEnd"/>
      <w:r w:rsidRPr="00DF0E9D">
        <w:rPr>
          <w:rFonts w:asciiTheme="minorHAnsi" w:hAnsiTheme="minorHAnsi" w:cstheme="minorHAnsi"/>
          <w:sz w:val="20"/>
        </w:rPr>
        <w:t>.</w:t>
      </w:r>
    </w:p>
    <w:p w14:paraId="436084E2" w14:textId="77777777" w:rsidR="00030535" w:rsidRPr="00DF0E9D" w:rsidRDefault="00030535">
      <w:pPr>
        <w:pStyle w:val="Tekstpodstawowy"/>
        <w:spacing w:before="7"/>
        <w:ind w:left="0"/>
        <w:rPr>
          <w:rFonts w:asciiTheme="minorHAnsi" w:hAnsiTheme="minorHAnsi" w:cstheme="minorHAnsi"/>
          <w:sz w:val="19"/>
        </w:rPr>
      </w:pPr>
    </w:p>
    <w:p w14:paraId="68D6A259" w14:textId="77777777" w:rsidR="00030535" w:rsidRPr="00DF0E9D" w:rsidRDefault="00B54D5C">
      <w:pPr>
        <w:pStyle w:val="Nagwek1"/>
        <w:numPr>
          <w:ilvl w:val="0"/>
          <w:numId w:val="14"/>
        </w:numPr>
        <w:tabs>
          <w:tab w:val="left" w:pos="389"/>
        </w:tabs>
        <w:ind w:left="388" w:hanging="276"/>
        <w:rPr>
          <w:rFonts w:asciiTheme="minorHAnsi" w:hAnsiTheme="minorHAnsi" w:cstheme="minorHAnsi"/>
        </w:rPr>
      </w:pPr>
      <w:proofErr w:type="spellStart"/>
      <w:r w:rsidRPr="00DF0E9D">
        <w:rPr>
          <w:rFonts w:asciiTheme="minorHAnsi" w:hAnsiTheme="minorHAnsi" w:cstheme="minorHAnsi"/>
        </w:rPr>
        <w:t>Trigger</w:t>
      </w:r>
      <w:proofErr w:type="spellEnd"/>
      <w:r w:rsidRPr="00DF0E9D">
        <w:rPr>
          <w:rFonts w:asciiTheme="minorHAnsi" w:hAnsiTheme="minorHAnsi" w:cstheme="minorHAnsi"/>
          <w:spacing w:val="-1"/>
        </w:rPr>
        <w:t xml:space="preserve"> </w:t>
      </w:r>
      <w:r w:rsidRPr="00DF0E9D">
        <w:rPr>
          <w:rFonts w:asciiTheme="minorHAnsi" w:hAnsiTheme="minorHAnsi" w:cstheme="minorHAnsi"/>
        </w:rPr>
        <w:t>czasowy:</w:t>
      </w:r>
    </w:p>
    <w:p w14:paraId="0D1F1EC8" w14:textId="77777777" w:rsidR="00030535" w:rsidRPr="00DF0E9D" w:rsidRDefault="00B54D5C" w:rsidP="00070BFD">
      <w:pPr>
        <w:pStyle w:val="Tekstpodstawowy"/>
        <w:spacing w:before="3"/>
        <w:ind w:right="123"/>
        <w:jc w:val="both"/>
        <w:rPr>
          <w:rFonts w:asciiTheme="minorHAnsi" w:hAnsiTheme="minorHAnsi" w:cstheme="minorHAnsi"/>
        </w:rPr>
      </w:pPr>
      <w:bookmarkStart w:id="1" w:name="_Hlk7028251"/>
      <w:r w:rsidRPr="00DF0E9D">
        <w:rPr>
          <w:rFonts w:asciiTheme="minorHAnsi" w:hAnsiTheme="minorHAnsi" w:cstheme="minorHAnsi"/>
        </w:rPr>
        <w:t>Ubezpieczenie obejmuje szkody które wystąpiły w okresie ubezpieczenia pod warunkiem zgłoszenia roszczeń z tego tytułu przed terminem przedawnienia</w:t>
      </w:r>
    </w:p>
    <w:p w14:paraId="7DEC8817" w14:textId="77777777" w:rsidR="00030535" w:rsidRPr="00DF0E9D" w:rsidRDefault="00030535" w:rsidP="00070BFD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bookmarkEnd w:id="1"/>
    <w:p w14:paraId="762DC55A" w14:textId="77777777" w:rsidR="00030535" w:rsidRPr="00DF0E9D" w:rsidRDefault="00B54D5C">
      <w:pPr>
        <w:pStyle w:val="Nagwek1"/>
        <w:numPr>
          <w:ilvl w:val="0"/>
          <w:numId w:val="14"/>
        </w:numPr>
        <w:tabs>
          <w:tab w:val="left" w:pos="334"/>
        </w:tabs>
        <w:ind w:firstLine="0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Szkody</w:t>
      </w:r>
      <w:r w:rsidRPr="00DF0E9D">
        <w:rPr>
          <w:rFonts w:asciiTheme="minorHAnsi" w:hAnsiTheme="minorHAnsi" w:cstheme="minorHAnsi"/>
          <w:spacing w:val="-2"/>
        </w:rPr>
        <w:t xml:space="preserve"> </w:t>
      </w:r>
      <w:r w:rsidRPr="00DF0E9D">
        <w:rPr>
          <w:rFonts w:asciiTheme="minorHAnsi" w:hAnsiTheme="minorHAnsi" w:cstheme="minorHAnsi"/>
        </w:rPr>
        <w:t>seryjne:</w:t>
      </w:r>
    </w:p>
    <w:p w14:paraId="54F8F638" w14:textId="77777777" w:rsidR="00030535" w:rsidRPr="00DF0E9D" w:rsidRDefault="00B54D5C">
      <w:pPr>
        <w:pStyle w:val="Tekstpodstawowy"/>
        <w:ind w:right="115"/>
        <w:jc w:val="both"/>
        <w:rPr>
          <w:rFonts w:asciiTheme="minorHAnsi" w:hAnsiTheme="minorHAnsi" w:cstheme="minorHAnsi"/>
        </w:rPr>
      </w:pPr>
      <w:bookmarkStart w:id="2" w:name="_Hlk7028410"/>
      <w:r w:rsidRPr="00DF0E9D">
        <w:rPr>
          <w:rFonts w:asciiTheme="minorHAnsi" w:hAnsiTheme="minorHAnsi" w:cstheme="minorHAnsi"/>
        </w:rPr>
        <w:t>W przypadku szkody seryjnej, wszystkie zdarzenia szkodowe danej serii traktuje się jako jedno zdarzenie szkodowe, niezależnie od terminu ich faktycznego wystąpienia, a za datę ich wystąpienia przyjmuje się datę wystąpienia pierwszego z nich. Ochroną ubezpieczeniową objęte są wszystkie szkody takich serii, których pierwsza szkoda wystąpiła podczas trwania umowy ubezpieczenia, przy czym obowiązuje zakres ochrony uzgodniony dla okresu ubezpieczenia, w którym wystąpiła pierwsza szkoda z serii.</w:t>
      </w:r>
    </w:p>
    <w:p w14:paraId="6E0AAB2A" w14:textId="77777777" w:rsidR="006856F8" w:rsidRPr="00DF0E9D" w:rsidRDefault="006856F8">
      <w:pPr>
        <w:pStyle w:val="Tekstpodstawowy"/>
        <w:ind w:right="115"/>
        <w:jc w:val="both"/>
        <w:rPr>
          <w:rFonts w:asciiTheme="minorHAnsi" w:hAnsiTheme="minorHAnsi" w:cstheme="minorHAnsi"/>
          <w:b/>
        </w:rPr>
      </w:pPr>
    </w:p>
    <w:bookmarkEnd w:id="2"/>
    <w:p w14:paraId="2A556EE2" w14:textId="77777777" w:rsidR="000819B8" w:rsidRPr="00DF0E9D" w:rsidRDefault="00B54D5C" w:rsidP="000819B8">
      <w:pPr>
        <w:pStyle w:val="Akapitzlist"/>
        <w:numPr>
          <w:ilvl w:val="0"/>
          <w:numId w:val="14"/>
        </w:numPr>
        <w:spacing w:line="242" w:lineRule="auto"/>
        <w:ind w:left="3686" w:right="1981" w:firstLine="283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Ubezpieczenie</w:t>
      </w:r>
      <w:r w:rsidRPr="00DF0E9D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F0E9D">
        <w:rPr>
          <w:rFonts w:asciiTheme="minorHAnsi" w:hAnsiTheme="minorHAnsi" w:cstheme="minorHAnsi"/>
          <w:b/>
          <w:sz w:val="20"/>
        </w:rPr>
        <w:t>obejmuje</w:t>
      </w:r>
    </w:p>
    <w:p w14:paraId="2A8B9B0F" w14:textId="080AB96C" w:rsidR="00AA635C" w:rsidRPr="00DF0E9D" w:rsidRDefault="00B54D5C" w:rsidP="00C934AF">
      <w:pPr>
        <w:pStyle w:val="Tekstpodstawowy"/>
        <w:spacing w:line="252" w:lineRule="exact"/>
        <w:ind w:left="142" w:right="89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odpowiedzialność</w:t>
      </w:r>
      <w:r w:rsidRPr="00DF0E9D">
        <w:rPr>
          <w:rFonts w:asciiTheme="minorHAnsi" w:hAnsiTheme="minorHAnsi" w:cstheme="minorHAnsi"/>
          <w:spacing w:val="-4"/>
        </w:rPr>
        <w:t xml:space="preserve"> </w:t>
      </w:r>
      <w:r w:rsidRPr="00DF0E9D">
        <w:rPr>
          <w:rFonts w:asciiTheme="minorHAnsi" w:hAnsiTheme="minorHAnsi" w:cstheme="minorHAnsi"/>
        </w:rPr>
        <w:t>za</w:t>
      </w:r>
      <w:r w:rsidRPr="00DF0E9D">
        <w:rPr>
          <w:rFonts w:asciiTheme="minorHAnsi" w:hAnsiTheme="minorHAnsi" w:cstheme="minorHAnsi"/>
          <w:spacing w:val="-6"/>
        </w:rPr>
        <w:t xml:space="preserve"> </w:t>
      </w:r>
      <w:r w:rsidRPr="00DF0E9D">
        <w:rPr>
          <w:rFonts w:asciiTheme="minorHAnsi" w:hAnsiTheme="minorHAnsi" w:cstheme="minorHAnsi"/>
        </w:rPr>
        <w:t>szkody</w:t>
      </w:r>
      <w:r w:rsidRPr="00DF0E9D">
        <w:rPr>
          <w:rFonts w:asciiTheme="minorHAnsi" w:hAnsiTheme="minorHAnsi" w:cstheme="minorHAnsi"/>
          <w:spacing w:val="-6"/>
        </w:rPr>
        <w:t xml:space="preserve"> </w:t>
      </w:r>
      <w:r w:rsidRPr="00DF0E9D">
        <w:rPr>
          <w:rFonts w:asciiTheme="minorHAnsi" w:hAnsiTheme="minorHAnsi" w:cstheme="minorHAnsi"/>
        </w:rPr>
        <w:t>w</w:t>
      </w:r>
      <w:r w:rsidRPr="00DF0E9D">
        <w:rPr>
          <w:rFonts w:asciiTheme="minorHAnsi" w:hAnsiTheme="minorHAnsi" w:cstheme="minorHAnsi"/>
          <w:spacing w:val="-6"/>
        </w:rPr>
        <w:t xml:space="preserve"> </w:t>
      </w:r>
      <w:r w:rsidRPr="00DF0E9D">
        <w:rPr>
          <w:rFonts w:asciiTheme="minorHAnsi" w:hAnsiTheme="minorHAnsi" w:cstheme="minorHAnsi"/>
        </w:rPr>
        <w:t>spółkach,</w:t>
      </w:r>
      <w:r w:rsidRPr="00DF0E9D">
        <w:rPr>
          <w:rFonts w:asciiTheme="minorHAnsi" w:hAnsiTheme="minorHAnsi" w:cstheme="minorHAnsi"/>
          <w:spacing w:val="-6"/>
        </w:rPr>
        <w:t xml:space="preserve"> </w:t>
      </w:r>
      <w:r w:rsidRPr="00DF0E9D">
        <w:rPr>
          <w:rFonts w:asciiTheme="minorHAnsi" w:hAnsiTheme="minorHAnsi" w:cstheme="minorHAnsi"/>
        </w:rPr>
        <w:t>w</w:t>
      </w:r>
      <w:r w:rsidRPr="00DF0E9D">
        <w:rPr>
          <w:rFonts w:asciiTheme="minorHAnsi" w:hAnsiTheme="minorHAnsi" w:cstheme="minorHAnsi"/>
          <w:spacing w:val="-5"/>
        </w:rPr>
        <w:t xml:space="preserve"> </w:t>
      </w:r>
      <w:r w:rsidRPr="00DF0E9D">
        <w:rPr>
          <w:rFonts w:asciiTheme="minorHAnsi" w:hAnsiTheme="minorHAnsi" w:cstheme="minorHAnsi"/>
        </w:rPr>
        <w:t>których Ubezpieczający posiada</w:t>
      </w:r>
      <w:r w:rsidR="000819B8" w:rsidRPr="00DF0E9D">
        <w:rPr>
          <w:rFonts w:asciiTheme="minorHAnsi" w:hAnsiTheme="minorHAnsi" w:cstheme="minorHAnsi"/>
        </w:rPr>
        <w:t xml:space="preserve"> </w:t>
      </w:r>
      <w:r w:rsidRPr="00DF0E9D">
        <w:rPr>
          <w:rFonts w:asciiTheme="minorHAnsi" w:hAnsiTheme="minorHAnsi" w:cstheme="minorHAnsi"/>
        </w:rPr>
        <w:t>akcje lub</w:t>
      </w:r>
      <w:r w:rsidRPr="00DF0E9D">
        <w:rPr>
          <w:rFonts w:asciiTheme="minorHAnsi" w:hAnsiTheme="minorHAnsi" w:cstheme="minorHAnsi"/>
          <w:spacing w:val="-10"/>
        </w:rPr>
        <w:t xml:space="preserve"> </w:t>
      </w:r>
      <w:r w:rsidRPr="00DF0E9D">
        <w:rPr>
          <w:rFonts w:asciiTheme="minorHAnsi" w:hAnsiTheme="minorHAnsi" w:cstheme="minorHAnsi"/>
        </w:rPr>
        <w:t>udziały</w:t>
      </w:r>
      <w:r w:rsidR="00AA635C" w:rsidRPr="00DF0E9D">
        <w:rPr>
          <w:rFonts w:asciiTheme="minorHAnsi" w:hAnsiTheme="minorHAnsi" w:cstheme="minorHAnsi"/>
          <w:spacing w:val="-4"/>
        </w:rPr>
        <w:t xml:space="preserve"> lub które są właścicielem, udziałowcem, akcjonariuszem Ubezpieczającego.</w:t>
      </w:r>
    </w:p>
    <w:p w14:paraId="48C868D0" w14:textId="77777777" w:rsidR="00030535" w:rsidRPr="00DF0E9D" w:rsidRDefault="00030535" w:rsidP="000819B8">
      <w:pPr>
        <w:pStyle w:val="Akapitzlist"/>
        <w:tabs>
          <w:tab w:val="left" w:pos="390"/>
        </w:tabs>
        <w:spacing w:line="242" w:lineRule="auto"/>
        <w:ind w:right="89"/>
        <w:jc w:val="center"/>
        <w:rPr>
          <w:rFonts w:asciiTheme="minorHAnsi" w:hAnsiTheme="minorHAnsi" w:cstheme="minorHAnsi"/>
          <w:sz w:val="20"/>
        </w:rPr>
      </w:pPr>
    </w:p>
    <w:p w14:paraId="4B69CFA6" w14:textId="77777777" w:rsidR="006856F8" w:rsidRPr="00DF0E9D" w:rsidRDefault="006856F8" w:rsidP="006856F8">
      <w:pPr>
        <w:pStyle w:val="Akapitzlist"/>
        <w:tabs>
          <w:tab w:val="left" w:pos="390"/>
        </w:tabs>
        <w:spacing w:line="242" w:lineRule="auto"/>
        <w:ind w:right="1981"/>
        <w:rPr>
          <w:rFonts w:asciiTheme="minorHAnsi" w:hAnsiTheme="minorHAnsi" w:cstheme="minorHAnsi"/>
          <w:sz w:val="20"/>
        </w:rPr>
      </w:pPr>
    </w:p>
    <w:p w14:paraId="354FF636" w14:textId="77777777" w:rsidR="00030535" w:rsidRPr="00DF0E9D" w:rsidRDefault="00B54D5C">
      <w:pPr>
        <w:pStyle w:val="Nagwek1"/>
        <w:numPr>
          <w:ilvl w:val="0"/>
          <w:numId w:val="14"/>
        </w:numPr>
        <w:tabs>
          <w:tab w:val="left" w:pos="334"/>
        </w:tabs>
        <w:spacing w:line="226" w:lineRule="exact"/>
        <w:ind w:firstLine="0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Zakres terytorialny:</w:t>
      </w:r>
    </w:p>
    <w:p w14:paraId="57A54677" w14:textId="72F6878C" w:rsidR="00030535" w:rsidRPr="00DF0E9D" w:rsidRDefault="00B54D5C" w:rsidP="0026310C">
      <w:pPr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teren  </w:t>
      </w:r>
      <w:r w:rsidRPr="00DF0E9D">
        <w:rPr>
          <w:rFonts w:asciiTheme="minorHAnsi" w:hAnsiTheme="minorHAnsi" w:cstheme="minorHAnsi"/>
          <w:spacing w:val="-9"/>
          <w:sz w:val="20"/>
          <w:szCs w:val="20"/>
        </w:rPr>
        <w:t>RP</w:t>
      </w:r>
      <w:r w:rsidR="006D672C" w:rsidRPr="00DF0E9D">
        <w:rPr>
          <w:rFonts w:asciiTheme="minorHAnsi" w:hAnsiTheme="minorHAnsi" w:cstheme="minorHAnsi"/>
          <w:spacing w:val="-9"/>
          <w:sz w:val="20"/>
          <w:szCs w:val="20"/>
        </w:rPr>
        <w:t xml:space="preserve"> oraz </w:t>
      </w:r>
      <w:r w:rsidR="006D672C" w:rsidRPr="00DF0E9D">
        <w:rPr>
          <w:rFonts w:asciiTheme="minorHAnsi" w:hAnsiTheme="minorHAnsi" w:cstheme="minorHAnsi"/>
          <w:sz w:val="20"/>
          <w:szCs w:val="20"/>
        </w:rPr>
        <w:t xml:space="preserve">teren całego świata z wyłączeniem USA, </w:t>
      </w:r>
      <w:r w:rsidR="006D672C"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Kanady, </w:t>
      </w:r>
      <w:r w:rsidR="006D672C" w:rsidRPr="00DF0E9D">
        <w:rPr>
          <w:rFonts w:asciiTheme="minorHAnsi" w:hAnsiTheme="minorHAnsi" w:cstheme="minorHAnsi"/>
          <w:sz w:val="20"/>
          <w:szCs w:val="20"/>
        </w:rPr>
        <w:t>Nowej Zelandii i</w:t>
      </w:r>
      <w:r w:rsidR="006D672C"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6D672C" w:rsidRPr="00DF0E9D">
        <w:rPr>
          <w:rFonts w:asciiTheme="minorHAnsi" w:hAnsiTheme="minorHAnsi" w:cstheme="minorHAnsi"/>
          <w:sz w:val="20"/>
          <w:szCs w:val="20"/>
        </w:rPr>
        <w:t xml:space="preserve">Australii także </w:t>
      </w:r>
      <w:r w:rsidRPr="00DF0E9D">
        <w:rPr>
          <w:rFonts w:asciiTheme="minorHAnsi" w:hAnsiTheme="minorHAnsi" w:cstheme="minorHAnsi"/>
          <w:sz w:val="20"/>
          <w:szCs w:val="20"/>
        </w:rPr>
        <w:t>podczas  zagranicznych  podróży  służbowych,</w:t>
      </w:r>
      <w:r w:rsidRPr="00DF0E9D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="006D672C" w:rsidRPr="00DF0E9D">
        <w:rPr>
          <w:rFonts w:asciiTheme="minorHAnsi" w:hAnsiTheme="minorHAnsi" w:cstheme="minorHAnsi"/>
          <w:sz w:val="20"/>
          <w:szCs w:val="20"/>
        </w:rPr>
        <w:t xml:space="preserve">delegacji, uczestnictwa w targach, wystawach itp.  </w:t>
      </w:r>
      <w:r w:rsidRPr="00DF0E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8D1CB1" w14:textId="77777777" w:rsidR="00030535" w:rsidRPr="00DF0E9D" w:rsidRDefault="00030535">
      <w:pPr>
        <w:pStyle w:val="Tekstpodstawowy"/>
        <w:spacing w:before="8"/>
        <w:ind w:left="0"/>
        <w:rPr>
          <w:rFonts w:asciiTheme="minorHAnsi" w:hAnsiTheme="minorHAnsi" w:cstheme="minorHAnsi"/>
          <w:sz w:val="19"/>
        </w:rPr>
      </w:pPr>
    </w:p>
    <w:p w14:paraId="1292ADDC" w14:textId="77777777" w:rsidR="00030535" w:rsidRPr="00DF0E9D" w:rsidRDefault="00B54D5C">
      <w:pPr>
        <w:pStyle w:val="Nagwek1"/>
        <w:ind w:right="309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4</w:t>
      </w:r>
    </w:p>
    <w:p w14:paraId="202498A1" w14:textId="77777777" w:rsidR="00030535" w:rsidRPr="00DF0E9D" w:rsidRDefault="00B54D5C">
      <w:pPr>
        <w:spacing w:before="1"/>
        <w:ind w:left="666" w:right="311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Wypłata odszkodowania</w:t>
      </w:r>
    </w:p>
    <w:p w14:paraId="37002BCF" w14:textId="6932F83F" w:rsidR="00030535" w:rsidRPr="00DF0E9D" w:rsidRDefault="00B54D5C" w:rsidP="0026310C">
      <w:pPr>
        <w:pStyle w:val="Akapitzlist"/>
        <w:numPr>
          <w:ilvl w:val="0"/>
          <w:numId w:val="35"/>
        </w:numPr>
        <w:tabs>
          <w:tab w:val="left" w:pos="567"/>
        </w:tabs>
        <w:ind w:left="567" w:right="118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Ubezpieczyciel wypłaci odszkodowanie, które Ubezpieczający zobowiązany jest zapłacić osobie poszkodowanej </w:t>
      </w:r>
      <w:r w:rsidR="00EB33CE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 xml:space="preserve">z tytułu </w:t>
      </w:r>
      <w:proofErr w:type="spellStart"/>
      <w:r w:rsidRPr="00DF0E9D">
        <w:rPr>
          <w:rFonts w:asciiTheme="minorHAnsi" w:hAnsiTheme="minorHAnsi" w:cstheme="minorHAnsi"/>
          <w:sz w:val="20"/>
        </w:rPr>
        <w:t>ryzyk</w:t>
      </w:r>
      <w:proofErr w:type="spellEnd"/>
      <w:r w:rsidRPr="00DF0E9D">
        <w:rPr>
          <w:rFonts w:asciiTheme="minorHAnsi" w:hAnsiTheme="minorHAnsi" w:cstheme="minorHAnsi"/>
          <w:sz w:val="20"/>
        </w:rPr>
        <w:t xml:space="preserve"> określonych w umowie ubezpieczenia na</w:t>
      </w:r>
      <w:r w:rsidRPr="00DF0E9D">
        <w:rPr>
          <w:rFonts w:asciiTheme="minorHAnsi" w:hAnsiTheme="minorHAnsi" w:cstheme="minorHAnsi"/>
          <w:spacing w:val="-7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podstawie:</w:t>
      </w:r>
    </w:p>
    <w:p w14:paraId="1C9D7D71" w14:textId="77777777" w:rsidR="00030535" w:rsidRPr="00DF0E9D" w:rsidRDefault="00B54D5C" w:rsidP="00222B97">
      <w:pPr>
        <w:pStyle w:val="Akapitzlist"/>
        <w:numPr>
          <w:ilvl w:val="0"/>
          <w:numId w:val="39"/>
        </w:numPr>
        <w:tabs>
          <w:tab w:val="left" w:pos="236"/>
          <w:tab w:val="left" w:pos="567"/>
        </w:tabs>
        <w:ind w:hanging="153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uznania przez Ubezpieczyciela zasadności</w:t>
      </w:r>
      <w:r w:rsidRPr="00DF0E9D">
        <w:rPr>
          <w:rFonts w:asciiTheme="minorHAnsi" w:hAnsiTheme="minorHAnsi" w:cstheme="minorHAnsi"/>
          <w:spacing w:val="-6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roszczenia,</w:t>
      </w:r>
    </w:p>
    <w:p w14:paraId="60E21856" w14:textId="77777777" w:rsidR="00030535" w:rsidRPr="00DF0E9D" w:rsidRDefault="00B54D5C" w:rsidP="00222B97">
      <w:pPr>
        <w:pStyle w:val="Akapitzlist"/>
        <w:numPr>
          <w:ilvl w:val="0"/>
          <w:numId w:val="40"/>
        </w:numPr>
        <w:tabs>
          <w:tab w:val="left" w:pos="567"/>
        </w:tabs>
        <w:ind w:hanging="153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zawartej lub zatwierdzonej przez Ubezpieczyciela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 ugody,</w:t>
      </w:r>
    </w:p>
    <w:p w14:paraId="5CCC9599" w14:textId="77777777" w:rsidR="00030535" w:rsidRPr="00DF0E9D" w:rsidRDefault="00B54D5C" w:rsidP="00222B97">
      <w:pPr>
        <w:pStyle w:val="Akapitzlist"/>
        <w:numPr>
          <w:ilvl w:val="0"/>
          <w:numId w:val="41"/>
        </w:numPr>
        <w:tabs>
          <w:tab w:val="left" w:pos="236"/>
          <w:tab w:val="left" w:pos="567"/>
        </w:tabs>
        <w:spacing w:line="229" w:lineRule="exact"/>
        <w:ind w:hanging="153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orzeczenia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sądu.</w:t>
      </w:r>
    </w:p>
    <w:p w14:paraId="2F94002D" w14:textId="01229AE8" w:rsidR="00030535" w:rsidRPr="00DF0E9D" w:rsidRDefault="00B54D5C" w:rsidP="0026310C">
      <w:pPr>
        <w:pStyle w:val="Akapitzlist"/>
        <w:numPr>
          <w:ilvl w:val="0"/>
          <w:numId w:val="35"/>
        </w:numPr>
        <w:tabs>
          <w:tab w:val="left" w:pos="356"/>
          <w:tab w:val="left" w:pos="567"/>
        </w:tabs>
        <w:ind w:left="567" w:right="123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Ubezpieczający zobowiązany jest dostarczyć do Ubezpieczyciela dokumenty niezbędne do rozpatrzenia wniosku </w:t>
      </w:r>
      <w:r w:rsidR="00EB33CE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>o wypłatę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odszkodowania.</w:t>
      </w:r>
    </w:p>
    <w:p w14:paraId="5BD77FE9" w14:textId="77777777" w:rsidR="00030535" w:rsidRPr="00DF0E9D" w:rsidRDefault="00B54D5C" w:rsidP="0026310C">
      <w:pPr>
        <w:pStyle w:val="Akapitzlist"/>
        <w:numPr>
          <w:ilvl w:val="0"/>
          <w:numId w:val="35"/>
        </w:numPr>
        <w:tabs>
          <w:tab w:val="left" w:pos="343"/>
          <w:tab w:val="left" w:pos="567"/>
        </w:tabs>
        <w:ind w:left="567" w:right="120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Ubezpieczyciel wypłaci odszkodowanie w kwocie odpowiadającej rozmiarowi 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szkody, </w:t>
      </w:r>
      <w:r w:rsidRPr="00DF0E9D">
        <w:rPr>
          <w:rFonts w:asciiTheme="minorHAnsi" w:hAnsiTheme="minorHAnsi" w:cstheme="minorHAnsi"/>
          <w:sz w:val="20"/>
        </w:rPr>
        <w:t xml:space="preserve">nie większej jednak niż suma gwarancyjna (lub </w:t>
      </w:r>
      <w:proofErr w:type="spellStart"/>
      <w:r w:rsidRPr="00DF0E9D">
        <w:rPr>
          <w:rFonts w:asciiTheme="minorHAnsi" w:hAnsiTheme="minorHAnsi" w:cstheme="minorHAnsi"/>
          <w:sz w:val="20"/>
        </w:rPr>
        <w:t>podlimitu</w:t>
      </w:r>
      <w:proofErr w:type="spellEnd"/>
      <w:r w:rsidRPr="00DF0E9D">
        <w:rPr>
          <w:rFonts w:asciiTheme="minorHAnsi" w:hAnsiTheme="minorHAnsi" w:cstheme="minorHAnsi"/>
          <w:sz w:val="20"/>
        </w:rPr>
        <w:t xml:space="preserve"> jeśli ma zastosowanie) określona w § 3 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umowy, </w:t>
      </w:r>
      <w:r w:rsidRPr="00DF0E9D">
        <w:rPr>
          <w:rFonts w:asciiTheme="minorHAnsi" w:hAnsiTheme="minorHAnsi" w:cstheme="minorHAnsi"/>
          <w:sz w:val="20"/>
        </w:rPr>
        <w:t>stanowiąca górną granicę odpowiedzialności Ubezpieczyciela.</w:t>
      </w:r>
    </w:p>
    <w:p w14:paraId="7552E502" w14:textId="279D6EDB" w:rsidR="00030535" w:rsidRPr="00DF0E9D" w:rsidRDefault="00B54D5C" w:rsidP="0026310C">
      <w:pPr>
        <w:pStyle w:val="Akapitzlist"/>
        <w:numPr>
          <w:ilvl w:val="0"/>
          <w:numId w:val="35"/>
        </w:numPr>
        <w:tabs>
          <w:tab w:val="left" w:pos="339"/>
          <w:tab w:val="left" w:pos="567"/>
        </w:tabs>
        <w:spacing w:before="1"/>
        <w:ind w:left="567" w:right="119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W przypadku zbiegu świadczeń z tytułu dwóch lub więcej umów ubezpieczenia z tego samego zdarzenia na sumy gwarancyjne łącznie przewyższające wysokość 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szkody, </w:t>
      </w:r>
      <w:r w:rsidRPr="00DF0E9D">
        <w:rPr>
          <w:rFonts w:asciiTheme="minorHAnsi" w:hAnsiTheme="minorHAnsi" w:cstheme="minorHAnsi"/>
          <w:sz w:val="20"/>
        </w:rPr>
        <w:t>Ubezpieczyciel wypłaci odszkodowanie w takim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stosunku,</w:t>
      </w:r>
      <w:r w:rsidRPr="00DF0E9D">
        <w:rPr>
          <w:rFonts w:asciiTheme="minorHAnsi" w:hAnsiTheme="minorHAnsi" w:cstheme="minorHAnsi"/>
          <w:spacing w:val="-8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w</w:t>
      </w:r>
      <w:r w:rsidRPr="00DF0E9D">
        <w:rPr>
          <w:rFonts w:asciiTheme="minorHAnsi" w:hAnsiTheme="minorHAnsi" w:cstheme="minorHAnsi"/>
          <w:spacing w:val="-8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jakim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przyjęta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przez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Ubezpieczyciela</w:t>
      </w:r>
      <w:r w:rsidRPr="00DF0E9D">
        <w:rPr>
          <w:rFonts w:asciiTheme="minorHAnsi" w:hAnsiTheme="minorHAnsi" w:cstheme="minorHAnsi"/>
          <w:spacing w:val="-7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suma</w:t>
      </w:r>
      <w:r w:rsidRPr="00DF0E9D">
        <w:rPr>
          <w:rFonts w:asciiTheme="minorHAnsi" w:hAnsiTheme="minorHAnsi" w:cstheme="minorHAnsi"/>
          <w:spacing w:val="-6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gwarancyjna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pozostaje</w:t>
      </w:r>
      <w:r w:rsidRPr="00DF0E9D">
        <w:rPr>
          <w:rFonts w:asciiTheme="minorHAnsi" w:hAnsiTheme="minorHAnsi" w:cstheme="minorHAnsi"/>
          <w:spacing w:val="-7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do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sum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 xml:space="preserve">gwarancyjnych wynikających </w:t>
      </w:r>
      <w:r w:rsidR="00EB33CE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>z podwójnego lub wielokrotnego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ubezpieczenia.</w:t>
      </w:r>
    </w:p>
    <w:p w14:paraId="082875FD" w14:textId="77777777" w:rsidR="00030535" w:rsidRPr="00DF0E9D" w:rsidRDefault="00B54D5C" w:rsidP="0026310C">
      <w:pPr>
        <w:pStyle w:val="Akapitzlist"/>
        <w:numPr>
          <w:ilvl w:val="0"/>
          <w:numId w:val="35"/>
        </w:numPr>
        <w:tabs>
          <w:tab w:val="left" w:pos="348"/>
          <w:tab w:val="left" w:pos="567"/>
        </w:tabs>
        <w:ind w:left="567" w:right="112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Ubezpieczyciel wypłaci odszkodowanie w terminie 30 dni od daty otrzymania zawiadomienia o szkodzie, chyba że </w:t>
      </w:r>
      <w:r w:rsidRPr="00DF0E9D">
        <w:rPr>
          <w:rFonts w:asciiTheme="minorHAnsi" w:hAnsiTheme="minorHAnsi" w:cstheme="minorHAnsi"/>
          <w:sz w:val="20"/>
        </w:rPr>
        <w:lastRenderedPageBreak/>
        <w:t>wyjaśnienie okoliczności koniecznych do ustalenia odpowiedzialności lub wysokości odszkodowania w terminie 30 dni okazało się niemożliwe; wówczas odszkodowanie zostanie wypłacone w ciągu 14 dni od dnia, w którym przy zachowaniu należytej staranności wyjaśnienie tych okoliczności stało się możliwe, z tym że Ubezpieczyciel wypłaci bezsporną w świetle przedłożonych dokumentów część odszkodowania w terminie 30 dni od daty otrzymania zawiadomienia o</w:t>
      </w:r>
      <w:r w:rsidRPr="00DF0E9D">
        <w:rPr>
          <w:rFonts w:asciiTheme="minorHAnsi" w:hAnsiTheme="minorHAnsi" w:cstheme="minorHAnsi"/>
          <w:spacing w:val="-11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szkodzie.</w:t>
      </w:r>
    </w:p>
    <w:p w14:paraId="134332EB" w14:textId="77777777" w:rsidR="00030535" w:rsidRPr="00DF0E9D" w:rsidRDefault="00030535">
      <w:pPr>
        <w:pStyle w:val="Tekstpodstawowy"/>
        <w:spacing w:before="9"/>
        <w:ind w:left="0"/>
        <w:rPr>
          <w:rFonts w:asciiTheme="minorHAnsi" w:hAnsiTheme="minorHAnsi" w:cstheme="minorHAnsi"/>
          <w:sz w:val="19"/>
        </w:rPr>
      </w:pPr>
    </w:p>
    <w:p w14:paraId="14052A34" w14:textId="77777777" w:rsidR="00030535" w:rsidRPr="00DF0E9D" w:rsidRDefault="00B54D5C">
      <w:pPr>
        <w:pStyle w:val="Nagwek1"/>
        <w:ind w:right="309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5</w:t>
      </w:r>
    </w:p>
    <w:p w14:paraId="2530D5A6" w14:textId="32A9DF6B" w:rsidR="00030535" w:rsidRPr="00DF0E9D" w:rsidRDefault="00B54D5C">
      <w:pPr>
        <w:spacing w:before="1"/>
        <w:ind w:left="666" w:right="667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Okres ubezpieczeni</w:t>
      </w:r>
      <w:r w:rsidR="00137E1F" w:rsidRPr="00DF0E9D">
        <w:rPr>
          <w:rFonts w:asciiTheme="minorHAnsi" w:hAnsiTheme="minorHAnsi" w:cstheme="minorHAnsi"/>
          <w:b/>
          <w:sz w:val="20"/>
        </w:rPr>
        <w:t>a</w:t>
      </w:r>
    </w:p>
    <w:p w14:paraId="030E367F" w14:textId="76BAEAEF" w:rsidR="00C152F7" w:rsidRPr="00DF0E9D" w:rsidRDefault="00C152F7" w:rsidP="0026310C">
      <w:pPr>
        <w:pStyle w:val="Tekstpodstawowy"/>
        <w:spacing w:line="288" w:lineRule="auto"/>
        <w:ind w:left="142" w:right="47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 xml:space="preserve">Umowa ubezpieczenia zostanie zawarta na okres 42 miesięcy, od 01.07.2022r. do dnia 31.12.2025r., </w:t>
      </w:r>
    </w:p>
    <w:p w14:paraId="534D593D" w14:textId="77777777" w:rsidR="00C152F7" w:rsidRPr="00DF0E9D" w:rsidRDefault="00C152F7" w:rsidP="0026310C">
      <w:pPr>
        <w:pStyle w:val="Tekstpodstawowy"/>
        <w:spacing w:line="288" w:lineRule="auto"/>
        <w:ind w:left="142" w:right="47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Polisy ubezpieczenia zostaną zawarte na trzy okresy ubezpieczenia w terminach:</w:t>
      </w:r>
    </w:p>
    <w:p w14:paraId="59654E5B" w14:textId="34A40E57" w:rsidR="00C152F7" w:rsidRPr="00DF0E9D" w:rsidRDefault="00C152F7" w:rsidP="0026310C">
      <w:pPr>
        <w:pStyle w:val="Tekstpodstawowy"/>
        <w:spacing w:line="288" w:lineRule="auto"/>
        <w:ind w:left="142" w:right="47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- pierwszy okres ubezpieczenia od dnia 01.07.2022</w:t>
      </w:r>
      <w:r w:rsidR="0055223D">
        <w:rPr>
          <w:rFonts w:asciiTheme="minorHAnsi" w:hAnsiTheme="minorHAnsi" w:cstheme="minorHAnsi"/>
        </w:rPr>
        <w:t xml:space="preserve"> r</w:t>
      </w:r>
      <w:r w:rsidRPr="00DF0E9D">
        <w:rPr>
          <w:rFonts w:asciiTheme="minorHAnsi" w:hAnsiTheme="minorHAnsi" w:cstheme="minorHAnsi"/>
        </w:rPr>
        <w:t>. do dnia 31.12.2023</w:t>
      </w:r>
      <w:r w:rsidR="0055223D">
        <w:rPr>
          <w:rFonts w:asciiTheme="minorHAnsi" w:hAnsiTheme="minorHAnsi" w:cstheme="minorHAnsi"/>
        </w:rPr>
        <w:t xml:space="preserve"> r</w:t>
      </w:r>
      <w:r w:rsidRPr="00DF0E9D">
        <w:rPr>
          <w:rFonts w:asciiTheme="minorHAnsi" w:hAnsiTheme="minorHAnsi" w:cstheme="minorHAnsi"/>
        </w:rPr>
        <w:t>. (18 miesięcy),</w:t>
      </w:r>
    </w:p>
    <w:p w14:paraId="1E7BD7B2" w14:textId="2C5D0A21" w:rsidR="00C152F7" w:rsidRPr="00DF0E9D" w:rsidRDefault="00C152F7" w:rsidP="0026310C">
      <w:pPr>
        <w:pStyle w:val="Tekstpodstawowy"/>
        <w:spacing w:line="288" w:lineRule="auto"/>
        <w:ind w:left="142" w:right="47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- drugi okres ubezpieczenia od dnia 01.01.2024</w:t>
      </w:r>
      <w:r w:rsidR="0055223D">
        <w:rPr>
          <w:rFonts w:asciiTheme="minorHAnsi" w:hAnsiTheme="minorHAnsi" w:cstheme="minorHAnsi"/>
        </w:rPr>
        <w:t xml:space="preserve"> r</w:t>
      </w:r>
      <w:r w:rsidRPr="00DF0E9D">
        <w:rPr>
          <w:rFonts w:asciiTheme="minorHAnsi" w:hAnsiTheme="minorHAnsi" w:cstheme="minorHAnsi"/>
        </w:rPr>
        <w:t>. do dnia 31.12.2024</w:t>
      </w:r>
      <w:r w:rsidR="0055223D">
        <w:rPr>
          <w:rFonts w:asciiTheme="minorHAnsi" w:hAnsiTheme="minorHAnsi" w:cstheme="minorHAnsi"/>
        </w:rPr>
        <w:t xml:space="preserve"> r</w:t>
      </w:r>
      <w:r w:rsidRPr="00DF0E9D">
        <w:rPr>
          <w:rFonts w:asciiTheme="minorHAnsi" w:hAnsiTheme="minorHAnsi" w:cstheme="minorHAnsi"/>
        </w:rPr>
        <w:t>. (12 miesięcy),</w:t>
      </w:r>
    </w:p>
    <w:p w14:paraId="448D6706" w14:textId="080790DB" w:rsidR="005B2047" w:rsidRPr="00DF0E9D" w:rsidRDefault="00C152F7" w:rsidP="0026310C">
      <w:pPr>
        <w:pStyle w:val="Tekstpodstawowy"/>
        <w:spacing w:line="288" w:lineRule="auto"/>
        <w:ind w:left="142" w:right="47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- trzecim okres ubezpieczenia od dnia 01.01.2025</w:t>
      </w:r>
      <w:r w:rsidR="0055223D">
        <w:rPr>
          <w:rFonts w:asciiTheme="minorHAnsi" w:hAnsiTheme="minorHAnsi" w:cstheme="minorHAnsi"/>
        </w:rPr>
        <w:t xml:space="preserve"> r</w:t>
      </w:r>
      <w:r w:rsidRPr="00DF0E9D">
        <w:rPr>
          <w:rFonts w:asciiTheme="minorHAnsi" w:hAnsiTheme="minorHAnsi" w:cstheme="minorHAnsi"/>
        </w:rPr>
        <w:t>. do dnia 31.12.2025</w:t>
      </w:r>
      <w:r w:rsidR="0055223D">
        <w:rPr>
          <w:rFonts w:asciiTheme="minorHAnsi" w:hAnsiTheme="minorHAnsi" w:cstheme="minorHAnsi"/>
        </w:rPr>
        <w:t xml:space="preserve"> r</w:t>
      </w:r>
      <w:r w:rsidRPr="00DF0E9D">
        <w:rPr>
          <w:rFonts w:asciiTheme="minorHAnsi" w:hAnsiTheme="minorHAnsi" w:cstheme="minorHAnsi"/>
        </w:rPr>
        <w:t>. (12 miesięcy).</w:t>
      </w:r>
    </w:p>
    <w:p w14:paraId="1A4CD1E9" w14:textId="77777777" w:rsidR="00030535" w:rsidRPr="00DF0E9D" w:rsidRDefault="00030535">
      <w:pPr>
        <w:pStyle w:val="Tekstpodstawowy"/>
        <w:spacing w:before="7"/>
        <w:ind w:left="0"/>
        <w:rPr>
          <w:rFonts w:asciiTheme="minorHAnsi" w:hAnsiTheme="minorHAnsi" w:cstheme="minorHAnsi"/>
          <w:sz w:val="19"/>
        </w:rPr>
      </w:pPr>
    </w:p>
    <w:p w14:paraId="101D8A13" w14:textId="77777777" w:rsidR="00030535" w:rsidRPr="00DF0E9D" w:rsidRDefault="00B54D5C">
      <w:pPr>
        <w:pStyle w:val="Nagwek1"/>
        <w:spacing w:before="1"/>
        <w:ind w:right="393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6</w:t>
      </w:r>
    </w:p>
    <w:p w14:paraId="5846B7BE" w14:textId="77777777" w:rsidR="00030535" w:rsidRPr="00DF0E9D" w:rsidRDefault="00B54D5C">
      <w:pPr>
        <w:ind w:left="666" w:right="672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Wartość umowy i warunki płatności</w:t>
      </w:r>
    </w:p>
    <w:p w14:paraId="2C03E0BF" w14:textId="50B102C6" w:rsidR="00AD5221" w:rsidRPr="00DF0E9D" w:rsidRDefault="00AD5221" w:rsidP="00AD5221">
      <w:pPr>
        <w:pStyle w:val="Akapitzlist"/>
        <w:numPr>
          <w:ilvl w:val="0"/>
          <w:numId w:val="20"/>
        </w:numPr>
        <w:tabs>
          <w:tab w:val="left" w:pos="993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Składka ubezpieczeniowa wynosi …………… zł za okres od 01.</w:t>
      </w:r>
      <w:r w:rsidR="00C152F7" w:rsidRPr="00DF0E9D">
        <w:rPr>
          <w:rFonts w:asciiTheme="minorHAnsi" w:hAnsiTheme="minorHAnsi" w:cstheme="minorHAnsi"/>
          <w:sz w:val="20"/>
          <w:szCs w:val="20"/>
        </w:rPr>
        <w:t>07</w:t>
      </w:r>
      <w:r w:rsidRPr="00DF0E9D">
        <w:rPr>
          <w:rFonts w:asciiTheme="minorHAnsi" w:hAnsiTheme="minorHAnsi" w:cstheme="minorHAnsi"/>
          <w:sz w:val="20"/>
          <w:szCs w:val="20"/>
        </w:rPr>
        <w:t>.20</w:t>
      </w:r>
      <w:r w:rsidR="00C152F7" w:rsidRPr="00DF0E9D">
        <w:rPr>
          <w:rFonts w:asciiTheme="minorHAnsi" w:hAnsiTheme="minorHAnsi" w:cstheme="minorHAnsi"/>
          <w:sz w:val="20"/>
          <w:szCs w:val="20"/>
        </w:rPr>
        <w:t>22</w:t>
      </w:r>
      <w:r w:rsidRPr="00DF0E9D">
        <w:rPr>
          <w:rFonts w:asciiTheme="minorHAnsi" w:hAnsiTheme="minorHAnsi" w:cstheme="minorHAnsi"/>
          <w:sz w:val="20"/>
          <w:szCs w:val="20"/>
        </w:rPr>
        <w:t xml:space="preserve"> r. do 3</w:t>
      </w:r>
      <w:r w:rsidR="00C152F7" w:rsidRPr="00DF0E9D">
        <w:rPr>
          <w:rFonts w:asciiTheme="minorHAnsi" w:hAnsiTheme="minorHAnsi" w:cstheme="minorHAnsi"/>
          <w:sz w:val="20"/>
          <w:szCs w:val="20"/>
        </w:rPr>
        <w:t>1</w:t>
      </w:r>
      <w:r w:rsidRPr="00DF0E9D">
        <w:rPr>
          <w:rFonts w:asciiTheme="minorHAnsi" w:hAnsiTheme="minorHAnsi" w:cstheme="minorHAnsi"/>
          <w:sz w:val="20"/>
          <w:szCs w:val="20"/>
        </w:rPr>
        <w:t>.</w:t>
      </w:r>
      <w:r w:rsidR="00C152F7" w:rsidRPr="00DF0E9D">
        <w:rPr>
          <w:rFonts w:asciiTheme="minorHAnsi" w:hAnsiTheme="minorHAnsi" w:cstheme="minorHAnsi"/>
          <w:sz w:val="20"/>
          <w:szCs w:val="20"/>
        </w:rPr>
        <w:t>12</w:t>
      </w:r>
      <w:r w:rsidRPr="00DF0E9D">
        <w:rPr>
          <w:rFonts w:asciiTheme="minorHAnsi" w:hAnsiTheme="minorHAnsi" w:cstheme="minorHAnsi"/>
          <w:sz w:val="20"/>
          <w:szCs w:val="20"/>
        </w:rPr>
        <w:t>.202</w:t>
      </w:r>
      <w:r w:rsidR="00C152F7" w:rsidRPr="00DF0E9D">
        <w:rPr>
          <w:rFonts w:asciiTheme="minorHAnsi" w:hAnsiTheme="minorHAnsi" w:cstheme="minorHAnsi"/>
          <w:sz w:val="20"/>
          <w:szCs w:val="20"/>
        </w:rPr>
        <w:t>5</w:t>
      </w:r>
      <w:r w:rsidRPr="00DF0E9D">
        <w:rPr>
          <w:rFonts w:asciiTheme="minorHAnsi" w:hAnsiTheme="minorHAnsi" w:cstheme="minorHAnsi"/>
          <w:sz w:val="20"/>
          <w:szCs w:val="20"/>
        </w:rPr>
        <w:t xml:space="preserve"> r.</w:t>
      </w:r>
      <w:r w:rsidR="00C152F7" w:rsidRPr="00DF0E9D">
        <w:rPr>
          <w:rFonts w:asciiTheme="minorHAnsi" w:hAnsiTheme="minorHAnsi" w:cstheme="minorHAnsi"/>
          <w:sz w:val="20"/>
          <w:szCs w:val="20"/>
        </w:rPr>
        <w:t xml:space="preserve"> w tym:</w:t>
      </w:r>
    </w:p>
    <w:p w14:paraId="1D31A4F9" w14:textId="303665C7" w:rsidR="00C152F7" w:rsidRPr="00DF0E9D" w:rsidRDefault="00C152F7" w:rsidP="00C152F7">
      <w:pPr>
        <w:pStyle w:val="Akapitzlist"/>
        <w:tabs>
          <w:tab w:val="left" w:pos="993"/>
        </w:tabs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- …………………. zł za pierwszy okres ubezpieczenia</w:t>
      </w:r>
    </w:p>
    <w:p w14:paraId="667DA594" w14:textId="53B0A7CD" w:rsidR="00C152F7" w:rsidRPr="00DF0E9D" w:rsidRDefault="00C152F7" w:rsidP="00C152F7">
      <w:pPr>
        <w:pStyle w:val="Akapitzlist"/>
        <w:tabs>
          <w:tab w:val="left" w:pos="993"/>
        </w:tabs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- …………………. zł za </w:t>
      </w:r>
      <w:r w:rsidR="007C050B" w:rsidRPr="00DF0E9D">
        <w:rPr>
          <w:rFonts w:asciiTheme="minorHAnsi" w:hAnsiTheme="minorHAnsi" w:cstheme="minorHAnsi"/>
          <w:sz w:val="20"/>
          <w:szCs w:val="20"/>
        </w:rPr>
        <w:t>drugi</w:t>
      </w:r>
      <w:r w:rsidRPr="00DF0E9D">
        <w:rPr>
          <w:rFonts w:asciiTheme="minorHAnsi" w:hAnsiTheme="minorHAnsi" w:cstheme="minorHAnsi"/>
          <w:sz w:val="20"/>
          <w:szCs w:val="20"/>
        </w:rPr>
        <w:t xml:space="preserve"> okres ubezpieczenia</w:t>
      </w:r>
    </w:p>
    <w:p w14:paraId="7D45FB7C" w14:textId="4CBE716D" w:rsidR="00C152F7" w:rsidRPr="00DF0E9D" w:rsidRDefault="00C152F7" w:rsidP="00C152F7">
      <w:pPr>
        <w:pStyle w:val="Akapitzlist"/>
        <w:tabs>
          <w:tab w:val="left" w:pos="993"/>
        </w:tabs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- …………………. zł za </w:t>
      </w:r>
      <w:r w:rsidR="007C050B" w:rsidRPr="00DF0E9D">
        <w:rPr>
          <w:rFonts w:asciiTheme="minorHAnsi" w:hAnsiTheme="minorHAnsi" w:cstheme="minorHAnsi"/>
          <w:sz w:val="20"/>
          <w:szCs w:val="20"/>
        </w:rPr>
        <w:t>trzeci</w:t>
      </w:r>
      <w:r w:rsidRPr="00DF0E9D">
        <w:rPr>
          <w:rFonts w:asciiTheme="minorHAnsi" w:hAnsiTheme="minorHAnsi" w:cstheme="minorHAnsi"/>
          <w:sz w:val="20"/>
          <w:szCs w:val="20"/>
        </w:rPr>
        <w:t xml:space="preserve"> okres ubezpieczenia</w:t>
      </w:r>
    </w:p>
    <w:p w14:paraId="17F67F48" w14:textId="77777777" w:rsidR="00C152F7" w:rsidRPr="00DF0E9D" w:rsidRDefault="00C152F7" w:rsidP="0026310C">
      <w:pPr>
        <w:pStyle w:val="Akapitzlist"/>
        <w:tabs>
          <w:tab w:val="left" w:pos="993"/>
        </w:tabs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BD1C85E" w14:textId="77777777" w:rsidR="00AD5221" w:rsidRPr="00DF0E9D" w:rsidRDefault="00AD5221" w:rsidP="00AD5221">
      <w:pPr>
        <w:pStyle w:val="Akapitzlist"/>
        <w:numPr>
          <w:ilvl w:val="0"/>
          <w:numId w:val="20"/>
        </w:numPr>
        <w:tabs>
          <w:tab w:val="left" w:pos="33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Ubezpieczyciel gwarantuje Ubezpieczającemu niezmienność składki ubezpieczeniowej przez cały okres trwania umowy ubezpieczenia.</w:t>
      </w:r>
    </w:p>
    <w:p w14:paraId="2A0094D8" w14:textId="77777777" w:rsidR="00AD5221" w:rsidRPr="00DF0E9D" w:rsidRDefault="00AD5221" w:rsidP="00AD5221">
      <w:pPr>
        <w:pStyle w:val="Akapitzlist"/>
        <w:numPr>
          <w:ilvl w:val="0"/>
          <w:numId w:val="20"/>
        </w:numPr>
        <w:tabs>
          <w:tab w:val="left" w:pos="33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Podstawą do zapłaty składek będą polisy ubezpieczeniowe wystawione zgodnie z warunkami ubezpieczenia.</w:t>
      </w:r>
    </w:p>
    <w:p w14:paraId="35EFB31A" w14:textId="2207289D" w:rsidR="00AD5221" w:rsidRPr="00DF0E9D" w:rsidRDefault="00AD5221" w:rsidP="00AD5221">
      <w:pPr>
        <w:pStyle w:val="Akapitzlist"/>
        <w:numPr>
          <w:ilvl w:val="0"/>
          <w:numId w:val="20"/>
        </w:numPr>
        <w:tabs>
          <w:tab w:val="left" w:pos="334"/>
          <w:tab w:val="left" w:pos="426"/>
        </w:tabs>
        <w:spacing w:line="288" w:lineRule="auto"/>
        <w:ind w:left="284" w:right="117" w:hanging="251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Składki, o których mowa w ust. 3 zostaną przekazane na rachunek bankowy Ubezpieczyciela wskazany w polisie ubezpieczenia.</w:t>
      </w:r>
    </w:p>
    <w:p w14:paraId="47B6B9B2" w14:textId="77777777" w:rsidR="00AD5221" w:rsidRPr="00DF0E9D" w:rsidRDefault="00AD5221" w:rsidP="00AD5221">
      <w:pPr>
        <w:pStyle w:val="Akapitzlist"/>
        <w:numPr>
          <w:ilvl w:val="0"/>
          <w:numId w:val="20"/>
        </w:numPr>
        <w:tabs>
          <w:tab w:val="left" w:pos="334"/>
          <w:tab w:val="left" w:pos="426"/>
        </w:tabs>
        <w:spacing w:line="288" w:lineRule="auto"/>
        <w:ind w:left="284" w:right="117" w:hanging="251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Harmonogram płatności zostanie zawarty każdorazowo w polisie ubezpieczeniowej. </w:t>
      </w:r>
    </w:p>
    <w:p w14:paraId="47FEC5EB" w14:textId="092C3F0D" w:rsidR="00E748D5" w:rsidRPr="00222B97" w:rsidRDefault="00E748D5">
      <w:pPr>
        <w:pStyle w:val="Akapitzlist"/>
        <w:numPr>
          <w:ilvl w:val="0"/>
          <w:numId w:val="20"/>
        </w:numPr>
        <w:tabs>
          <w:tab w:val="left" w:pos="334"/>
          <w:tab w:val="left" w:pos="426"/>
        </w:tabs>
        <w:spacing w:line="288" w:lineRule="auto"/>
        <w:ind w:left="284" w:right="117" w:hanging="251"/>
        <w:jc w:val="both"/>
        <w:rPr>
          <w:rFonts w:asciiTheme="minorHAnsi" w:hAnsiTheme="minorHAnsi" w:cstheme="minorHAnsi"/>
        </w:rPr>
      </w:pPr>
      <w:r w:rsidRPr="00222B97">
        <w:rPr>
          <w:rFonts w:asciiTheme="minorHAnsi" w:hAnsiTheme="minorHAnsi" w:cstheme="minorHAnsi"/>
          <w:sz w:val="20"/>
          <w:szCs w:val="20"/>
        </w:rPr>
        <w:t>Składki</w:t>
      </w:r>
      <w:r w:rsidRPr="00222B9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22B97">
        <w:rPr>
          <w:rFonts w:asciiTheme="minorHAnsi" w:hAnsiTheme="minorHAnsi" w:cstheme="minorHAnsi"/>
          <w:sz w:val="20"/>
          <w:szCs w:val="20"/>
        </w:rPr>
        <w:t>płatne będą w</w:t>
      </w:r>
      <w:r w:rsidR="002902D4" w:rsidRPr="00222B97">
        <w:rPr>
          <w:rFonts w:asciiTheme="minorHAnsi" w:hAnsiTheme="minorHAnsi" w:cstheme="minorHAnsi"/>
          <w:sz w:val="20"/>
          <w:szCs w:val="20"/>
        </w:rPr>
        <w:t xml:space="preserve"> dwudziestu jeden</w:t>
      </w:r>
      <w:r w:rsidR="00812B7F" w:rsidRPr="00222B97">
        <w:rPr>
          <w:rFonts w:asciiTheme="minorHAnsi" w:hAnsiTheme="minorHAnsi" w:cstheme="minorHAnsi"/>
          <w:sz w:val="20"/>
          <w:szCs w:val="20"/>
        </w:rPr>
        <w:t xml:space="preserve"> ratach</w:t>
      </w:r>
      <w:r w:rsidR="00192919" w:rsidRPr="00222B97">
        <w:rPr>
          <w:rFonts w:asciiTheme="minorHAnsi" w:hAnsiTheme="minorHAnsi" w:cstheme="minorHAnsi"/>
          <w:sz w:val="20"/>
          <w:szCs w:val="20"/>
        </w:rPr>
        <w:t xml:space="preserve"> płatnych co dwa miesiące</w:t>
      </w:r>
      <w:r w:rsidRPr="00222B97">
        <w:rPr>
          <w:rFonts w:asciiTheme="minorHAnsi" w:hAnsiTheme="minorHAnsi" w:cstheme="minorHAnsi"/>
          <w:sz w:val="20"/>
          <w:szCs w:val="20"/>
        </w:rPr>
        <w:t>.</w:t>
      </w:r>
    </w:p>
    <w:p w14:paraId="11DE963C" w14:textId="77777777" w:rsidR="00030535" w:rsidRPr="00DF0E9D" w:rsidRDefault="00030535">
      <w:pPr>
        <w:pStyle w:val="Tekstpodstawowy"/>
        <w:spacing w:before="8"/>
        <w:ind w:left="0"/>
        <w:rPr>
          <w:rFonts w:asciiTheme="minorHAnsi" w:hAnsiTheme="minorHAnsi" w:cstheme="minorHAnsi"/>
          <w:color w:val="FF0000"/>
          <w:sz w:val="19"/>
        </w:rPr>
      </w:pPr>
    </w:p>
    <w:p w14:paraId="23363FAF" w14:textId="77777777" w:rsidR="00030535" w:rsidRPr="00DF0E9D" w:rsidRDefault="00B54D5C">
      <w:pPr>
        <w:pStyle w:val="Nagwek1"/>
        <w:spacing w:before="1"/>
        <w:ind w:right="666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7</w:t>
      </w:r>
    </w:p>
    <w:p w14:paraId="7335E5C7" w14:textId="77777777" w:rsidR="00AD7C8B" w:rsidRPr="00DF0E9D" w:rsidRDefault="00B54D5C" w:rsidP="003813BA">
      <w:pPr>
        <w:pStyle w:val="Tekstpodstawowy"/>
        <w:ind w:right="89"/>
        <w:jc w:val="center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  <w:b/>
        </w:rPr>
        <w:t>Wypowiedzenie umowy</w:t>
      </w:r>
    </w:p>
    <w:p w14:paraId="75BCEEE3" w14:textId="493C1178" w:rsidR="003865E7" w:rsidRPr="00DF0E9D" w:rsidRDefault="003865E7" w:rsidP="003865E7">
      <w:pPr>
        <w:spacing w:line="288" w:lineRule="auto"/>
        <w:ind w:right="47"/>
        <w:jc w:val="both"/>
        <w:rPr>
          <w:rFonts w:asciiTheme="minorHAnsi" w:eastAsiaTheme="minorHAnsi" w:hAnsiTheme="minorHAnsi" w:cstheme="minorHAnsi"/>
          <w:sz w:val="20"/>
          <w:szCs w:val="20"/>
          <w:lang w:bidi="ar-SA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Strony umowy mają prawo wypowiedzieć niniejszą umowę z zachowaniem 3 miesięcznego okresu wypowiedzenia, przed upływem pierwszego </w:t>
      </w:r>
      <w:r w:rsidR="00AC39A0" w:rsidRPr="00DF0E9D">
        <w:rPr>
          <w:rFonts w:asciiTheme="minorHAnsi" w:hAnsiTheme="minorHAnsi" w:cstheme="minorHAnsi"/>
          <w:bCs/>
          <w:sz w:val="20"/>
        </w:rPr>
        <w:t>1</w:t>
      </w:r>
      <w:r w:rsidR="00494F67" w:rsidRPr="00DF0E9D">
        <w:rPr>
          <w:rFonts w:asciiTheme="minorHAnsi" w:hAnsiTheme="minorHAnsi" w:cstheme="minorHAnsi"/>
          <w:bCs/>
          <w:sz w:val="20"/>
        </w:rPr>
        <w:t>7</w:t>
      </w:r>
      <w:r w:rsidR="00AC39A0" w:rsidRPr="00DF0E9D">
        <w:rPr>
          <w:rFonts w:asciiTheme="minorHAnsi" w:hAnsiTheme="minorHAnsi" w:cstheme="minorHAnsi"/>
          <w:bCs/>
          <w:sz w:val="20"/>
        </w:rPr>
        <w:t xml:space="preserve"> miesięcznego</w:t>
      </w:r>
      <w:r w:rsidR="00AC39A0"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AC39A0" w:rsidRPr="00DF0E9D">
        <w:rPr>
          <w:rFonts w:asciiTheme="minorHAnsi" w:hAnsiTheme="minorHAnsi" w:cstheme="minorHAnsi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okresu ubezpieczenia ze skutkiem na koniec</w:t>
      </w:r>
      <w:r w:rsidR="00AC39A0" w:rsidRPr="00DF0E9D">
        <w:rPr>
          <w:rFonts w:asciiTheme="minorHAnsi" w:hAnsiTheme="minorHAnsi" w:cstheme="minorHAnsi"/>
          <w:sz w:val="20"/>
          <w:szCs w:val="20"/>
        </w:rPr>
        <w:t xml:space="preserve"> tego  </w:t>
      </w:r>
      <w:r w:rsidRPr="00DF0E9D">
        <w:rPr>
          <w:rFonts w:asciiTheme="minorHAnsi" w:hAnsiTheme="minorHAnsi" w:cstheme="minorHAnsi"/>
          <w:sz w:val="20"/>
          <w:szCs w:val="20"/>
        </w:rPr>
        <w:t xml:space="preserve"> okresu ubezpieczenia. Brak takiego wypowiedzenia automatycznie obejmuje ochroną kolejny okres ubezpieczenia.</w:t>
      </w:r>
    </w:p>
    <w:p w14:paraId="73EE4EBA" w14:textId="77777777" w:rsidR="00030535" w:rsidRPr="00DF0E9D" w:rsidRDefault="00030535">
      <w:pPr>
        <w:pStyle w:val="Tekstpodstawowy"/>
        <w:spacing w:before="9"/>
        <w:ind w:left="0"/>
        <w:rPr>
          <w:rFonts w:asciiTheme="minorHAnsi" w:hAnsiTheme="minorHAnsi" w:cstheme="minorHAnsi"/>
          <w:sz w:val="17"/>
        </w:rPr>
      </w:pPr>
    </w:p>
    <w:p w14:paraId="184F3D45" w14:textId="77777777" w:rsidR="00030535" w:rsidRPr="00DF0E9D" w:rsidRDefault="00B54D5C">
      <w:pPr>
        <w:pStyle w:val="Nagwek1"/>
        <w:ind w:right="666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8</w:t>
      </w:r>
    </w:p>
    <w:p w14:paraId="32EE31BF" w14:textId="77777777" w:rsidR="00030535" w:rsidRPr="00DF0E9D" w:rsidRDefault="00B54D5C">
      <w:pPr>
        <w:ind w:left="666" w:right="667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Odstąpienie od umowy</w:t>
      </w:r>
    </w:p>
    <w:p w14:paraId="76F73045" w14:textId="77777777" w:rsidR="00030535" w:rsidRPr="00DF0E9D" w:rsidRDefault="00B54D5C" w:rsidP="003813BA">
      <w:pPr>
        <w:pStyle w:val="Akapitzlist"/>
        <w:numPr>
          <w:ilvl w:val="0"/>
          <w:numId w:val="5"/>
        </w:numPr>
        <w:tabs>
          <w:tab w:val="left" w:pos="426"/>
        </w:tabs>
        <w:spacing w:before="3"/>
        <w:ind w:left="426" w:hanging="426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Ubezpieczonemu przysługuje prawo odstąpienia od umowy w następujących</w:t>
      </w:r>
      <w:r w:rsidRPr="00DF0E9D">
        <w:rPr>
          <w:rFonts w:asciiTheme="minorHAnsi" w:hAnsiTheme="minorHAnsi" w:cstheme="minorHAnsi"/>
          <w:spacing w:val="-1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sytuacjach:</w:t>
      </w:r>
    </w:p>
    <w:p w14:paraId="0403B6A3" w14:textId="77777777" w:rsidR="00030535" w:rsidRPr="00DF0E9D" w:rsidRDefault="00B54D5C" w:rsidP="0026310C">
      <w:pPr>
        <w:pStyle w:val="Akapitzlist"/>
        <w:numPr>
          <w:ilvl w:val="0"/>
          <w:numId w:val="4"/>
        </w:numPr>
        <w:tabs>
          <w:tab w:val="left" w:pos="993"/>
        </w:tabs>
        <w:spacing w:before="1"/>
        <w:ind w:left="851" w:right="117" w:hanging="358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zostanie ogłoszona likwidacja firmy Ubezpieczyciela- w tym wypadku Ubezpieczającemu przysługuje odstąpienie od umowy ze skutkiem</w:t>
      </w:r>
      <w:r w:rsidRPr="00DF0E9D">
        <w:rPr>
          <w:rFonts w:asciiTheme="minorHAnsi" w:hAnsiTheme="minorHAnsi" w:cstheme="minorHAnsi"/>
          <w:spacing w:val="1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natychmiastowym.</w:t>
      </w:r>
    </w:p>
    <w:p w14:paraId="1D825087" w14:textId="77777777" w:rsidR="00030535" w:rsidRPr="00DF0E9D" w:rsidRDefault="00B54D5C" w:rsidP="0026310C">
      <w:pPr>
        <w:pStyle w:val="Akapitzlist"/>
        <w:numPr>
          <w:ilvl w:val="0"/>
          <w:numId w:val="4"/>
        </w:numPr>
        <w:tabs>
          <w:tab w:val="left" w:pos="422"/>
          <w:tab w:val="left" w:pos="993"/>
        </w:tabs>
        <w:spacing w:before="1"/>
        <w:ind w:left="851" w:right="118" w:hanging="358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Ubezpieczyciel nie rozpoczął realizacji zamówienia bez uzasadnionych przyczyn oraz nie kontynuuje ich pomimo wezwania Ubezpieczonego na piśmie</w:t>
      </w:r>
      <w:r w:rsidR="00695939" w:rsidRPr="00DF0E9D">
        <w:rPr>
          <w:rFonts w:asciiTheme="minorHAnsi" w:hAnsiTheme="minorHAnsi" w:cstheme="minorHAnsi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- w tym wypadku Ubezpieczającemu przysługuje odstąpienie od umowy ze skutkiem natychmiastowym po wyznaczeniu dodatkowego terminu do realizacji</w:t>
      </w:r>
      <w:r w:rsidRPr="00DF0E9D">
        <w:rPr>
          <w:rFonts w:asciiTheme="minorHAnsi" w:hAnsiTheme="minorHAnsi" w:cstheme="minorHAnsi"/>
          <w:spacing w:val="-1"/>
          <w:sz w:val="20"/>
        </w:rPr>
        <w:t xml:space="preserve"> </w:t>
      </w:r>
      <w:r w:rsidRPr="00DF0E9D">
        <w:rPr>
          <w:rFonts w:asciiTheme="minorHAnsi" w:hAnsiTheme="minorHAnsi" w:cstheme="minorHAnsi"/>
          <w:spacing w:val="-3"/>
          <w:sz w:val="20"/>
        </w:rPr>
        <w:t>umowy.</w:t>
      </w:r>
    </w:p>
    <w:p w14:paraId="2B57FF32" w14:textId="77777777" w:rsidR="00030535" w:rsidRPr="00DF0E9D" w:rsidRDefault="00B54D5C" w:rsidP="0026310C">
      <w:pPr>
        <w:pStyle w:val="Akapitzlist"/>
        <w:numPr>
          <w:ilvl w:val="0"/>
          <w:numId w:val="4"/>
        </w:numPr>
        <w:tabs>
          <w:tab w:val="left" w:pos="350"/>
          <w:tab w:val="left" w:pos="993"/>
        </w:tabs>
        <w:ind w:left="851" w:right="111" w:hanging="358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Ubezpieczyciel nie wywiązał się ze zobowiązań określonych w niniejszej umowie- odstąpienie od umowy w tym wypadku może nastąpić w terminie 30 dni od powzięcia wiadomości o powyższych okolicznościach.</w:t>
      </w:r>
    </w:p>
    <w:p w14:paraId="69E5E4D2" w14:textId="6ED28F0A" w:rsidR="00030535" w:rsidRPr="00DF0E9D" w:rsidRDefault="00B54D5C" w:rsidP="003813BA">
      <w:pPr>
        <w:pStyle w:val="Akapitzlist"/>
        <w:numPr>
          <w:ilvl w:val="0"/>
          <w:numId w:val="5"/>
        </w:numPr>
        <w:ind w:left="426" w:right="121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Odstąpienie od umowy powinno nastąpić w formie pisemnej pod rygorem nieważności takiego oświadczenia </w:t>
      </w:r>
      <w:r w:rsidR="003333A5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>i powinno zawierać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uzasadnienie.</w:t>
      </w:r>
    </w:p>
    <w:p w14:paraId="33884D51" w14:textId="77777777" w:rsidR="00030535" w:rsidRPr="00DF0E9D" w:rsidRDefault="00B54D5C" w:rsidP="003813BA">
      <w:pPr>
        <w:pStyle w:val="Akapitzlist"/>
        <w:numPr>
          <w:ilvl w:val="0"/>
          <w:numId w:val="5"/>
        </w:numPr>
        <w:tabs>
          <w:tab w:val="left" w:pos="426"/>
        </w:tabs>
        <w:ind w:left="426" w:right="117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Ubezpieczający ma prawo odstąpienia od umowy bez uzasadnienia przyczyny w terminie 7 dni od dnia zawarcia 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umowy. </w:t>
      </w:r>
      <w:r w:rsidRPr="00DF0E9D">
        <w:rPr>
          <w:rFonts w:asciiTheme="minorHAnsi" w:hAnsiTheme="minorHAnsi" w:cstheme="minorHAnsi"/>
          <w:sz w:val="20"/>
        </w:rPr>
        <w:t>Odstąpienie od umowy ubezpieczenia nie zwalnia Ubezpieczającego z obowiązku zapłaty składki za okres, w jakim Ubezpieczyciel udzielał ochrony ubezpieczeniowej jeżeli ochrona była świadczona.</w:t>
      </w:r>
    </w:p>
    <w:p w14:paraId="0F0AEE07" w14:textId="77777777" w:rsidR="00030535" w:rsidRPr="00DF0E9D" w:rsidRDefault="00B54D5C" w:rsidP="003813BA">
      <w:pPr>
        <w:pStyle w:val="Akapitzlist"/>
        <w:numPr>
          <w:ilvl w:val="0"/>
          <w:numId w:val="5"/>
        </w:numPr>
        <w:tabs>
          <w:tab w:val="left" w:pos="426"/>
        </w:tabs>
        <w:ind w:left="426" w:right="124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W razie wypowiedzenia umowy składka za niewykorzystany okres ubezpieczenia podlega zwrotowi. Zwrot składki następuje w systemie pro rata, przyjmując za rok 365 dni. Przy zwrocie składki Ubezpieczyciel nie potrąca kosztów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manipulacyjnych.</w:t>
      </w:r>
    </w:p>
    <w:p w14:paraId="315A2E9A" w14:textId="77777777" w:rsidR="00030535" w:rsidRPr="00DF0E9D" w:rsidRDefault="00030535">
      <w:pPr>
        <w:pStyle w:val="Tekstpodstawowy"/>
        <w:spacing w:before="9"/>
        <w:ind w:left="0"/>
        <w:rPr>
          <w:rFonts w:asciiTheme="minorHAnsi" w:hAnsiTheme="minorHAnsi" w:cstheme="minorHAnsi"/>
          <w:sz w:val="19"/>
        </w:rPr>
      </w:pPr>
    </w:p>
    <w:p w14:paraId="6BBA9C4A" w14:textId="77777777" w:rsidR="00030535" w:rsidRPr="00DF0E9D" w:rsidRDefault="00B54D5C">
      <w:pPr>
        <w:pStyle w:val="Nagwek1"/>
        <w:spacing w:before="1" w:line="229" w:lineRule="exact"/>
        <w:ind w:right="666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lastRenderedPageBreak/>
        <w:t>§ 9</w:t>
      </w:r>
    </w:p>
    <w:p w14:paraId="710AB49F" w14:textId="77777777" w:rsidR="00030535" w:rsidRPr="00DF0E9D" w:rsidRDefault="00B54D5C">
      <w:pPr>
        <w:spacing w:line="229" w:lineRule="exact"/>
        <w:ind w:left="666" w:right="668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Przedstawiciele stron</w:t>
      </w:r>
    </w:p>
    <w:p w14:paraId="42C02DC6" w14:textId="77777777" w:rsidR="005B2047" w:rsidRPr="00DF0E9D" w:rsidRDefault="005B2047" w:rsidP="005B2047">
      <w:pPr>
        <w:pStyle w:val="Akapitzlist"/>
        <w:numPr>
          <w:ilvl w:val="0"/>
          <w:numId w:val="19"/>
        </w:numPr>
        <w:tabs>
          <w:tab w:val="left" w:pos="284"/>
        </w:tabs>
        <w:spacing w:line="288" w:lineRule="auto"/>
        <w:ind w:left="284" w:right="47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Ze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strony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Ubezpieczyciela</w:t>
      </w:r>
      <w:r w:rsidRPr="00DF0E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za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koordynację</w:t>
      </w:r>
      <w:r w:rsidRPr="00DF0E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w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zakresie</w:t>
      </w:r>
      <w:r w:rsidRPr="00DF0E9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likwidacji</w:t>
      </w:r>
      <w:r w:rsidRPr="00DF0E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szkód</w:t>
      </w:r>
      <w:r w:rsidRPr="00DF0E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odpowiedzialny</w:t>
      </w:r>
      <w:r w:rsidRPr="00DF0E9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 xml:space="preserve">jest: </w:t>
      </w:r>
    </w:p>
    <w:p w14:paraId="61A8E210" w14:textId="77777777" w:rsidR="005B2047" w:rsidRPr="00DF0E9D" w:rsidRDefault="005B2047" w:rsidP="005B2047">
      <w:pPr>
        <w:pStyle w:val="Akapitzlist"/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Pan/Pani …………………………………………………………………………., </w:t>
      </w:r>
    </w:p>
    <w:p w14:paraId="26F5778D" w14:textId="77777777" w:rsidR="005B2047" w:rsidRPr="00DF0E9D" w:rsidRDefault="005B2047" w:rsidP="005B2047">
      <w:pPr>
        <w:pStyle w:val="Akapitzlist"/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tel. …………….…, e-mail: ………………………………………….. (za szkody ………………………….) </w:t>
      </w:r>
    </w:p>
    <w:p w14:paraId="31F819BD" w14:textId="77777777" w:rsidR="005B2047" w:rsidRPr="00DF0E9D" w:rsidRDefault="005B2047" w:rsidP="005B2047">
      <w:pPr>
        <w:pStyle w:val="Akapitzlist"/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Pan/Pani ……………….…………………………………………………………,</w:t>
      </w:r>
    </w:p>
    <w:p w14:paraId="1600465F" w14:textId="77777777" w:rsidR="005B2047" w:rsidRPr="00DF0E9D" w:rsidRDefault="005B2047" w:rsidP="005B2047">
      <w:pPr>
        <w:pStyle w:val="Tekstpodstawowy"/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 xml:space="preserve">tel. …………….…,e-mail:……………….……………………………. (doubezpieczenia) </w:t>
      </w:r>
    </w:p>
    <w:p w14:paraId="239874C5" w14:textId="77777777" w:rsidR="005B2047" w:rsidRPr="00DF0E9D" w:rsidRDefault="005B2047" w:rsidP="005B2047">
      <w:pPr>
        <w:pStyle w:val="Akapitzlist"/>
        <w:numPr>
          <w:ilvl w:val="0"/>
          <w:numId w:val="19"/>
        </w:numPr>
        <w:tabs>
          <w:tab w:val="left" w:pos="284"/>
          <w:tab w:val="left" w:pos="1972"/>
          <w:tab w:val="left" w:pos="9479"/>
        </w:tabs>
        <w:spacing w:line="288" w:lineRule="auto"/>
        <w:ind w:left="284" w:right="47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Ze strony Ubezpieczyciela za koordynację spraw oraz nadzór nad umową odpowiedzialny jest</w:t>
      </w:r>
    </w:p>
    <w:p w14:paraId="2AC45D45" w14:textId="77777777" w:rsidR="005B2047" w:rsidRPr="00DF0E9D" w:rsidRDefault="005B2047" w:rsidP="005B2047">
      <w:pPr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Pan/Pani …………………………………………………………………………., </w:t>
      </w:r>
    </w:p>
    <w:p w14:paraId="4A3AE048" w14:textId="77777777" w:rsidR="005B2047" w:rsidRPr="00DF0E9D" w:rsidRDefault="005B2047" w:rsidP="005B2047">
      <w:pPr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tel. …………….…, e-mail: ………………………………………….. (za szkody ………………………….) </w:t>
      </w:r>
    </w:p>
    <w:p w14:paraId="4FBAF72F" w14:textId="7C7FCCF7" w:rsidR="005B2047" w:rsidRPr="00DF0E9D" w:rsidRDefault="005B2047" w:rsidP="005B2047">
      <w:pPr>
        <w:pStyle w:val="Akapitzlist"/>
        <w:numPr>
          <w:ilvl w:val="0"/>
          <w:numId w:val="19"/>
        </w:numPr>
        <w:tabs>
          <w:tab w:val="left" w:pos="284"/>
          <w:tab w:val="left" w:pos="1727"/>
        </w:tabs>
        <w:spacing w:line="288" w:lineRule="auto"/>
        <w:ind w:left="284" w:right="47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Nadzór nad realizacją umowy Ubezpieczającego - </w:t>
      </w:r>
      <w:r w:rsidRPr="00DF0E9D">
        <w:rPr>
          <w:rFonts w:asciiTheme="minorHAnsi" w:hAnsiTheme="minorHAnsi" w:cstheme="minorHAnsi"/>
          <w:b/>
          <w:sz w:val="20"/>
          <w:szCs w:val="20"/>
        </w:rPr>
        <w:t>WĘGLOKO</w:t>
      </w:r>
      <w:r w:rsidR="00222B97">
        <w:rPr>
          <w:rFonts w:asciiTheme="minorHAnsi" w:hAnsiTheme="minorHAnsi" w:cstheme="minorHAnsi"/>
          <w:b/>
          <w:sz w:val="20"/>
          <w:szCs w:val="20"/>
        </w:rPr>
        <w:t>KS KRAJ</w:t>
      </w:r>
      <w:r w:rsidRPr="00DF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7BF7" w:rsidRPr="00DF0E9D">
        <w:rPr>
          <w:rFonts w:asciiTheme="minorHAnsi" w:hAnsiTheme="minorHAnsi" w:cstheme="minorHAnsi"/>
          <w:b/>
          <w:sz w:val="20"/>
          <w:szCs w:val="20"/>
        </w:rPr>
        <w:t>S.A.</w:t>
      </w:r>
      <w:r w:rsidRPr="00DF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0E9D">
        <w:rPr>
          <w:rFonts w:asciiTheme="minorHAnsi" w:hAnsiTheme="minorHAnsi" w:cstheme="minorHAnsi"/>
          <w:sz w:val="20"/>
          <w:szCs w:val="20"/>
        </w:rPr>
        <w:t>pełni:</w:t>
      </w:r>
    </w:p>
    <w:p w14:paraId="52A9956C" w14:textId="77777777" w:rsidR="005B2047" w:rsidRPr="00DF0E9D" w:rsidRDefault="005B2047" w:rsidP="005B2047">
      <w:pPr>
        <w:pStyle w:val="Akapitzlist"/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Pan/Pani …………………………………………………………………………., </w:t>
      </w:r>
    </w:p>
    <w:p w14:paraId="4ED637C9" w14:textId="77777777" w:rsidR="005B2047" w:rsidRPr="00DF0E9D" w:rsidRDefault="005B2047" w:rsidP="005B2047">
      <w:pPr>
        <w:pStyle w:val="Akapitzlist"/>
        <w:tabs>
          <w:tab w:val="left" w:pos="284"/>
        </w:tabs>
        <w:spacing w:line="288" w:lineRule="auto"/>
        <w:ind w:left="284" w:right="47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tel. …………….…, e-mail: ………………………………………….. </w:t>
      </w:r>
    </w:p>
    <w:p w14:paraId="786234E4" w14:textId="77777777" w:rsidR="00030535" w:rsidRPr="00DF0E9D" w:rsidRDefault="00030535">
      <w:pPr>
        <w:pStyle w:val="Tekstpodstawowy"/>
        <w:ind w:left="0"/>
        <w:rPr>
          <w:rFonts w:asciiTheme="minorHAnsi" w:hAnsiTheme="minorHAnsi" w:cstheme="minorHAnsi"/>
          <w:sz w:val="22"/>
        </w:rPr>
      </w:pPr>
    </w:p>
    <w:p w14:paraId="6A93FEB2" w14:textId="77777777" w:rsidR="00030535" w:rsidRPr="00DF0E9D" w:rsidRDefault="00030535">
      <w:pPr>
        <w:pStyle w:val="Tekstpodstawowy"/>
        <w:spacing w:before="6"/>
        <w:ind w:left="0"/>
        <w:rPr>
          <w:rFonts w:asciiTheme="minorHAnsi" w:hAnsiTheme="minorHAnsi" w:cstheme="minorHAnsi"/>
          <w:sz w:val="18"/>
        </w:rPr>
      </w:pPr>
    </w:p>
    <w:p w14:paraId="4A9ED3D9" w14:textId="77777777" w:rsidR="00030535" w:rsidRPr="00DF0E9D" w:rsidRDefault="00B54D5C">
      <w:pPr>
        <w:pStyle w:val="Nagwek1"/>
        <w:ind w:right="667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10</w:t>
      </w:r>
    </w:p>
    <w:p w14:paraId="4A31F5DC" w14:textId="77777777" w:rsidR="00030535" w:rsidRPr="00DF0E9D" w:rsidRDefault="00B54D5C">
      <w:pPr>
        <w:ind w:left="666" w:right="669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Obowiązki stron</w:t>
      </w:r>
    </w:p>
    <w:p w14:paraId="79B1E471" w14:textId="017B829C" w:rsidR="00A0598E" w:rsidRPr="00DF0E9D" w:rsidRDefault="00A0598E" w:rsidP="003813BA">
      <w:pPr>
        <w:pStyle w:val="Akapitzlist"/>
        <w:numPr>
          <w:ilvl w:val="0"/>
          <w:numId w:val="2"/>
        </w:numPr>
        <w:tabs>
          <w:tab w:val="left" w:pos="386"/>
        </w:tabs>
        <w:spacing w:before="123" w:line="276" w:lineRule="auto"/>
        <w:ind w:left="426" w:right="124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Ubezpieczyciel zobowiązany jest do</w:t>
      </w:r>
      <w:r w:rsidR="00556C98" w:rsidRPr="00DF0E9D">
        <w:rPr>
          <w:rFonts w:asciiTheme="minorHAnsi" w:hAnsiTheme="minorHAnsi" w:cstheme="minorHAnsi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wystawienia polis na warunkach wskazanych w opisie przedmiotu zamówienia (zał. nr</w:t>
      </w:r>
      <w:r w:rsidR="00575132">
        <w:rPr>
          <w:rFonts w:asciiTheme="minorHAnsi" w:hAnsiTheme="minorHAnsi" w:cstheme="minorHAnsi"/>
          <w:sz w:val="20"/>
        </w:rPr>
        <w:t xml:space="preserve"> 1</w:t>
      </w:r>
      <w:r w:rsidRPr="00DF0E9D">
        <w:rPr>
          <w:rFonts w:asciiTheme="minorHAnsi" w:hAnsiTheme="minorHAnsi" w:cstheme="minorHAnsi"/>
          <w:sz w:val="20"/>
        </w:rPr>
        <w:t xml:space="preserve"> do SIWZ) i niniejszej umowie w terminie do 7 dni od daty zawarcia niniejszej</w:t>
      </w:r>
      <w:r w:rsidRPr="00DF0E9D">
        <w:rPr>
          <w:rFonts w:asciiTheme="minorHAnsi" w:hAnsiTheme="minorHAnsi" w:cstheme="minorHAnsi"/>
          <w:spacing w:val="-36"/>
          <w:sz w:val="20"/>
        </w:rPr>
        <w:t xml:space="preserve"> </w:t>
      </w:r>
      <w:r w:rsidRPr="00DF0E9D">
        <w:rPr>
          <w:rFonts w:asciiTheme="minorHAnsi" w:hAnsiTheme="minorHAnsi" w:cstheme="minorHAnsi"/>
          <w:spacing w:val="-3"/>
          <w:sz w:val="20"/>
        </w:rPr>
        <w:t>umowy, nie później jednak niż dzień przed rozpocz</w:t>
      </w:r>
      <w:r w:rsidR="00556C98" w:rsidRPr="00DF0E9D">
        <w:rPr>
          <w:rFonts w:asciiTheme="minorHAnsi" w:hAnsiTheme="minorHAnsi" w:cstheme="minorHAnsi"/>
          <w:spacing w:val="-3"/>
          <w:sz w:val="20"/>
        </w:rPr>
        <w:t>ę</w:t>
      </w:r>
      <w:r w:rsidRPr="00DF0E9D">
        <w:rPr>
          <w:rFonts w:asciiTheme="minorHAnsi" w:hAnsiTheme="minorHAnsi" w:cstheme="minorHAnsi"/>
          <w:spacing w:val="-3"/>
          <w:sz w:val="20"/>
        </w:rPr>
        <w:t>ciem ochrony ubezpieczeniowej.</w:t>
      </w:r>
    </w:p>
    <w:p w14:paraId="3895B5FE" w14:textId="5E4AAB9B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20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Ubezpieczyciel      zobowiązany      jest      zachować      w       tajemnicy       wszelkie       informacje,</w:t>
      </w:r>
      <w:r w:rsidR="0055013E" w:rsidRPr="00DF0E9D">
        <w:rPr>
          <w:rFonts w:asciiTheme="minorHAnsi" w:hAnsiTheme="minorHAnsi" w:cstheme="minorHAnsi"/>
          <w:sz w:val="20"/>
        </w:rPr>
        <w:t xml:space="preserve"> w </w:t>
      </w:r>
      <w:r w:rsidRPr="00DF0E9D">
        <w:rPr>
          <w:rFonts w:asciiTheme="minorHAnsi" w:hAnsiTheme="minorHAnsi" w:cstheme="minorHAnsi"/>
          <w:sz w:val="20"/>
        </w:rPr>
        <w:t>których posiadanie wszedł wykonując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zamówienie.</w:t>
      </w:r>
    </w:p>
    <w:p w14:paraId="62739D53" w14:textId="7AEE0D28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27"/>
        </w:tabs>
        <w:spacing w:line="276" w:lineRule="auto"/>
        <w:ind w:left="426" w:right="113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O każdym zdarzeniu szkodowym Ubezpieczający zobowiązany jest powiadomić Ubezpieczyciela niezwłocznie, nie później jednak niż w ciągu </w:t>
      </w:r>
      <w:r w:rsidR="00031CDC" w:rsidRPr="00DF0E9D">
        <w:rPr>
          <w:rFonts w:asciiTheme="minorHAnsi" w:hAnsiTheme="minorHAnsi" w:cstheme="minorHAnsi"/>
          <w:sz w:val="20"/>
        </w:rPr>
        <w:t xml:space="preserve">14 </w:t>
      </w:r>
      <w:r w:rsidRPr="00DF0E9D">
        <w:rPr>
          <w:rFonts w:asciiTheme="minorHAnsi" w:hAnsiTheme="minorHAnsi" w:cstheme="minorHAnsi"/>
          <w:sz w:val="20"/>
        </w:rPr>
        <w:t>dni od daty powzięcia o nim wiadomości. W przypadku naruszenia z winy umyślnej lub rażącego niedbalstwa powyższego obowiązku, Ubezpieczyciel może odpowiednio zmniejszyć odszkodowanie, jeżeli naruszenie przyczyniło się do zwiększenia rozmiarów szkody lub uniemożliwiło Ubezpieczycielowi ustalenia okoliczności i skutków</w:t>
      </w:r>
      <w:r w:rsidRPr="00DF0E9D">
        <w:rPr>
          <w:rFonts w:asciiTheme="minorHAnsi" w:hAnsiTheme="minorHAnsi" w:cstheme="minorHAnsi"/>
          <w:spacing w:val="-13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zdarzenia.</w:t>
      </w:r>
    </w:p>
    <w:p w14:paraId="08676102" w14:textId="197BBE68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361"/>
        </w:tabs>
        <w:spacing w:line="276" w:lineRule="auto"/>
        <w:ind w:left="426" w:right="121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Jeżeli osoba poszkodowana dochodzi swoich roszczeń wobec Ubezpieczającego, jest on zobowiązany poinformować o tym Ubezpieczyciela w ciągu </w:t>
      </w:r>
      <w:r w:rsidR="00031CDC" w:rsidRPr="00DF0E9D">
        <w:rPr>
          <w:rFonts w:asciiTheme="minorHAnsi" w:hAnsiTheme="minorHAnsi" w:cstheme="minorHAnsi"/>
          <w:sz w:val="20"/>
        </w:rPr>
        <w:t xml:space="preserve">14 </w:t>
      </w:r>
      <w:r w:rsidRPr="00DF0E9D">
        <w:rPr>
          <w:rFonts w:asciiTheme="minorHAnsi" w:hAnsiTheme="minorHAnsi" w:cstheme="minorHAnsi"/>
          <w:sz w:val="20"/>
        </w:rPr>
        <w:t>dni od momentu zgłoszenia</w:t>
      </w:r>
      <w:r w:rsidRPr="00DF0E9D">
        <w:rPr>
          <w:rFonts w:asciiTheme="minorHAnsi" w:hAnsiTheme="minorHAnsi" w:cstheme="minorHAnsi"/>
          <w:spacing w:val="-8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roszczenia.</w:t>
      </w:r>
    </w:p>
    <w:p w14:paraId="010133C4" w14:textId="77777777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26"/>
        </w:tabs>
        <w:spacing w:before="2" w:line="276" w:lineRule="auto"/>
        <w:ind w:left="426" w:right="122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W przypadku, gdy Ubezpieczający powziął informację o wszczęciu wobec niego postępowania przygotowawczego bądź wystąpienia na drogę sądową, zobowiązany jest poinformować Ubezpieczyciela niezwłocznie o tym</w:t>
      </w:r>
      <w:r w:rsidRPr="00DF0E9D">
        <w:rPr>
          <w:rFonts w:asciiTheme="minorHAnsi" w:hAnsiTheme="minorHAnsi" w:cstheme="minorHAnsi"/>
          <w:spacing w:val="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fakcie.</w:t>
      </w:r>
    </w:p>
    <w:p w14:paraId="262B95DC" w14:textId="77777777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02"/>
        </w:tabs>
        <w:spacing w:before="1" w:line="276" w:lineRule="auto"/>
        <w:ind w:left="426" w:right="122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Ubezpieczający zobowiązany jest użyć dostępnych mu środków w celu zmniejszenia szkody oraz niedopuszczenia do jej zwiększenia, zobowiązany jest on również umożliwić Ubezpieczycielowi dokonanie czynności niezbędnych w celu ustalenia okoliczności powstania 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szkody, </w:t>
      </w:r>
      <w:r w:rsidRPr="00DF0E9D">
        <w:rPr>
          <w:rFonts w:asciiTheme="minorHAnsi" w:hAnsiTheme="minorHAnsi" w:cstheme="minorHAnsi"/>
          <w:sz w:val="20"/>
        </w:rPr>
        <w:t>zasadności i wysokości</w:t>
      </w:r>
      <w:r w:rsidRPr="00DF0E9D">
        <w:rPr>
          <w:rFonts w:asciiTheme="minorHAnsi" w:hAnsiTheme="minorHAnsi" w:cstheme="minorHAnsi"/>
          <w:spacing w:val="-40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roszczenia.</w:t>
      </w:r>
    </w:p>
    <w:p w14:paraId="7120E07A" w14:textId="1689D0D9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32"/>
        </w:tabs>
        <w:spacing w:line="276" w:lineRule="auto"/>
        <w:ind w:left="426" w:right="118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Ubezpieczający zobowiązany jest udzielić na żądanie Ubezpieczyciela wszelkich pełnomocnictw niezbędnych do prowadzenia spraw odszkodowawczych, w tym pełnomocnictwa procesowego, jeżeli przeciwko Ubezpieczającemu poszkodowany wystąpił na drogę sądową. Powyższe nie zwalnia Ubezpieczającego z obowiązku podejmowania we właściwym terminie niezbędnych środków procesowych do właściwych organów administracyjnych i sądowych, </w:t>
      </w:r>
      <w:r w:rsidR="00575132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>w szczególności sprzeciwu, zaskarżenia oraz odpowiedzi na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pisma.</w:t>
      </w:r>
    </w:p>
    <w:p w14:paraId="15509F92" w14:textId="77777777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33"/>
        </w:tabs>
        <w:spacing w:line="276" w:lineRule="auto"/>
        <w:ind w:left="426" w:right="117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W razie zgłoszenia roszczenia, Ubezpieczający nie jest uprawniony do podejmowania działań zmierzających do uznania i zaspokojenia roszczeń ani też zawarcia ugody z osobą poszkodowaną, chyba że Ubezpieczyciel wyrazi na to zgodę. W przypadku naruszenia powyższego postanowienia Ubezpieczyciel może zwolnić się z obowiązku wypłaty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świadczenia.</w:t>
      </w:r>
    </w:p>
    <w:p w14:paraId="51066DD8" w14:textId="77777777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left="426" w:right="114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Jeżeli z tytułu zaistniałego zdarzenia szkodowego zaistnieją przesłanki do uwolnienia się Ubezpieczającego od odpowiedzialności cywilnej w części lub w całości, to dotyczy to również Ubezpieczyciela.</w:t>
      </w:r>
    </w:p>
    <w:p w14:paraId="7EB0CE15" w14:textId="77777777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45"/>
        </w:tabs>
        <w:spacing w:line="276" w:lineRule="auto"/>
        <w:ind w:left="426" w:right="89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Ubezpieczyciel może odmówić wypłaty odszkodowania lub ograniczyć jego wysokość, jeżeli Ubezpieczający,</w:t>
      </w:r>
      <w:r w:rsidRPr="00DF0E9D">
        <w:rPr>
          <w:rFonts w:asciiTheme="minorHAnsi" w:hAnsiTheme="minorHAnsi" w:cstheme="minorHAnsi"/>
          <w:spacing w:val="-9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przedstawiciel</w:t>
      </w:r>
      <w:r w:rsidRPr="00DF0E9D">
        <w:rPr>
          <w:rFonts w:asciiTheme="minorHAnsi" w:hAnsiTheme="minorHAnsi" w:cstheme="minorHAnsi"/>
          <w:spacing w:val="-9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lub</w:t>
      </w:r>
      <w:r w:rsidRPr="00DF0E9D">
        <w:rPr>
          <w:rFonts w:asciiTheme="minorHAnsi" w:hAnsiTheme="minorHAnsi" w:cstheme="minorHAnsi"/>
          <w:spacing w:val="-8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osoba,</w:t>
      </w:r>
      <w:r w:rsidRPr="00DF0E9D">
        <w:rPr>
          <w:rFonts w:asciiTheme="minorHAnsi" w:hAnsiTheme="minorHAnsi" w:cstheme="minorHAnsi"/>
          <w:spacing w:val="-8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za</w:t>
      </w:r>
      <w:r w:rsidRPr="00DF0E9D">
        <w:rPr>
          <w:rFonts w:asciiTheme="minorHAnsi" w:hAnsiTheme="minorHAnsi" w:cstheme="minorHAnsi"/>
          <w:spacing w:val="-10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którą</w:t>
      </w:r>
      <w:r w:rsidRPr="00DF0E9D">
        <w:rPr>
          <w:rFonts w:asciiTheme="minorHAnsi" w:hAnsiTheme="minorHAnsi" w:cstheme="minorHAnsi"/>
          <w:spacing w:val="-10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Ubezpieczający</w:t>
      </w:r>
      <w:r w:rsidRPr="00DF0E9D">
        <w:rPr>
          <w:rFonts w:asciiTheme="minorHAnsi" w:hAnsiTheme="minorHAnsi" w:cstheme="minorHAnsi"/>
          <w:spacing w:val="-10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ponosi</w:t>
      </w:r>
      <w:r w:rsidRPr="00DF0E9D">
        <w:rPr>
          <w:rFonts w:asciiTheme="minorHAnsi" w:hAnsiTheme="minorHAnsi" w:cstheme="minorHAnsi"/>
          <w:spacing w:val="-11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odpowiedzialność</w:t>
      </w:r>
      <w:r w:rsidRPr="00DF0E9D">
        <w:rPr>
          <w:rFonts w:asciiTheme="minorHAnsi" w:hAnsiTheme="minorHAnsi" w:cstheme="minorHAnsi"/>
          <w:spacing w:val="-7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zataili lub podali niezgodne z prawdą okoliczności, o które Ubezpieczający był pytany przed zawarciem umowy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ubezpieczenia.</w:t>
      </w:r>
    </w:p>
    <w:p w14:paraId="5FDEFAEE" w14:textId="2095311C" w:rsidR="00030535" w:rsidRPr="00DF0E9D" w:rsidRDefault="00B54D5C" w:rsidP="003813BA">
      <w:pPr>
        <w:pStyle w:val="Akapitzlist"/>
        <w:numPr>
          <w:ilvl w:val="0"/>
          <w:numId w:val="2"/>
        </w:numPr>
        <w:tabs>
          <w:tab w:val="left" w:pos="430"/>
        </w:tabs>
        <w:spacing w:before="1" w:line="276" w:lineRule="auto"/>
        <w:ind w:left="426" w:right="89" w:hanging="426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Po</w:t>
      </w:r>
      <w:r w:rsidRPr="00DF0E9D">
        <w:rPr>
          <w:rFonts w:asciiTheme="minorHAnsi" w:hAnsiTheme="minorHAnsi" w:cstheme="minorHAnsi"/>
          <w:spacing w:val="-6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każdym</w:t>
      </w:r>
      <w:r w:rsidR="00137E1F" w:rsidRPr="00DF0E9D">
        <w:rPr>
          <w:rFonts w:asciiTheme="minorHAnsi" w:hAnsiTheme="minorHAnsi" w:cstheme="minorHAnsi"/>
          <w:sz w:val="20"/>
        </w:rPr>
        <w:t xml:space="preserve"> </w:t>
      </w:r>
      <w:r w:rsidR="00E71262" w:rsidRPr="00DF0E9D">
        <w:rPr>
          <w:rFonts w:asciiTheme="minorHAnsi" w:hAnsiTheme="minorHAnsi" w:cstheme="minorHAnsi"/>
          <w:sz w:val="20"/>
        </w:rPr>
        <w:t>z poszczególnych okresów ubezpieczenia</w:t>
      </w:r>
      <w:r w:rsidR="00E71262" w:rsidRPr="00DF0E9D" w:rsidDel="00E71262">
        <w:rPr>
          <w:rFonts w:asciiTheme="minorHAnsi" w:hAnsiTheme="minorHAnsi" w:cstheme="minorHAnsi"/>
          <w:sz w:val="20"/>
        </w:rPr>
        <w:t xml:space="preserve"> </w:t>
      </w:r>
      <w:r w:rsidRPr="00DF0E9D">
        <w:rPr>
          <w:rFonts w:asciiTheme="minorHAnsi" w:hAnsiTheme="minorHAnsi" w:cstheme="minorHAnsi"/>
          <w:spacing w:val="-5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Ubezpieczyciel</w:t>
      </w:r>
      <w:r w:rsidRPr="00DF0E9D">
        <w:rPr>
          <w:rFonts w:asciiTheme="minorHAnsi" w:hAnsiTheme="minorHAnsi" w:cstheme="minorHAnsi"/>
          <w:spacing w:val="-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w</w:t>
      </w:r>
      <w:r w:rsidRPr="00DF0E9D">
        <w:rPr>
          <w:rFonts w:asciiTheme="minorHAnsi" w:hAnsiTheme="minorHAnsi" w:cstheme="minorHAnsi"/>
          <w:spacing w:val="-7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terminie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do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30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dni</w:t>
      </w:r>
      <w:r w:rsidRPr="00DF0E9D">
        <w:rPr>
          <w:rFonts w:asciiTheme="minorHAnsi" w:hAnsiTheme="minorHAnsi" w:cstheme="minorHAnsi"/>
          <w:spacing w:val="-6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 xml:space="preserve">Zobowiązany jest przekazać Ubezpieczającemu wykaz wszystkich zgłoszonych roszczeń wraz z informacją o utworzonych rezerwach </w:t>
      </w:r>
      <w:r w:rsidR="00575132">
        <w:rPr>
          <w:rFonts w:asciiTheme="minorHAnsi" w:hAnsiTheme="minorHAnsi" w:cstheme="minorHAnsi"/>
          <w:sz w:val="20"/>
        </w:rPr>
        <w:br/>
      </w:r>
      <w:r w:rsidRPr="00DF0E9D">
        <w:rPr>
          <w:rFonts w:asciiTheme="minorHAnsi" w:hAnsiTheme="minorHAnsi" w:cstheme="minorHAnsi"/>
          <w:sz w:val="20"/>
        </w:rPr>
        <w:t>i wypłaconych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odszkodowaniach.</w:t>
      </w:r>
    </w:p>
    <w:p w14:paraId="6C84B70C" w14:textId="77777777" w:rsidR="003333A5" w:rsidRPr="00DF0E9D" w:rsidRDefault="003333A5" w:rsidP="00997FCF">
      <w:pPr>
        <w:pStyle w:val="Tekstpodstawowy"/>
        <w:ind w:left="0"/>
        <w:jc w:val="both"/>
        <w:rPr>
          <w:rFonts w:asciiTheme="minorHAnsi" w:hAnsiTheme="minorHAnsi" w:cstheme="minorHAnsi"/>
          <w:sz w:val="22"/>
        </w:rPr>
      </w:pPr>
    </w:p>
    <w:p w14:paraId="1D75714C" w14:textId="77777777" w:rsidR="003865E7" w:rsidRPr="00DF0E9D" w:rsidRDefault="003865E7" w:rsidP="003865E7">
      <w:pPr>
        <w:pStyle w:val="Nagwek1"/>
        <w:spacing w:line="288" w:lineRule="auto"/>
        <w:ind w:left="0" w:right="47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11</w:t>
      </w:r>
    </w:p>
    <w:p w14:paraId="3D883638" w14:textId="77777777" w:rsidR="003865E7" w:rsidRPr="00DF0E9D" w:rsidRDefault="003865E7" w:rsidP="003865E7">
      <w:pPr>
        <w:widowControl/>
        <w:spacing w:line="288" w:lineRule="auto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bidi="ar-SA"/>
        </w:rPr>
      </w:pPr>
      <w:r w:rsidRPr="00DF0E9D">
        <w:rPr>
          <w:rFonts w:asciiTheme="minorHAnsi" w:hAnsiTheme="minorHAnsi" w:cstheme="minorHAnsi"/>
          <w:b/>
          <w:bCs/>
          <w:noProof/>
          <w:sz w:val="20"/>
          <w:szCs w:val="20"/>
        </w:rPr>
        <w:t>Ochrona tajemnic przedsiębiorcy, zachowanie poufności</w:t>
      </w:r>
    </w:p>
    <w:p w14:paraId="2D94D25E" w14:textId="77777777" w:rsidR="003865E7" w:rsidRPr="00DF0E9D" w:rsidRDefault="003865E7" w:rsidP="003865E7">
      <w:pPr>
        <w:pStyle w:val="Tekstpodstawowy2"/>
        <w:spacing w:after="0" w:line="288" w:lineRule="auto"/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DF0E9D">
        <w:rPr>
          <w:rFonts w:asciiTheme="minorHAnsi" w:hAnsiTheme="minorHAnsi" w:cstheme="minorHAnsi"/>
          <w:b/>
          <w:bCs/>
          <w:noProof/>
          <w:sz w:val="20"/>
          <w:szCs w:val="20"/>
        </w:rPr>
        <w:t>oraz ochrona informacji niejawnych</w:t>
      </w:r>
    </w:p>
    <w:p w14:paraId="415739B0" w14:textId="77777777" w:rsidR="003865E7" w:rsidRPr="00DF0E9D" w:rsidRDefault="003865E7" w:rsidP="003865E7">
      <w:pPr>
        <w:pStyle w:val="Tekstpodstawowy2"/>
        <w:numPr>
          <w:ilvl w:val="0"/>
          <w:numId w:val="23"/>
        </w:numPr>
        <w:autoSpaceDE/>
        <w:autoSpaceDN/>
        <w:adjustRightInd w:val="0"/>
        <w:spacing w:after="0" w:line="288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F0E9D">
        <w:rPr>
          <w:rFonts w:asciiTheme="minorHAnsi" w:hAnsiTheme="minorHAnsi" w:cstheme="minorHAnsi"/>
          <w:noProof/>
          <w:sz w:val="20"/>
          <w:szCs w:val="20"/>
        </w:rPr>
        <w:t xml:space="preserve">Strony zobowiązują się do zachowania w tajemnicy informacji technicznych, organizacyjnych, handlowych </w:t>
      </w:r>
      <w:r w:rsidRPr="00DF0E9D">
        <w:rPr>
          <w:rFonts w:asciiTheme="minorHAnsi" w:hAnsiTheme="minorHAnsi" w:cstheme="minorHAnsi"/>
          <w:noProof/>
          <w:sz w:val="20"/>
          <w:szCs w:val="20"/>
        </w:rPr>
        <w:br/>
        <w:t xml:space="preserve">i innych, udostępnionych wzajemnie w związku z wykonywaniem niniejszej umowy i do niewykorzystywania ich w jakimkolwiek innym celu niż określony w niniejszej umowie, a także do zachowania w tajemnicy tych informacji, których ujawnienie osobom trzecim lub wykorzystanie ich przez Strony w innym celu niż przedmiot umowy, mogłyby narazić interesy Stron w czasie obowiązywania lub po rozwiązaniu niniejszej umowy. </w:t>
      </w:r>
    </w:p>
    <w:p w14:paraId="4A4CF119" w14:textId="77777777" w:rsidR="003865E7" w:rsidRPr="00DF0E9D" w:rsidRDefault="003865E7" w:rsidP="003865E7">
      <w:pPr>
        <w:pStyle w:val="Tekstpodstawowy2"/>
        <w:numPr>
          <w:ilvl w:val="0"/>
          <w:numId w:val="23"/>
        </w:numPr>
        <w:autoSpaceDE/>
        <w:autoSpaceDN/>
        <w:adjustRightInd w:val="0"/>
        <w:spacing w:after="0" w:line="288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F0E9D">
        <w:rPr>
          <w:rFonts w:asciiTheme="minorHAnsi" w:hAnsiTheme="minorHAnsi" w:cstheme="minorHAnsi"/>
          <w:noProof/>
          <w:sz w:val="20"/>
          <w:szCs w:val="20"/>
        </w:rPr>
        <w:t>Powyższe ograniczenia nie maja zastosowania do informacji:</w:t>
      </w:r>
    </w:p>
    <w:p w14:paraId="04CA35F6" w14:textId="77777777" w:rsidR="003865E7" w:rsidRPr="00DF0E9D" w:rsidRDefault="003865E7" w:rsidP="003865E7">
      <w:pPr>
        <w:pStyle w:val="SWRZBody1"/>
        <w:numPr>
          <w:ilvl w:val="0"/>
          <w:numId w:val="24"/>
        </w:numPr>
        <w:tabs>
          <w:tab w:val="left" w:pos="708"/>
        </w:tabs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które są publicznie dostępne bez naruszenia postanowień umowy;</w:t>
      </w:r>
    </w:p>
    <w:p w14:paraId="5C84C4BB" w14:textId="77777777" w:rsidR="003865E7" w:rsidRPr="00DF0E9D" w:rsidRDefault="003865E7" w:rsidP="003865E7">
      <w:pPr>
        <w:pStyle w:val="SWRZBody1"/>
        <w:numPr>
          <w:ilvl w:val="0"/>
          <w:numId w:val="24"/>
        </w:numPr>
        <w:tabs>
          <w:tab w:val="left" w:pos="708"/>
        </w:tabs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które zostaną ujawnione osobie trzeciej po uzyskaniu uprzedniej zgody drugiej Strony</w:t>
      </w:r>
    </w:p>
    <w:p w14:paraId="6C7C13C5" w14:textId="77777777" w:rsidR="003865E7" w:rsidRPr="00DF0E9D" w:rsidRDefault="003865E7" w:rsidP="003865E7">
      <w:pPr>
        <w:pStyle w:val="SWRZBody1"/>
        <w:numPr>
          <w:ilvl w:val="0"/>
          <w:numId w:val="24"/>
        </w:numPr>
        <w:tabs>
          <w:tab w:val="left" w:pos="708"/>
        </w:tabs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których ujawnienie będzie wymagane przepisami prawa lub nakazane przez właściwy sąd, pod warunkiem, że strona ujawniająca zawiadomi o tym obowiązku drugą stronę przed takim ujawnieniem;</w:t>
      </w:r>
    </w:p>
    <w:p w14:paraId="6F0F6499" w14:textId="77777777" w:rsidR="003865E7" w:rsidRPr="00DF0E9D" w:rsidRDefault="003865E7" w:rsidP="003865E7">
      <w:pPr>
        <w:pStyle w:val="SWRZBody1"/>
        <w:numPr>
          <w:ilvl w:val="0"/>
          <w:numId w:val="24"/>
        </w:numPr>
        <w:tabs>
          <w:tab w:val="left" w:pos="708"/>
        </w:tabs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których ujawnienie jest wymagane przez organy władzy wykonawczej bądź ustawodawczej;</w:t>
      </w:r>
    </w:p>
    <w:p w14:paraId="3C93417C" w14:textId="77777777" w:rsidR="003865E7" w:rsidRPr="00DF0E9D" w:rsidRDefault="003865E7" w:rsidP="003865E7">
      <w:pPr>
        <w:pStyle w:val="SWRZBody1"/>
        <w:numPr>
          <w:ilvl w:val="0"/>
          <w:numId w:val="24"/>
        </w:numPr>
        <w:tabs>
          <w:tab w:val="left" w:pos="708"/>
        </w:tabs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>których ujawnienie na rzecz jej podmiotów zależnych, doradców lub banków zostanie uznane przez Stronę za konieczne i właściwe, pod warunkiem, że podobne zobowiązanie do zachowania poufności takich informacji zostanie nałożone na taki podmiot zależny, doradców lub banki.</w:t>
      </w:r>
    </w:p>
    <w:p w14:paraId="78440E48" w14:textId="25C61B47" w:rsidR="003865E7" w:rsidRPr="00DF0E9D" w:rsidRDefault="003865E7" w:rsidP="003865E7">
      <w:pPr>
        <w:pStyle w:val="Tekstpodstawowy2"/>
        <w:numPr>
          <w:ilvl w:val="0"/>
          <w:numId w:val="23"/>
        </w:numPr>
        <w:autoSpaceDE/>
        <w:autoSpaceDN/>
        <w:adjustRightInd w:val="0"/>
        <w:spacing w:after="0" w:line="288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F0E9D">
        <w:rPr>
          <w:rFonts w:asciiTheme="minorHAnsi" w:hAnsiTheme="minorHAnsi" w:cstheme="minorHAnsi"/>
          <w:noProof/>
          <w:sz w:val="20"/>
          <w:szCs w:val="20"/>
        </w:rPr>
        <w:t>Strona ponosi odpowiedzialność za niezgodne z umową ujawnienie informacji</w:t>
      </w:r>
      <w:r w:rsidR="006074A8">
        <w:rPr>
          <w:rFonts w:asciiTheme="minorHAnsi" w:hAnsiTheme="minorHAnsi" w:cstheme="minorHAnsi"/>
          <w:noProof/>
          <w:sz w:val="20"/>
          <w:szCs w:val="20"/>
        </w:rPr>
        <w:t xml:space="preserve"> o charakterze</w:t>
      </w:r>
      <w:r w:rsidRPr="00DF0E9D">
        <w:rPr>
          <w:rFonts w:asciiTheme="minorHAnsi" w:hAnsiTheme="minorHAnsi" w:cstheme="minorHAnsi"/>
          <w:noProof/>
          <w:sz w:val="20"/>
          <w:szCs w:val="20"/>
        </w:rPr>
        <w:t xml:space="preserve"> poufn</w:t>
      </w:r>
      <w:r w:rsidR="006074A8">
        <w:rPr>
          <w:rFonts w:asciiTheme="minorHAnsi" w:hAnsiTheme="minorHAnsi" w:cstheme="minorHAnsi"/>
          <w:noProof/>
          <w:sz w:val="20"/>
          <w:szCs w:val="20"/>
        </w:rPr>
        <w:t>ym</w:t>
      </w:r>
      <w:r w:rsidRPr="00DF0E9D">
        <w:rPr>
          <w:rFonts w:asciiTheme="minorHAnsi" w:hAnsiTheme="minorHAnsi" w:cstheme="minorHAnsi"/>
          <w:noProof/>
          <w:sz w:val="20"/>
          <w:szCs w:val="20"/>
        </w:rPr>
        <w:t xml:space="preserve"> przez jej pracowników, organy statutowe oraz inne osoby działajace na jej zlecenie.</w:t>
      </w:r>
    </w:p>
    <w:p w14:paraId="65E4D0FF" w14:textId="1664E018" w:rsidR="003865E7" w:rsidRPr="00DF0E9D" w:rsidRDefault="003865E7" w:rsidP="003865E7">
      <w:pPr>
        <w:pStyle w:val="Tekstpodstawowy2"/>
        <w:numPr>
          <w:ilvl w:val="0"/>
          <w:numId w:val="23"/>
        </w:numPr>
        <w:autoSpaceDE/>
        <w:autoSpaceDN/>
        <w:adjustRightInd w:val="0"/>
        <w:spacing w:after="0" w:line="288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F0E9D">
        <w:rPr>
          <w:rFonts w:asciiTheme="minorHAnsi" w:hAnsiTheme="minorHAnsi" w:cstheme="minorHAnsi"/>
          <w:noProof/>
          <w:sz w:val="20"/>
          <w:szCs w:val="20"/>
        </w:rPr>
        <w:t xml:space="preserve">Strona która ujawniła informacje </w:t>
      </w:r>
      <w:r w:rsidR="006074A8">
        <w:rPr>
          <w:rFonts w:asciiTheme="minorHAnsi" w:hAnsiTheme="minorHAnsi" w:cstheme="minorHAnsi"/>
          <w:noProof/>
          <w:sz w:val="20"/>
          <w:szCs w:val="20"/>
        </w:rPr>
        <w:t xml:space="preserve">o charakterze </w:t>
      </w:r>
      <w:r w:rsidRPr="00DF0E9D">
        <w:rPr>
          <w:rFonts w:asciiTheme="minorHAnsi" w:hAnsiTheme="minorHAnsi" w:cstheme="minorHAnsi"/>
          <w:noProof/>
          <w:sz w:val="20"/>
          <w:szCs w:val="20"/>
        </w:rPr>
        <w:t>poufn</w:t>
      </w:r>
      <w:r w:rsidR="006074A8">
        <w:rPr>
          <w:rFonts w:asciiTheme="minorHAnsi" w:hAnsiTheme="minorHAnsi" w:cstheme="minorHAnsi"/>
          <w:noProof/>
          <w:sz w:val="20"/>
          <w:szCs w:val="20"/>
        </w:rPr>
        <w:t>ym</w:t>
      </w:r>
      <w:r w:rsidRPr="00DF0E9D">
        <w:rPr>
          <w:rFonts w:asciiTheme="minorHAnsi" w:hAnsiTheme="minorHAnsi" w:cstheme="minorHAnsi"/>
          <w:noProof/>
          <w:sz w:val="20"/>
          <w:szCs w:val="20"/>
        </w:rPr>
        <w:t xml:space="preserve"> drugiej Strony, lub której pracownicy, organy statutowe lub inne osoby działające na jej zlecenie ujwanili takie informacje poufne drugiej Strony, z naruszeniem Umowy zobowiązana jest do naprawienia wynikłej z tego szkody.</w:t>
      </w:r>
    </w:p>
    <w:p w14:paraId="1632B5C2" w14:textId="77777777" w:rsidR="003865E7" w:rsidRPr="00DF0E9D" w:rsidRDefault="003865E7" w:rsidP="003865E7">
      <w:pPr>
        <w:pStyle w:val="Tekstpodstawowy2"/>
        <w:numPr>
          <w:ilvl w:val="0"/>
          <w:numId w:val="23"/>
        </w:numPr>
        <w:autoSpaceDE/>
        <w:autoSpaceDN/>
        <w:adjustRightInd w:val="0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noProof/>
          <w:sz w:val="20"/>
          <w:szCs w:val="20"/>
        </w:rPr>
        <w:t xml:space="preserve">Strony zobowiązują się do zastosowania skutecznych środków technicznych i organizacyjnych zapewniajacych ochronę wszystkich przekazanych informacji i danych zabezpieczając je przed nieupoważnionym dostępem, uszkodzeniem i/lub nieuprawnioną modyfikacją. </w:t>
      </w:r>
    </w:p>
    <w:p w14:paraId="1732179D" w14:textId="77777777" w:rsidR="003865E7" w:rsidRPr="00DF0E9D" w:rsidRDefault="003865E7" w:rsidP="003865E7">
      <w:pPr>
        <w:pStyle w:val="Nagwek1"/>
        <w:spacing w:line="288" w:lineRule="auto"/>
        <w:ind w:left="0" w:right="47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12</w:t>
      </w:r>
    </w:p>
    <w:p w14:paraId="77C0A791" w14:textId="77777777" w:rsidR="003865E7" w:rsidRPr="00DF0E9D" w:rsidRDefault="003865E7" w:rsidP="003865E7">
      <w:pPr>
        <w:pStyle w:val="Nagwek1"/>
        <w:spacing w:line="288" w:lineRule="auto"/>
        <w:ind w:left="284" w:right="47" w:hanging="284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Klauzula RODO</w:t>
      </w:r>
    </w:p>
    <w:p w14:paraId="34E95518" w14:textId="7C0D22AC" w:rsidR="003865E7" w:rsidRPr="00DF0E9D" w:rsidRDefault="003865E7" w:rsidP="003865E7">
      <w:pPr>
        <w:widowControl/>
        <w:numPr>
          <w:ilvl w:val="0"/>
          <w:numId w:val="21"/>
        </w:numPr>
        <w:autoSpaceDE/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DF0E9D">
        <w:rPr>
          <w:rFonts w:asciiTheme="minorHAnsi" w:eastAsia="Times New Roman" w:hAnsiTheme="minorHAnsi" w:cstheme="minorHAnsi"/>
          <w:sz w:val="20"/>
          <w:szCs w:val="20"/>
        </w:rPr>
        <w:t xml:space="preserve">„Strony zobowiązują się do ochrony danych osobowych udostępnionych wzajemnie w związku </w:t>
      </w:r>
      <w:r w:rsidRPr="00DF0E9D">
        <w:rPr>
          <w:rFonts w:asciiTheme="minorHAnsi" w:eastAsia="Times New Roman" w:hAnsiTheme="minorHAnsi" w:cstheme="minorHAnsi"/>
          <w:sz w:val="20"/>
          <w:szCs w:val="20"/>
        </w:rPr>
        <w:br/>
        <w:t xml:space="preserve">z wykonywaniem Umowy, w tym do stosowania organizacyjnych i technicznych środków ochrony danych osobowych przetwarzanych w systemach informatycznych zgodnie przepisami prawa, a w szczególności z ustawą z dnia </w:t>
      </w:r>
      <w:r w:rsidR="006074A8">
        <w:rPr>
          <w:rFonts w:asciiTheme="minorHAnsi" w:eastAsia="Times New Roman" w:hAnsiTheme="minorHAnsi" w:cstheme="minorHAnsi"/>
          <w:sz w:val="20"/>
          <w:szCs w:val="20"/>
        </w:rPr>
        <w:br/>
        <w:t>10.05.2018</w:t>
      </w:r>
      <w:r w:rsidRPr="00DF0E9D">
        <w:rPr>
          <w:rFonts w:asciiTheme="minorHAnsi" w:eastAsia="Times New Roman" w:hAnsiTheme="minorHAnsi" w:cstheme="minorHAnsi"/>
          <w:sz w:val="20"/>
          <w:szCs w:val="20"/>
        </w:rPr>
        <w:t xml:space="preserve"> r. o ochronie danych osobowych</w:t>
      </w:r>
      <w:r w:rsidR="006074A8">
        <w:rPr>
          <w:rFonts w:asciiTheme="minorHAnsi" w:eastAsia="Times New Roman" w:hAnsiTheme="minorHAnsi" w:cstheme="minorHAnsi"/>
          <w:sz w:val="20"/>
          <w:szCs w:val="20"/>
        </w:rPr>
        <w:t xml:space="preserve"> (DZ. U. z 2018 r. poz. 1000)</w:t>
      </w:r>
      <w:r w:rsidRPr="00DF0E9D">
        <w:rPr>
          <w:rFonts w:asciiTheme="minorHAnsi" w:eastAsia="Times New Roman" w:hAnsiTheme="minorHAnsi" w:cstheme="minorHAnsi"/>
          <w:sz w:val="20"/>
          <w:szCs w:val="20"/>
        </w:rPr>
        <w:t xml:space="preserve"> oraz rozporządzeniem Parlamentu Europejskiego i Rady (UE) 2016/679 z dnia 27.04.2016 r. w sprawie ochrony osób fizycznych w związku </w:t>
      </w:r>
      <w:r w:rsidR="006074A8">
        <w:rPr>
          <w:rFonts w:asciiTheme="minorHAnsi" w:eastAsia="Times New Roman" w:hAnsiTheme="minorHAnsi" w:cstheme="minorHAnsi"/>
          <w:sz w:val="20"/>
          <w:szCs w:val="20"/>
        </w:rPr>
        <w:br/>
      </w:r>
      <w:r w:rsidRPr="00DF0E9D">
        <w:rPr>
          <w:rFonts w:asciiTheme="minorHAnsi" w:eastAsia="Times New Roman" w:hAnsiTheme="minorHAnsi" w:cstheme="minorHAnsi"/>
          <w:sz w:val="20"/>
          <w:szCs w:val="20"/>
        </w:rPr>
        <w:t xml:space="preserve">z przetwarzaniem danych osobowych i w sprawie swobodnego przepływu takich danych oraz uchylenia dyrektywy 95/46/WE. </w:t>
      </w:r>
    </w:p>
    <w:p w14:paraId="76725773" w14:textId="77777777" w:rsidR="003865E7" w:rsidRPr="00DF0E9D" w:rsidRDefault="003865E7" w:rsidP="003865E7">
      <w:pPr>
        <w:widowControl/>
        <w:numPr>
          <w:ilvl w:val="0"/>
          <w:numId w:val="21"/>
        </w:numPr>
        <w:autoSpaceDE/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F0E9D">
        <w:rPr>
          <w:rFonts w:asciiTheme="minorHAnsi" w:eastAsia="Times New Roman" w:hAnsiTheme="minorHAnsi" w:cstheme="minorHAnsi"/>
          <w:sz w:val="20"/>
          <w:szCs w:val="20"/>
        </w:rPr>
        <w:t>Strony zobowiązują się do stosowania wytycznych lub interpretacji, wydanych przez polski organ nadzoru lub unijny organ doradczy zajmujący się ochroną danych osobowych dotyczących przetwarzania i ochrony danych osobowych.</w:t>
      </w:r>
    </w:p>
    <w:p w14:paraId="1B91DFE6" w14:textId="5AE3B975" w:rsidR="003865E7" w:rsidRPr="00DF0E9D" w:rsidRDefault="003865E7" w:rsidP="003865E7">
      <w:pPr>
        <w:widowControl/>
        <w:numPr>
          <w:ilvl w:val="0"/>
          <w:numId w:val="21"/>
        </w:numPr>
        <w:autoSpaceDE/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F0E9D">
        <w:rPr>
          <w:rFonts w:asciiTheme="minorHAnsi" w:eastAsia="Times New Roman" w:hAnsiTheme="minorHAnsi" w:cstheme="minorHAnsi"/>
          <w:sz w:val="20"/>
          <w:szCs w:val="20"/>
        </w:rPr>
        <w:t>Strony oświadczają, że pracownicy posiadający dostęp do danych osobowych przedstawicieli Stron Umowy znają przepisy dotyczące ochrony danych osobowych oraz posiadają stosowne</w:t>
      </w:r>
      <w:r w:rsidR="00D25194">
        <w:rPr>
          <w:rFonts w:asciiTheme="minorHAnsi" w:eastAsia="Times New Roman" w:hAnsiTheme="minorHAnsi" w:cstheme="minorHAnsi"/>
          <w:sz w:val="20"/>
          <w:szCs w:val="20"/>
        </w:rPr>
        <w:t xml:space="preserve"> pisemne</w:t>
      </w:r>
      <w:bookmarkStart w:id="3" w:name="_GoBack"/>
      <w:bookmarkEnd w:id="3"/>
      <w:r w:rsidRPr="00DF0E9D">
        <w:rPr>
          <w:rFonts w:asciiTheme="minorHAnsi" w:eastAsia="Times New Roman" w:hAnsiTheme="minorHAnsi" w:cstheme="minorHAnsi"/>
          <w:sz w:val="20"/>
          <w:szCs w:val="20"/>
        </w:rPr>
        <w:t xml:space="preserve"> upoważnienia uprawniające do przetwarzania danych osobowych.</w:t>
      </w:r>
    </w:p>
    <w:p w14:paraId="46473D9E" w14:textId="77777777" w:rsidR="003865E7" w:rsidRPr="00DF0E9D" w:rsidRDefault="003865E7" w:rsidP="003865E7">
      <w:pPr>
        <w:widowControl/>
        <w:numPr>
          <w:ilvl w:val="0"/>
          <w:numId w:val="21"/>
        </w:numPr>
        <w:autoSpaceDE/>
        <w:spacing w:line="288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  <w:szCs w:val="20"/>
        </w:rPr>
        <w:t xml:space="preserve">Strony oświadczają, że dane osobowe ich przedstawicieli uzyskane w związku z realizacją umowy, zostaną wykorzystane wyłącznie w celu realizacji jej przedmiotu i tak długo jak jest to niezbędne do jej wykonania, </w:t>
      </w:r>
      <w:r w:rsidRPr="00DF0E9D">
        <w:rPr>
          <w:rFonts w:asciiTheme="minorHAnsi" w:hAnsiTheme="minorHAnsi" w:cstheme="minorHAnsi"/>
          <w:sz w:val="20"/>
          <w:szCs w:val="20"/>
        </w:rPr>
        <w:br/>
        <w:t>a po tym czasie przez okres odpowiadający terminowi przedawnienia roszczeń Stron Umowy.</w:t>
      </w:r>
    </w:p>
    <w:p w14:paraId="36139FAE" w14:textId="77777777" w:rsidR="003865E7" w:rsidRPr="00DF0E9D" w:rsidRDefault="003865E7" w:rsidP="00997FCF">
      <w:pPr>
        <w:pStyle w:val="Tekstpodstawowy"/>
        <w:ind w:left="0"/>
        <w:jc w:val="both"/>
        <w:rPr>
          <w:rFonts w:asciiTheme="minorHAnsi" w:hAnsiTheme="minorHAnsi" w:cstheme="minorHAnsi"/>
          <w:sz w:val="22"/>
        </w:rPr>
      </w:pPr>
    </w:p>
    <w:p w14:paraId="29312728" w14:textId="63D9889E" w:rsidR="00030535" w:rsidRPr="00DF0E9D" w:rsidRDefault="00B54D5C">
      <w:pPr>
        <w:pStyle w:val="Nagwek1"/>
        <w:ind w:right="667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§ 1</w:t>
      </w:r>
      <w:r w:rsidR="003865E7" w:rsidRPr="00DF0E9D">
        <w:rPr>
          <w:rFonts w:asciiTheme="minorHAnsi" w:hAnsiTheme="minorHAnsi" w:cstheme="minorHAnsi"/>
        </w:rPr>
        <w:t>3</w:t>
      </w:r>
    </w:p>
    <w:p w14:paraId="5DB7EC11" w14:textId="77777777" w:rsidR="00030535" w:rsidRPr="00DF0E9D" w:rsidRDefault="00B54D5C">
      <w:pPr>
        <w:spacing w:before="3"/>
        <w:ind w:left="666" w:right="531"/>
        <w:jc w:val="center"/>
        <w:rPr>
          <w:rFonts w:asciiTheme="minorHAnsi" w:hAnsiTheme="minorHAnsi" w:cstheme="minorHAnsi"/>
          <w:b/>
          <w:sz w:val="20"/>
        </w:rPr>
      </w:pPr>
      <w:r w:rsidRPr="00DF0E9D">
        <w:rPr>
          <w:rFonts w:asciiTheme="minorHAnsi" w:hAnsiTheme="minorHAnsi" w:cstheme="minorHAnsi"/>
          <w:b/>
          <w:sz w:val="20"/>
        </w:rPr>
        <w:t>Postanowienia końcowe</w:t>
      </w:r>
    </w:p>
    <w:p w14:paraId="73E82D67" w14:textId="50E27A10" w:rsidR="00030535" w:rsidRDefault="00B54D5C" w:rsidP="00B44B0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123" w:hanging="284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Ewentualne spory wynikłe w związku z realizacją niniejszej umowy rozstrzygane będą przez sąd powszechny właściwy dla siedziby</w:t>
      </w:r>
      <w:r w:rsidRPr="00DF0E9D">
        <w:rPr>
          <w:rFonts w:asciiTheme="minorHAnsi" w:hAnsiTheme="minorHAnsi" w:cstheme="minorHAnsi"/>
          <w:spacing w:val="-11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Ubezpieczonego.</w:t>
      </w:r>
    </w:p>
    <w:p w14:paraId="1B718E6F" w14:textId="403E36E2" w:rsidR="00B44B01" w:rsidRPr="00DF0E9D" w:rsidRDefault="00B44B01" w:rsidP="00B44B0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123" w:hanging="284"/>
        <w:jc w:val="both"/>
        <w:rPr>
          <w:rFonts w:asciiTheme="minorHAnsi" w:hAnsiTheme="minorHAnsi" w:cstheme="minorHAnsi"/>
          <w:sz w:val="20"/>
        </w:rPr>
      </w:pPr>
      <w:r w:rsidRPr="00B44B01">
        <w:rPr>
          <w:rFonts w:asciiTheme="minorHAnsi" w:hAnsiTheme="minorHAnsi" w:cstheme="minorHAnsi"/>
          <w:sz w:val="20"/>
        </w:rPr>
        <w:t>W realizacji</w:t>
      </w:r>
      <w:r w:rsidR="00FD3E34">
        <w:rPr>
          <w:rFonts w:asciiTheme="minorHAnsi" w:hAnsiTheme="minorHAnsi" w:cstheme="minorHAnsi"/>
          <w:sz w:val="20"/>
        </w:rPr>
        <w:t xml:space="preserve"> </w:t>
      </w:r>
      <w:r w:rsidRPr="00B44B01">
        <w:rPr>
          <w:rFonts w:asciiTheme="minorHAnsi" w:hAnsiTheme="minorHAnsi" w:cstheme="minorHAnsi"/>
          <w:sz w:val="20"/>
        </w:rPr>
        <w:t>niniejszej</w:t>
      </w:r>
      <w:r w:rsidR="00FD3E34">
        <w:rPr>
          <w:rFonts w:asciiTheme="minorHAnsi" w:hAnsiTheme="minorHAnsi" w:cstheme="minorHAnsi"/>
          <w:sz w:val="20"/>
        </w:rPr>
        <w:t xml:space="preserve"> </w:t>
      </w:r>
      <w:r w:rsidRPr="00B44B01">
        <w:rPr>
          <w:rFonts w:asciiTheme="minorHAnsi" w:hAnsiTheme="minorHAnsi" w:cstheme="minorHAnsi"/>
          <w:sz w:val="20"/>
        </w:rPr>
        <w:t>umowy</w:t>
      </w:r>
      <w:r w:rsidR="00FD3E34">
        <w:rPr>
          <w:rFonts w:asciiTheme="minorHAnsi" w:hAnsiTheme="minorHAnsi" w:cstheme="minorHAnsi"/>
          <w:sz w:val="20"/>
        </w:rPr>
        <w:t xml:space="preserve"> </w:t>
      </w:r>
      <w:r w:rsidRPr="00B44B01">
        <w:rPr>
          <w:rFonts w:asciiTheme="minorHAnsi" w:hAnsiTheme="minorHAnsi" w:cstheme="minorHAnsi"/>
          <w:sz w:val="20"/>
        </w:rPr>
        <w:t>ze</w:t>
      </w:r>
      <w:r w:rsidR="00FD3E34">
        <w:rPr>
          <w:rFonts w:asciiTheme="minorHAnsi" w:hAnsiTheme="minorHAnsi" w:cstheme="minorHAnsi"/>
          <w:sz w:val="20"/>
        </w:rPr>
        <w:t xml:space="preserve"> </w:t>
      </w:r>
      <w:r w:rsidRPr="00B44B01">
        <w:rPr>
          <w:rFonts w:asciiTheme="minorHAnsi" w:hAnsiTheme="minorHAnsi" w:cstheme="minorHAnsi"/>
          <w:sz w:val="20"/>
        </w:rPr>
        <w:t>strony</w:t>
      </w:r>
      <w:r w:rsidR="00FD3E34">
        <w:rPr>
          <w:rFonts w:asciiTheme="minorHAnsi" w:hAnsiTheme="minorHAnsi" w:cstheme="minorHAnsi"/>
          <w:sz w:val="20"/>
        </w:rPr>
        <w:t xml:space="preserve"> </w:t>
      </w:r>
      <w:r w:rsidRPr="00B44B01">
        <w:rPr>
          <w:rFonts w:asciiTheme="minorHAnsi" w:hAnsiTheme="minorHAnsi" w:cstheme="minorHAnsi"/>
          <w:sz w:val="20"/>
        </w:rPr>
        <w:t>Ubezpieczającego</w:t>
      </w:r>
      <w:r w:rsidR="00FD3E34">
        <w:rPr>
          <w:rFonts w:asciiTheme="minorHAnsi" w:hAnsiTheme="minorHAnsi" w:cstheme="minorHAnsi"/>
          <w:sz w:val="20"/>
        </w:rPr>
        <w:t xml:space="preserve"> </w:t>
      </w:r>
      <w:r w:rsidRPr="00B44B01">
        <w:rPr>
          <w:rFonts w:asciiTheme="minorHAnsi" w:hAnsiTheme="minorHAnsi" w:cstheme="minorHAnsi"/>
          <w:sz w:val="20"/>
        </w:rPr>
        <w:t>reprezentować</w:t>
      </w:r>
      <w:r w:rsidR="00FD3E34">
        <w:rPr>
          <w:rFonts w:asciiTheme="minorHAnsi" w:hAnsiTheme="minorHAnsi" w:cstheme="minorHAnsi"/>
          <w:sz w:val="20"/>
        </w:rPr>
        <w:t xml:space="preserve"> </w:t>
      </w:r>
      <w:r w:rsidRPr="00B44B01">
        <w:rPr>
          <w:rFonts w:asciiTheme="minorHAnsi" w:hAnsiTheme="minorHAnsi" w:cstheme="minorHAnsi"/>
          <w:sz w:val="20"/>
        </w:rPr>
        <w:t xml:space="preserve">będzie Polska Grupa Brokerska Sp. z o.o. </w:t>
      </w:r>
      <w:r w:rsidR="00FD3E34">
        <w:rPr>
          <w:rFonts w:asciiTheme="minorHAnsi" w:hAnsiTheme="minorHAnsi" w:cstheme="minorHAnsi"/>
          <w:sz w:val="20"/>
        </w:rPr>
        <w:br/>
      </w:r>
      <w:r w:rsidRPr="00B44B01">
        <w:rPr>
          <w:rFonts w:asciiTheme="minorHAnsi" w:hAnsiTheme="minorHAnsi" w:cstheme="minorHAnsi"/>
          <w:sz w:val="20"/>
        </w:rPr>
        <w:lastRenderedPageBreak/>
        <w:t xml:space="preserve">z siedzibą przy ul. </w:t>
      </w:r>
      <w:proofErr w:type="spellStart"/>
      <w:r w:rsidRPr="00B44B01">
        <w:rPr>
          <w:rFonts w:asciiTheme="minorHAnsi" w:hAnsiTheme="minorHAnsi" w:cstheme="minorHAnsi"/>
          <w:sz w:val="20"/>
        </w:rPr>
        <w:t>Żegańsk</w:t>
      </w:r>
      <w:r>
        <w:rPr>
          <w:rFonts w:asciiTheme="minorHAnsi" w:hAnsiTheme="minorHAnsi" w:cstheme="minorHAnsi"/>
          <w:sz w:val="20"/>
        </w:rPr>
        <w:t>a</w:t>
      </w:r>
      <w:proofErr w:type="spellEnd"/>
      <w:r w:rsidRPr="00B44B01">
        <w:rPr>
          <w:rFonts w:asciiTheme="minorHAnsi" w:hAnsiTheme="minorHAnsi" w:cstheme="minorHAnsi"/>
          <w:sz w:val="20"/>
        </w:rPr>
        <w:t xml:space="preserve"> 2A, 04-713 w Warszawie, działającej na podstawie zezwolenia na prowadzenie działalności brokerskiej nr 1854/12 wydanego przez Komisję Nadzoru Finansowego</w:t>
      </w:r>
      <w:r w:rsidR="00FD3E34">
        <w:rPr>
          <w:rFonts w:asciiTheme="minorHAnsi" w:hAnsiTheme="minorHAnsi" w:cstheme="minorHAnsi"/>
          <w:sz w:val="20"/>
        </w:rPr>
        <w:t>.</w:t>
      </w:r>
    </w:p>
    <w:p w14:paraId="26FF158C" w14:textId="77777777" w:rsidR="00030535" w:rsidRPr="00DF0E9D" w:rsidRDefault="00B54D5C" w:rsidP="00B44B01">
      <w:pPr>
        <w:pStyle w:val="Akapitzlist"/>
        <w:numPr>
          <w:ilvl w:val="0"/>
          <w:numId w:val="1"/>
        </w:numPr>
        <w:tabs>
          <w:tab w:val="left" w:pos="284"/>
          <w:tab w:val="left" w:pos="885"/>
          <w:tab w:val="left" w:pos="1881"/>
          <w:tab w:val="left" w:pos="2926"/>
          <w:tab w:val="left" w:pos="3780"/>
          <w:tab w:val="left" w:pos="4211"/>
          <w:tab w:val="left" w:pos="4976"/>
          <w:tab w:val="left" w:pos="6831"/>
          <w:tab w:val="left" w:pos="8363"/>
          <w:tab w:val="left" w:pos="9173"/>
        </w:tabs>
        <w:spacing w:line="276" w:lineRule="auto"/>
        <w:ind w:left="284" w:right="8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0E9D">
        <w:rPr>
          <w:rFonts w:asciiTheme="minorHAnsi" w:hAnsiTheme="minorHAnsi" w:cstheme="minorHAnsi"/>
          <w:sz w:val="20"/>
        </w:rPr>
        <w:t>Bez zgody Ubezpieczającego wyrażonej pisemnie Ubezpieczyciel nie może przenieść na osoby trzecie wierzytelności wynikających z niniejszej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 </w:t>
      </w:r>
      <w:r w:rsidRPr="00DF0E9D">
        <w:rPr>
          <w:rFonts w:asciiTheme="minorHAnsi" w:hAnsiTheme="minorHAnsi" w:cstheme="minorHAnsi"/>
          <w:spacing w:val="-4"/>
          <w:sz w:val="20"/>
        </w:rPr>
        <w:t>umowy.</w:t>
      </w:r>
    </w:p>
    <w:p w14:paraId="22EA643E" w14:textId="77777777" w:rsidR="00030535" w:rsidRPr="00DF0E9D" w:rsidRDefault="00B54D5C" w:rsidP="00B44B0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116" w:hanging="284"/>
        <w:jc w:val="both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Wszelkie zawiadomienia, pisma i informacje przekazywane przez </w:t>
      </w:r>
      <w:r w:rsidRPr="00DF0E9D">
        <w:rPr>
          <w:rFonts w:asciiTheme="minorHAnsi" w:hAnsiTheme="minorHAnsi" w:cstheme="minorHAnsi"/>
          <w:spacing w:val="-3"/>
          <w:sz w:val="20"/>
        </w:rPr>
        <w:t xml:space="preserve">strony, </w:t>
      </w:r>
      <w:r w:rsidRPr="00DF0E9D">
        <w:rPr>
          <w:rFonts w:asciiTheme="minorHAnsi" w:hAnsiTheme="minorHAnsi" w:cstheme="minorHAnsi"/>
          <w:sz w:val="20"/>
        </w:rPr>
        <w:t>dokonywane będą za pomocą listu poleconego bądź za potwierdzeniem</w:t>
      </w:r>
      <w:r w:rsidRPr="00DF0E9D">
        <w:rPr>
          <w:rFonts w:asciiTheme="minorHAnsi" w:hAnsiTheme="minorHAnsi" w:cstheme="minorHAnsi"/>
          <w:spacing w:val="2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odbioru.</w:t>
      </w:r>
    </w:p>
    <w:p w14:paraId="151463D6" w14:textId="163867FC" w:rsidR="00030535" w:rsidRPr="00DF0E9D" w:rsidRDefault="00B54D5C" w:rsidP="003813B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>Wszelkie zmiany niniejszej umowy wymagają formy pisemne</w:t>
      </w:r>
      <w:r w:rsidR="00C9728E" w:rsidRPr="00DF0E9D">
        <w:rPr>
          <w:rFonts w:asciiTheme="minorHAnsi" w:hAnsiTheme="minorHAnsi" w:cstheme="minorHAnsi"/>
          <w:sz w:val="20"/>
        </w:rPr>
        <w:t>j w postaci aneksu do umowy</w:t>
      </w:r>
      <w:r w:rsidRPr="00DF0E9D">
        <w:rPr>
          <w:rFonts w:asciiTheme="minorHAnsi" w:hAnsiTheme="minorHAnsi" w:cstheme="minorHAnsi"/>
          <w:sz w:val="20"/>
        </w:rPr>
        <w:t>, pod rygorem</w:t>
      </w:r>
      <w:r w:rsidRPr="00DF0E9D">
        <w:rPr>
          <w:rFonts w:asciiTheme="minorHAnsi" w:hAnsiTheme="minorHAnsi" w:cstheme="minorHAnsi"/>
          <w:spacing w:val="-24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nieważności.</w:t>
      </w:r>
    </w:p>
    <w:p w14:paraId="4A46BCE4" w14:textId="77777777" w:rsidR="00030535" w:rsidRPr="00DF0E9D" w:rsidRDefault="00B54D5C" w:rsidP="003813B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114" w:hanging="284"/>
        <w:rPr>
          <w:rFonts w:asciiTheme="minorHAnsi" w:hAnsiTheme="minorHAnsi" w:cstheme="minorHAnsi"/>
          <w:sz w:val="20"/>
        </w:rPr>
      </w:pPr>
      <w:r w:rsidRPr="00DF0E9D">
        <w:rPr>
          <w:rFonts w:asciiTheme="minorHAnsi" w:hAnsiTheme="minorHAnsi" w:cstheme="minorHAnsi"/>
          <w:sz w:val="20"/>
        </w:rPr>
        <w:t xml:space="preserve">Umowa została sporządzona w 3 jednobrzmiących egzemplarzach, 1 egzemplarze </w:t>
      </w:r>
      <w:r w:rsidRPr="00DF0E9D">
        <w:rPr>
          <w:rFonts w:asciiTheme="minorHAnsi" w:hAnsiTheme="minorHAnsi" w:cstheme="minorHAnsi"/>
          <w:spacing w:val="3"/>
          <w:sz w:val="20"/>
        </w:rPr>
        <w:t xml:space="preserve">dla </w:t>
      </w:r>
      <w:r w:rsidRPr="00DF0E9D">
        <w:rPr>
          <w:rFonts w:asciiTheme="minorHAnsi" w:hAnsiTheme="minorHAnsi" w:cstheme="minorHAnsi"/>
          <w:sz w:val="20"/>
        </w:rPr>
        <w:t>ubezpieczyciela, 1 dla Ubezpieczającego i 1 dla</w:t>
      </w:r>
      <w:r w:rsidRPr="00DF0E9D">
        <w:rPr>
          <w:rFonts w:asciiTheme="minorHAnsi" w:hAnsiTheme="minorHAnsi" w:cstheme="minorHAnsi"/>
          <w:spacing w:val="-4"/>
          <w:sz w:val="20"/>
        </w:rPr>
        <w:t xml:space="preserve"> </w:t>
      </w:r>
      <w:r w:rsidRPr="00DF0E9D">
        <w:rPr>
          <w:rFonts w:asciiTheme="minorHAnsi" w:hAnsiTheme="minorHAnsi" w:cstheme="minorHAnsi"/>
          <w:sz w:val="20"/>
        </w:rPr>
        <w:t>Brokera.</w:t>
      </w:r>
    </w:p>
    <w:p w14:paraId="16C960DB" w14:textId="77777777" w:rsidR="00030535" w:rsidRPr="00DF0E9D" w:rsidRDefault="00030535">
      <w:pPr>
        <w:pStyle w:val="Tekstpodstawowy"/>
        <w:ind w:left="0"/>
        <w:rPr>
          <w:rFonts w:asciiTheme="minorHAnsi" w:hAnsiTheme="minorHAnsi" w:cstheme="minorHAnsi"/>
          <w:sz w:val="22"/>
        </w:rPr>
      </w:pPr>
    </w:p>
    <w:p w14:paraId="469565DC" w14:textId="77777777" w:rsidR="00030535" w:rsidRPr="00DF0E9D" w:rsidRDefault="00030535">
      <w:pPr>
        <w:pStyle w:val="Tekstpodstawowy"/>
        <w:spacing w:before="6"/>
        <w:ind w:left="0"/>
        <w:rPr>
          <w:rFonts w:asciiTheme="minorHAnsi" w:hAnsiTheme="minorHAnsi" w:cstheme="minorHAnsi"/>
          <w:sz w:val="30"/>
        </w:rPr>
      </w:pPr>
    </w:p>
    <w:p w14:paraId="6C717A84" w14:textId="77777777" w:rsidR="00030535" w:rsidRPr="00DF0E9D" w:rsidRDefault="00B54D5C">
      <w:pPr>
        <w:pStyle w:val="Tekstpodstawowy"/>
        <w:tabs>
          <w:tab w:val="left" w:pos="6594"/>
        </w:tabs>
        <w:spacing w:before="1"/>
        <w:ind w:left="1529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Ubezpieczający</w:t>
      </w:r>
      <w:r w:rsidRPr="00DF0E9D">
        <w:rPr>
          <w:rFonts w:asciiTheme="minorHAnsi" w:hAnsiTheme="minorHAnsi" w:cstheme="minorHAnsi"/>
        </w:rPr>
        <w:tab/>
        <w:t>Ubezpieczyciel</w:t>
      </w:r>
    </w:p>
    <w:p w14:paraId="587612BD" w14:textId="77777777" w:rsidR="00030535" w:rsidRPr="00DF0E9D" w:rsidRDefault="00030535">
      <w:pPr>
        <w:pStyle w:val="Tekstpodstawowy"/>
        <w:ind w:left="0"/>
        <w:rPr>
          <w:rFonts w:asciiTheme="minorHAnsi" w:hAnsiTheme="minorHAnsi" w:cstheme="minorHAnsi"/>
          <w:sz w:val="22"/>
        </w:rPr>
      </w:pPr>
    </w:p>
    <w:p w14:paraId="44B9AF02" w14:textId="77777777" w:rsidR="00030535" w:rsidRPr="00DF0E9D" w:rsidRDefault="00030535">
      <w:pPr>
        <w:pStyle w:val="Tekstpodstawowy"/>
        <w:spacing w:before="11"/>
        <w:ind w:left="0"/>
        <w:rPr>
          <w:rFonts w:asciiTheme="minorHAnsi" w:hAnsiTheme="minorHAnsi" w:cstheme="minorHAnsi"/>
          <w:sz w:val="22"/>
        </w:rPr>
      </w:pPr>
    </w:p>
    <w:p w14:paraId="227BAB1B" w14:textId="77777777" w:rsidR="00030535" w:rsidRPr="00DF0E9D" w:rsidRDefault="00B54D5C">
      <w:pPr>
        <w:pStyle w:val="Tekstpodstawowy"/>
        <w:tabs>
          <w:tab w:val="left" w:pos="5158"/>
        </w:tabs>
        <w:ind w:left="722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………..……………………………………….</w:t>
      </w:r>
      <w:r w:rsidRPr="00DF0E9D">
        <w:rPr>
          <w:rFonts w:asciiTheme="minorHAnsi" w:hAnsiTheme="minorHAnsi" w:cstheme="minorHAnsi"/>
        </w:rPr>
        <w:tab/>
        <w:t>………….……………………………………………….</w:t>
      </w:r>
    </w:p>
    <w:p w14:paraId="7D5FFA4E" w14:textId="77777777" w:rsidR="00030535" w:rsidRPr="00DF0E9D" w:rsidRDefault="00030535">
      <w:pPr>
        <w:pStyle w:val="Tekstpodstawowy"/>
        <w:ind w:left="0"/>
        <w:rPr>
          <w:rFonts w:asciiTheme="minorHAnsi" w:hAnsiTheme="minorHAnsi" w:cstheme="minorHAnsi"/>
          <w:sz w:val="22"/>
        </w:rPr>
      </w:pPr>
    </w:p>
    <w:p w14:paraId="6D8BAC4C" w14:textId="77777777" w:rsidR="00030535" w:rsidRPr="00DF0E9D" w:rsidRDefault="00030535">
      <w:pPr>
        <w:pStyle w:val="Tekstpodstawowy"/>
        <w:ind w:left="0"/>
        <w:rPr>
          <w:rFonts w:asciiTheme="minorHAnsi" w:hAnsiTheme="minorHAnsi" w:cstheme="minorHAnsi"/>
          <w:sz w:val="22"/>
        </w:rPr>
      </w:pPr>
    </w:p>
    <w:p w14:paraId="225DC6DD" w14:textId="77777777" w:rsidR="00030535" w:rsidRPr="00DF0E9D" w:rsidRDefault="00030535" w:rsidP="0026310C">
      <w:pPr>
        <w:pStyle w:val="Tekstpodstawowy"/>
        <w:ind w:left="0"/>
        <w:jc w:val="center"/>
        <w:rPr>
          <w:rFonts w:asciiTheme="minorHAnsi" w:hAnsiTheme="minorHAnsi" w:cstheme="minorHAnsi"/>
          <w:sz w:val="22"/>
        </w:rPr>
      </w:pPr>
    </w:p>
    <w:p w14:paraId="02A2CB74" w14:textId="0CF9E2DA" w:rsidR="00030535" w:rsidRPr="00A9475B" w:rsidRDefault="00E71262" w:rsidP="0026310C">
      <w:pPr>
        <w:pStyle w:val="Tekstpodstawowy"/>
        <w:spacing w:before="1"/>
        <w:ind w:left="0"/>
        <w:jc w:val="center"/>
        <w:rPr>
          <w:rFonts w:asciiTheme="minorHAnsi" w:hAnsiTheme="minorHAnsi" w:cstheme="minorHAnsi"/>
        </w:rPr>
      </w:pPr>
      <w:r w:rsidRPr="00A9475B">
        <w:rPr>
          <w:rFonts w:asciiTheme="minorHAnsi" w:hAnsiTheme="minorHAnsi" w:cstheme="minorHAnsi"/>
        </w:rPr>
        <w:t>Polska Grupa</w:t>
      </w:r>
      <w:r w:rsidR="0034031E" w:rsidRPr="00A9475B">
        <w:rPr>
          <w:rFonts w:asciiTheme="minorHAnsi" w:hAnsiTheme="minorHAnsi" w:cstheme="minorHAnsi"/>
        </w:rPr>
        <w:t xml:space="preserve"> Brokerska Sp. z o.o.</w:t>
      </w:r>
    </w:p>
    <w:p w14:paraId="421DF0D4" w14:textId="11ACC08C" w:rsidR="00E71262" w:rsidRPr="00A9475B" w:rsidRDefault="00E71262" w:rsidP="0026310C">
      <w:pPr>
        <w:pStyle w:val="Tekstpodstawowy"/>
        <w:spacing w:before="1"/>
        <w:ind w:left="0"/>
        <w:jc w:val="center"/>
        <w:rPr>
          <w:rFonts w:asciiTheme="minorHAnsi" w:hAnsiTheme="minorHAnsi" w:cstheme="minorHAnsi"/>
        </w:rPr>
      </w:pPr>
    </w:p>
    <w:p w14:paraId="2B6371EF" w14:textId="77777777" w:rsidR="00E71262" w:rsidRPr="00DF0E9D" w:rsidRDefault="00E71262" w:rsidP="0026310C">
      <w:pPr>
        <w:pStyle w:val="Tekstpodstawowy"/>
        <w:spacing w:before="1"/>
        <w:ind w:left="0"/>
        <w:jc w:val="center"/>
        <w:rPr>
          <w:rFonts w:asciiTheme="minorHAnsi" w:hAnsiTheme="minorHAnsi" w:cstheme="minorHAnsi"/>
          <w:sz w:val="23"/>
        </w:rPr>
      </w:pPr>
    </w:p>
    <w:p w14:paraId="3A63D956" w14:textId="6980706D" w:rsidR="00030535" w:rsidRPr="00DF0E9D" w:rsidRDefault="00B54D5C" w:rsidP="0026310C">
      <w:pPr>
        <w:pStyle w:val="Tekstpodstawowy"/>
        <w:ind w:left="0"/>
        <w:jc w:val="center"/>
        <w:rPr>
          <w:rFonts w:asciiTheme="minorHAnsi" w:hAnsiTheme="minorHAnsi" w:cstheme="minorHAnsi"/>
        </w:rPr>
      </w:pPr>
      <w:r w:rsidRPr="00DF0E9D">
        <w:rPr>
          <w:rFonts w:asciiTheme="minorHAnsi" w:hAnsiTheme="minorHAnsi" w:cstheme="minorHAnsi"/>
        </w:rPr>
        <w:t>………………………………………………</w:t>
      </w:r>
    </w:p>
    <w:sectPr w:rsidR="00030535" w:rsidRPr="00DF0E9D" w:rsidSect="00291C16">
      <w:headerReference w:type="default" r:id="rId9"/>
      <w:footerReference w:type="default" r:id="rId10"/>
      <w:pgSz w:w="11910" w:h="16840"/>
      <w:pgMar w:top="1540" w:right="1020" w:bottom="993" w:left="1020" w:header="1130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D9A" w16cex:dateUtc="2022-04-21T10:32:00Z"/>
  <w16cex:commentExtensible w16cex:durableId="261E0A7B" w16cex:dateUtc="2022-05-05T06:33:00Z"/>
  <w16cex:commentExtensible w16cex:durableId="260D1D9B" w16cex:dateUtc="2022-04-21T10:36:00Z"/>
  <w16cex:commentExtensible w16cex:durableId="260D30D7" w16cex:dateUtc="2022-04-22T11:49:00Z"/>
  <w16cex:commentExtensible w16cex:durableId="260D2206" w16cex:dateUtc="2022-04-21T10:36:00Z"/>
  <w16cex:commentExtensible w16cex:durableId="260D1D9C" w16cex:dateUtc="2022-04-21T10:37:00Z"/>
  <w16cex:commentExtensible w16cex:durableId="260D1EF4" w16cex:dateUtc="2022-04-22T10:32:00Z"/>
  <w16cex:commentExtensible w16cex:durableId="260D1D9D" w16cex:dateUtc="2022-04-21T10:41:00Z"/>
  <w16cex:commentExtensible w16cex:durableId="260D1E1A" w16cex:dateUtc="2022-04-22T10:29:00Z"/>
  <w16cex:commentExtensible w16cex:durableId="260D1D9E" w16cex:dateUtc="2022-04-21T10:48:00Z"/>
  <w16cex:commentExtensible w16cex:durableId="260D2D33" w16cex:dateUtc="2022-04-22T11:33:00Z"/>
  <w16cex:commentExtensible w16cex:durableId="260D1D9F" w16cex:dateUtc="2022-04-21T10:52:00Z"/>
  <w16cex:commentExtensible w16cex:durableId="261E0F22" w16cex:dateUtc="2022-05-05T06:53:00Z"/>
  <w16cex:commentExtensible w16cex:durableId="2603D434" w16cex:dateUtc="2022-04-15T09:23:00Z"/>
  <w16cex:commentExtensible w16cex:durableId="260D1DA1" w16cex:dateUtc="2022-04-21T13:01:00Z"/>
  <w16cex:commentExtensible w16cex:durableId="2603D450" w16cex:dateUtc="2022-04-15T09:24:00Z"/>
  <w16cex:commentExtensible w16cex:durableId="260D1DA3" w16cex:dateUtc="2022-04-21T13:01:00Z"/>
  <w16cex:commentExtensible w16cex:durableId="2603D45E" w16cex:dateUtc="2022-04-15T09:24:00Z"/>
  <w16cex:commentExtensible w16cex:durableId="260D1DA5" w16cex:dateUtc="2022-04-21T13:01:00Z"/>
  <w16cex:commentExtensible w16cex:durableId="2603D470" w16cex:dateUtc="2022-04-15T09:24:00Z"/>
  <w16cex:commentExtensible w16cex:durableId="260D1DA7" w16cex:dateUtc="2022-04-21T11:18:00Z"/>
  <w16cex:commentExtensible w16cex:durableId="260D2E9C" w16cex:dateUtc="2022-04-22T11:39:00Z"/>
  <w16cex:commentExtensible w16cex:durableId="2603D4C7" w16cex:dateUtc="2022-04-15T09:25:00Z"/>
  <w16cex:commentExtensible w16cex:durableId="260D1DA9" w16cex:dateUtc="2022-04-21T11:22:00Z"/>
  <w16cex:commentExtensible w16cex:durableId="261E190E" w16cex:dateUtc="2022-05-05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FAAF42" w16cid:durableId="260D1D9A"/>
  <w16cid:commentId w16cid:paraId="0772888E" w16cid:durableId="261E0A7B"/>
  <w16cid:commentId w16cid:paraId="1241981F" w16cid:durableId="260D1D9B"/>
  <w16cid:commentId w16cid:paraId="69F3FCD2" w16cid:durableId="260D30D7"/>
  <w16cid:commentId w16cid:paraId="57B30B13" w16cid:durableId="260D2206"/>
  <w16cid:commentId w16cid:paraId="3E2F3E44" w16cid:durableId="260D1D9C"/>
  <w16cid:commentId w16cid:paraId="56F7C109" w16cid:durableId="260D1EF4"/>
  <w16cid:commentId w16cid:paraId="00BB66DE" w16cid:durableId="260D1D9D"/>
  <w16cid:commentId w16cid:paraId="74E79366" w16cid:durableId="260D1E1A"/>
  <w16cid:commentId w16cid:paraId="33A9E6A9" w16cid:durableId="260D1D9E"/>
  <w16cid:commentId w16cid:paraId="62888974" w16cid:durableId="260D2D33"/>
  <w16cid:commentId w16cid:paraId="53FB33E4" w16cid:durableId="260D1D9F"/>
  <w16cid:commentId w16cid:paraId="139CB4C0" w16cid:durableId="261E0F22"/>
  <w16cid:commentId w16cid:paraId="27F23D7C" w16cid:durableId="2603D434"/>
  <w16cid:commentId w16cid:paraId="01351225" w16cid:durableId="260D1DA1"/>
  <w16cid:commentId w16cid:paraId="0791B3AA" w16cid:durableId="2603D450"/>
  <w16cid:commentId w16cid:paraId="16D8A4F1" w16cid:durableId="260D1DA3"/>
  <w16cid:commentId w16cid:paraId="386EFA4F" w16cid:durableId="2603D45E"/>
  <w16cid:commentId w16cid:paraId="48C1880E" w16cid:durableId="260D1DA5"/>
  <w16cid:commentId w16cid:paraId="6511DAF9" w16cid:durableId="2603D470"/>
  <w16cid:commentId w16cid:paraId="42D7250C" w16cid:durableId="260D1DA7"/>
  <w16cid:commentId w16cid:paraId="48A098D0" w16cid:durableId="260D2E9C"/>
  <w16cid:commentId w16cid:paraId="2BC86CCD" w16cid:durableId="2603D4C7"/>
  <w16cid:commentId w16cid:paraId="3A6F2A0A" w16cid:durableId="260D1DA9"/>
  <w16cid:commentId w16cid:paraId="23D22EB4" w16cid:durableId="261E19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2D83" w14:textId="77777777" w:rsidR="00613006" w:rsidRDefault="00613006">
      <w:r>
        <w:separator/>
      </w:r>
    </w:p>
  </w:endnote>
  <w:endnote w:type="continuationSeparator" w:id="0">
    <w:p w14:paraId="7A8BF88A" w14:textId="77777777" w:rsidR="00613006" w:rsidRDefault="006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39326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3BF297" w14:textId="55487421" w:rsidR="00F066BB" w:rsidRPr="00F066BB" w:rsidRDefault="00F066BB">
            <w:pPr>
              <w:pStyle w:val="Stopka"/>
              <w:jc w:val="right"/>
              <w:rPr>
                <w:sz w:val="18"/>
                <w:szCs w:val="18"/>
              </w:rPr>
            </w:pPr>
            <w:r w:rsidRPr="00F066BB">
              <w:rPr>
                <w:sz w:val="18"/>
                <w:szCs w:val="18"/>
              </w:rPr>
              <w:t xml:space="preserve">Strona </w:t>
            </w:r>
            <w:r w:rsidRPr="00F066BB">
              <w:rPr>
                <w:b/>
                <w:bCs/>
                <w:sz w:val="18"/>
                <w:szCs w:val="18"/>
              </w:rPr>
              <w:fldChar w:fldCharType="begin"/>
            </w:r>
            <w:r w:rsidRPr="00F066BB">
              <w:rPr>
                <w:b/>
                <w:bCs/>
                <w:sz w:val="18"/>
                <w:szCs w:val="18"/>
              </w:rPr>
              <w:instrText>PAGE</w:instrText>
            </w:r>
            <w:r w:rsidRPr="00F066BB">
              <w:rPr>
                <w:b/>
                <w:bCs/>
                <w:sz w:val="18"/>
                <w:szCs w:val="18"/>
              </w:rPr>
              <w:fldChar w:fldCharType="separate"/>
            </w:r>
            <w:r w:rsidR="00D25194">
              <w:rPr>
                <w:b/>
                <w:bCs/>
                <w:noProof/>
                <w:sz w:val="18"/>
                <w:szCs w:val="18"/>
              </w:rPr>
              <w:t>10</w:t>
            </w:r>
            <w:r w:rsidRPr="00F066BB">
              <w:rPr>
                <w:b/>
                <w:bCs/>
                <w:sz w:val="18"/>
                <w:szCs w:val="18"/>
              </w:rPr>
              <w:fldChar w:fldCharType="end"/>
            </w:r>
            <w:r w:rsidRPr="00F066BB">
              <w:rPr>
                <w:sz w:val="18"/>
                <w:szCs w:val="18"/>
              </w:rPr>
              <w:t xml:space="preserve"> z </w:t>
            </w:r>
            <w:r w:rsidRPr="00F066BB">
              <w:rPr>
                <w:b/>
                <w:bCs/>
                <w:sz w:val="18"/>
                <w:szCs w:val="18"/>
              </w:rPr>
              <w:fldChar w:fldCharType="begin"/>
            </w:r>
            <w:r w:rsidRPr="00F066BB">
              <w:rPr>
                <w:b/>
                <w:bCs/>
                <w:sz w:val="18"/>
                <w:szCs w:val="18"/>
              </w:rPr>
              <w:instrText>NUMPAGES</w:instrText>
            </w:r>
            <w:r w:rsidRPr="00F066BB">
              <w:rPr>
                <w:b/>
                <w:bCs/>
                <w:sz w:val="18"/>
                <w:szCs w:val="18"/>
              </w:rPr>
              <w:fldChar w:fldCharType="separate"/>
            </w:r>
            <w:r w:rsidR="00D25194">
              <w:rPr>
                <w:b/>
                <w:bCs/>
                <w:noProof/>
                <w:sz w:val="18"/>
                <w:szCs w:val="18"/>
              </w:rPr>
              <w:t>10</w:t>
            </w:r>
            <w:r w:rsidRPr="00F066B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42FC6E" w14:textId="77777777" w:rsidR="00F066BB" w:rsidRDefault="00F06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6A6A" w14:textId="77777777" w:rsidR="00613006" w:rsidRDefault="00613006">
      <w:r>
        <w:separator/>
      </w:r>
    </w:p>
  </w:footnote>
  <w:footnote w:type="continuationSeparator" w:id="0">
    <w:p w14:paraId="55F10B3B" w14:textId="77777777" w:rsidR="00613006" w:rsidRDefault="0061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4E95" w14:textId="77777777" w:rsidR="00476AAB" w:rsidRPr="00F066BB" w:rsidRDefault="00476AAB">
    <w:pPr>
      <w:pStyle w:val="Tekstpodstawowy"/>
      <w:spacing w:line="14" w:lineRule="auto"/>
      <w:ind w:left="0"/>
      <w:rPr>
        <w:sz w:val="18"/>
        <w:szCs w:val="18"/>
      </w:rPr>
    </w:pPr>
    <w:r w:rsidRPr="00F066BB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B86917" wp14:editId="4254A3F5">
              <wp:simplePos x="0" y="0"/>
              <wp:positionH relativeFrom="page">
                <wp:posOffset>5467350</wp:posOffset>
              </wp:positionH>
              <wp:positionV relativeFrom="page">
                <wp:posOffset>695325</wp:posOffset>
              </wp:positionV>
              <wp:extent cx="1337945" cy="165100"/>
              <wp:effectExtent l="0" t="0" r="146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76A5" w14:textId="269C418E" w:rsidR="00476AAB" w:rsidRPr="00F90E97" w:rsidRDefault="00476AAB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Załącznik nr </w:t>
                          </w:r>
                          <w:r w:rsidR="00222B97">
                            <w:rPr>
                              <w:rFonts w:ascii="Verdana" w:hAnsi="Verdana"/>
                              <w:sz w:val="16"/>
                            </w:rPr>
                            <w:t>6e do SIWZ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86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5pt;margin-top:54.75pt;width:105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rUrQIAAKk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" filled="f" stroked="f">
              <v:textbox inset="0,0,0,0">
                <w:txbxContent>
                  <w:p w14:paraId="759276A5" w14:textId="269C418E" w:rsidR="00476AAB" w:rsidRPr="00F90E97" w:rsidRDefault="00476AAB">
                    <w:pPr>
                      <w:spacing w:before="21"/>
                      <w:ind w:left="20"/>
                      <w:rPr>
                        <w:rFonts w:ascii="Verdana" w:hAnsi="Verdana"/>
                        <w:i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Załącznik nr </w:t>
                    </w:r>
                    <w:r w:rsidR="00222B97">
                      <w:rPr>
                        <w:rFonts w:ascii="Verdana" w:hAnsi="Verdana"/>
                        <w:sz w:val="16"/>
                      </w:rPr>
                      <w:t>6e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947"/>
    <w:multiLevelType w:val="hybridMultilevel"/>
    <w:tmpl w:val="B4FCD8CA"/>
    <w:lvl w:ilvl="0" w:tplc="550E626A">
      <w:numFmt w:val="bullet"/>
      <w:lvlText w:val="-"/>
      <w:lvlJc w:val="left"/>
      <w:pPr>
        <w:ind w:left="112" w:hanging="169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174151A">
      <w:numFmt w:val="bullet"/>
      <w:lvlText w:val="•"/>
      <w:lvlJc w:val="left"/>
      <w:pPr>
        <w:ind w:left="1094" w:hanging="169"/>
      </w:pPr>
      <w:rPr>
        <w:rFonts w:hint="default"/>
        <w:lang w:val="pl-PL" w:eastAsia="pl-PL" w:bidi="pl-PL"/>
      </w:rPr>
    </w:lvl>
    <w:lvl w:ilvl="2" w:tplc="F81AA008">
      <w:numFmt w:val="bullet"/>
      <w:lvlText w:val="•"/>
      <w:lvlJc w:val="left"/>
      <w:pPr>
        <w:ind w:left="2069" w:hanging="169"/>
      </w:pPr>
      <w:rPr>
        <w:rFonts w:hint="default"/>
        <w:lang w:val="pl-PL" w:eastAsia="pl-PL" w:bidi="pl-PL"/>
      </w:rPr>
    </w:lvl>
    <w:lvl w:ilvl="3" w:tplc="EF0AD258">
      <w:numFmt w:val="bullet"/>
      <w:lvlText w:val="•"/>
      <w:lvlJc w:val="left"/>
      <w:pPr>
        <w:ind w:left="3043" w:hanging="169"/>
      </w:pPr>
      <w:rPr>
        <w:rFonts w:hint="default"/>
        <w:lang w:val="pl-PL" w:eastAsia="pl-PL" w:bidi="pl-PL"/>
      </w:rPr>
    </w:lvl>
    <w:lvl w:ilvl="4" w:tplc="F990C638">
      <w:numFmt w:val="bullet"/>
      <w:lvlText w:val="•"/>
      <w:lvlJc w:val="left"/>
      <w:pPr>
        <w:ind w:left="4018" w:hanging="169"/>
      </w:pPr>
      <w:rPr>
        <w:rFonts w:hint="default"/>
        <w:lang w:val="pl-PL" w:eastAsia="pl-PL" w:bidi="pl-PL"/>
      </w:rPr>
    </w:lvl>
    <w:lvl w:ilvl="5" w:tplc="E014F2CA">
      <w:numFmt w:val="bullet"/>
      <w:lvlText w:val="•"/>
      <w:lvlJc w:val="left"/>
      <w:pPr>
        <w:ind w:left="4993" w:hanging="169"/>
      </w:pPr>
      <w:rPr>
        <w:rFonts w:hint="default"/>
        <w:lang w:val="pl-PL" w:eastAsia="pl-PL" w:bidi="pl-PL"/>
      </w:rPr>
    </w:lvl>
    <w:lvl w:ilvl="6" w:tplc="DA384BD2">
      <w:numFmt w:val="bullet"/>
      <w:lvlText w:val="•"/>
      <w:lvlJc w:val="left"/>
      <w:pPr>
        <w:ind w:left="5967" w:hanging="169"/>
      </w:pPr>
      <w:rPr>
        <w:rFonts w:hint="default"/>
        <w:lang w:val="pl-PL" w:eastAsia="pl-PL" w:bidi="pl-PL"/>
      </w:rPr>
    </w:lvl>
    <w:lvl w:ilvl="7" w:tplc="3468F3FE">
      <w:numFmt w:val="bullet"/>
      <w:lvlText w:val="•"/>
      <w:lvlJc w:val="left"/>
      <w:pPr>
        <w:ind w:left="6942" w:hanging="169"/>
      </w:pPr>
      <w:rPr>
        <w:rFonts w:hint="default"/>
        <w:lang w:val="pl-PL" w:eastAsia="pl-PL" w:bidi="pl-PL"/>
      </w:rPr>
    </w:lvl>
    <w:lvl w:ilvl="8" w:tplc="162C13B0">
      <w:numFmt w:val="bullet"/>
      <w:lvlText w:val="•"/>
      <w:lvlJc w:val="left"/>
      <w:pPr>
        <w:ind w:left="7917" w:hanging="169"/>
      </w:pPr>
      <w:rPr>
        <w:rFonts w:hint="default"/>
        <w:lang w:val="pl-PL" w:eastAsia="pl-PL" w:bidi="pl-PL"/>
      </w:rPr>
    </w:lvl>
  </w:abstractNum>
  <w:abstractNum w:abstractNumId="1" w15:restartNumberingAfterBreak="0">
    <w:nsid w:val="0A2A22B9"/>
    <w:multiLevelType w:val="hybridMultilevel"/>
    <w:tmpl w:val="613A4F66"/>
    <w:lvl w:ilvl="0" w:tplc="52A01330">
      <w:start w:val="1"/>
      <w:numFmt w:val="decimal"/>
      <w:lvlText w:val="%1)"/>
      <w:lvlJc w:val="left"/>
      <w:pPr>
        <w:ind w:left="112" w:hanging="36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6B0D518">
      <w:numFmt w:val="bullet"/>
      <w:lvlText w:val="•"/>
      <w:lvlJc w:val="left"/>
      <w:pPr>
        <w:ind w:left="1094" w:hanging="367"/>
      </w:pPr>
      <w:rPr>
        <w:rFonts w:hint="default"/>
        <w:lang w:val="pl-PL" w:eastAsia="pl-PL" w:bidi="pl-PL"/>
      </w:rPr>
    </w:lvl>
    <w:lvl w:ilvl="2" w:tplc="B2D4F310">
      <w:numFmt w:val="bullet"/>
      <w:lvlText w:val="•"/>
      <w:lvlJc w:val="left"/>
      <w:pPr>
        <w:ind w:left="2069" w:hanging="367"/>
      </w:pPr>
      <w:rPr>
        <w:rFonts w:hint="default"/>
        <w:lang w:val="pl-PL" w:eastAsia="pl-PL" w:bidi="pl-PL"/>
      </w:rPr>
    </w:lvl>
    <w:lvl w:ilvl="3" w:tplc="6106B12A">
      <w:numFmt w:val="bullet"/>
      <w:lvlText w:val="•"/>
      <w:lvlJc w:val="left"/>
      <w:pPr>
        <w:ind w:left="3043" w:hanging="367"/>
      </w:pPr>
      <w:rPr>
        <w:rFonts w:hint="default"/>
        <w:lang w:val="pl-PL" w:eastAsia="pl-PL" w:bidi="pl-PL"/>
      </w:rPr>
    </w:lvl>
    <w:lvl w:ilvl="4" w:tplc="37703574">
      <w:numFmt w:val="bullet"/>
      <w:lvlText w:val="•"/>
      <w:lvlJc w:val="left"/>
      <w:pPr>
        <w:ind w:left="4018" w:hanging="367"/>
      </w:pPr>
      <w:rPr>
        <w:rFonts w:hint="default"/>
        <w:lang w:val="pl-PL" w:eastAsia="pl-PL" w:bidi="pl-PL"/>
      </w:rPr>
    </w:lvl>
    <w:lvl w:ilvl="5" w:tplc="00447E7C">
      <w:numFmt w:val="bullet"/>
      <w:lvlText w:val="•"/>
      <w:lvlJc w:val="left"/>
      <w:pPr>
        <w:ind w:left="4993" w:hanging="367"/>
      </w:pPr>
      <w:rPr>
        <w:rFonts w:hint="default"/>
        <w:lang w:val="pl-PL" w:eastAsia="pl-PL" w:bidi="pl-PL"/>
      </w:rPr>
    </w:lvl>
    <w:lvl w:ilvl="6" w:tplc="F95CE9A4">
      <w:numFmt w:val="bullet"/>
      <w:lvlText w:val="•"/>
      <w:lvlJc w:val="left"/>
      <w:pPr>
        <w:ind w:left="5967" w:hanging="367"/>
      </w:pPr>
      <w:rPr>
        <w:rFonts w:hint="default"/>
        <w:lang w:val="pl-PL" w:eastAsia="pl-PL" w:bidi="pl-PL"/>
      </w:rPr>
    </w:lvl>
    <w:lvl w:ilvl="7" w:tplc="D6D8BBFA">
      <w:numFmt w:val="bullet"/>
      <w:lvlText w:val="•"/>
      <w:lvlJc w:val="left"/>
      <w:pPr>
        <w:ind w:left="6942" w:hanging="367"/>
      </w:pPr>
      <w:rPr>
        <w:rFonts w:hint="default"/>
        <w:lang w:val="pl-PL" w:eastAsia="pl-PL" w:bidi="pl-PL"/>
      </w:rPr>
    </w:lvl>
    <w:lvl w:ilvl="8" w:tplc="128E1FE6">
      <w:numFmt w:val="bullet"/>
      <w:lvlText w:val="•"/>
      <w:lvlJc w:val="left"/>
      <w:pPr>
        <w:ind w:left="7917" w:hanging="367"/>
      </w:pPr>
      <w:rPr>
        <w:rFonts w:hint="default"/>
        <w:lang w:val="pl-PL" w:eastAsia="pl-PL" w:bidi="pl-PL"/>
      </w:rPr>
    </w:lvl>
  </w:abstractNum>
  <w:abstractNum w:abstractNumId="2" w15:restartNumberingAfterBreak="0">
    <w:nsid w:val="10250A9B"/>
    <w:multiLevelType w:val="hybridMultilevel"/>
    <w:tmpl w:val="613A4F66"/>
    <w:lvl w:ilvl="0" w:tplc="52A01330">
      <w:start w:val="1"/>
      <w:numFmt w:val="decimal"/>
      <w:lvlText w:val="%1)"/>
      <w:lvlJc w:val="left"/>
      <w:pPr>
        <w:ind w:left="112" w:hanging="36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6B0D518">
      <w:numFmt w:val="bullet"/>
      <w:lvlText w:val="•"/>
      <w:lvlJc w:val="left"/>
      <w:pPr>
        <w:ind w:left="1094" w:hanging="367"/>
      </w:pPr>
      <w:rPr>
        <w:rFonts w:hint="default"/>
        <w:lang w:val="pl-PL" w:eastAsia="pl-PL" w:bidi="pl-PL"/>
      </w:rPr>
    </w:lvl>
    <w:lvl w:ilvl="2" w:tplc="B2D4F310">
      <w:numFmt w:val="bullet"/>
      <w:lvlText w:val="•"/>
      <w:lvlJc w:val="left"/>
      <w:pPr>
        <w:ind w:left="2069" w:hanging="367"/>
      </w:pPr>
      <w:rPr>
        <w:rFonts w:hint="default"/>
        <w:lang w:val="pl-PL" w:eastAsia="pl-PL" w:bidi="pl-PL"/>
      </w:rPr>
    </w:lvl>
    <w:lvl w:ilvl="3" w:tplc="6106B12A">
      <w:numFmt w:val="bullet"/>
      <w:lvlText w:val="•"/>
      <w:lvlJc w:val="left"/>
      <w:pPr>
        <w:ind w:left="3043" w:hanging="367"/>
      </w:pPr>
      <w:rPr>
        <w:rFonts w:hint="default"/>
        <w:lang w:val="pl-PL" w:eastAsia="pl-PL" w:bidi="pl-PL"/>
      </w:rPr>
    </w:lvl>
    <w:lvl w:ilvl="4" w:tplc="37703574">
      <w:numFmt w:val="bullet"/>
      <w:lvlText w:val="•"/>
      <w:lvlJc w:val="left"/>
      <w:pPr>
        <w:ind w:left="4018" w:hanging="367"/>
      </w:pPr>
      <w:rPr>
        <w:rFonts w:hint="default"/>
        <w:lang w:val="pl-PL" w:eastAsia="pl-PL" w:bidi="pl-PL"/>
      </w:rPr>
    </w:lvl>
    <w:lvl w:ilvl="5" w:tplc="00447E7C">
      <w:numFmt w:val="bullet"/>
      <w:lvlText w:val="•"/>
      <w:lvlJc w:val="left"/>
      <w:pPr>
        <w:ind w:left="4993" w:hanging="367"/>
      </w:pPr>
      <w:rPr>
        <w:rFonts w:hint="default"/>
        <w:lang w:val="pl-PL" w:eastAsia="pl-PL" w:bidi="pl-PL"/>
      </w:rPr>
    </w:lvl>
    <w:lvl w:ilvl="6" w:tplc="F95CE9A4">
      <w:numFmt w:val="bullet"/>
      <w:lvlText w:val="•"/>
      <w:lvlJc w:val="left"/>
      <w:pPr>
        <w:ind w:left="5967" w:hanging="367"/>
      </w:pPr>
      <w:rPr>
        <w:rFonts w:hint="default"/>
        <w:lang w:val="pl-PL" w:eastAsia="pl-PL" w:bidi="pl-PL"/>
      </w:rPr>
    </w:lvl>
    <w:lvl w:ilvl="7" w:tplc="D6D8BBFA">
      <w:numFmt w:val="bullet"/>
      <w:lvlText w:val="•"/>
      <w:lvlJc w:val="left"/>
      <w:pPr>
        <w:ind w:left="6942" w:hanging="367"/>
      </w:pPr>
      <w:rPr>
        <w:rFonts w:hint="default"/>
        <w:lang w:val="pl-PL" w:eastAsia="pl-PL" w:bidi="pl-PL"/>
      </w:rPr>
    </w:lvl>
    <w:lvl w:ilvl="8" w:tplc="128E1FE6">
      <w:numFmt w:val="bullet"/>
      <w:lvlText w:val="•"/>
      <w:lvlJc w:val="left"/>
      <w:pPr>
        <w:ind w:left="7917" w:hanging="367"/>
      </w:pPr>
      <w:rPr>
        <w:rFonts w:hint="default"/>
        <w:lang w:val="pl-PL" w:eastAsia="pl-PL" w:bidi="pl-PL"/>
      </w:rPr>
    </w:lvl>
  </w:abstractNum>
  <w:abstractNum w:abstractNumId="3" w15:restartNumberingAfterBreak="0">
    <w:nsid w:val="10681E1B"/>
    <w:multiLevelType w:val="hybridMultilevel"/>
    <w:tmpl w:val="5A3E968A"/>
    <w:lvl w:ilvl="0" w:tplc="9B603A50">
      <w:start w:val="1"/>
      <w:numFmt w:val="decimal"/>
      <w:lvlText w:val="%1."/>
      <w:lvlJc w:val="left"/>
      <w:pPr>
        <w:ind w:left="540" w:hanging="71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8E7EF6A4">
      <w:numFmt w:val="bullet"/>
      <w:lvlText w:val="•"/>
      <w:lvlJc w:val="left"/>
      <w:pPr>
        <w:ind w:left="1472" w:hanging="719"/>
      </w:pPr>
      <w:rPr>
        <w:rFonts w:hint="default"/>
        <w:lang w:val="pl-PL" w:eastAsia="pl-PL" w:bidi="pl-PL"/>
      </w:rPr>
    </w:lvl>
    <w:lvl w:ilvl="2" w:tplc="A6F0BAF0">
      <w:numFmt w:val="bullet"/>
      <w:lvlText w:val="•"/>
      <w:lvlJc w:val="left"/>
      <w:pPr>
        <w:ind w:left="2405" w:hanging="719"/>
      </w:pPr>
      <w:rPr>
        <w:rFonts w:hint="default"/>
        <w:lang w:val="pl-PL" w:eastAsia="pl-PL" w:bidi="pl-PL"/>
      </w:rPr>
    </w:lvl>
    <w:lvl w:ilvl="3" w:tplc="114AA6D0">
      <w:numFmt w:val="bullet"/>
      <w:lvlText w:val="•"/>
      <w:lvlJc w:val="left"/>
      <w:pPr>
        <w:ind w:left="3337" w:hanging="719"/>
      </w:pPr>
      <w:rPr>
        <w:rFonts w:hint="default"/>
        <w:lang w:val="pl-PL" w:eastAsia="pl-PL" w:bidi="pl-PL"/>
      </w:rPr>
    </w:lvl>
    <w:lvl w:ilvl="4" w:tplc="E4063728">
      <w:numFmt w:val="bullet"/>
      <w:lvlText w:val="•"/>
      <w:lvlJc w:val="left"/>
      <w:pPr>
        <w:ind w:left="4270" w:hanging="719"/>
      </w:pPr>
      <w:rPr>
        <w:rFonts w:hint="default"/>
        <w:lang w:val="pl-PL" w:eastAsia="pl-PL" w:bidi="pl-PL"/>
      </w:rPr>
    </w:lvl>
    <w:lvl w:ilvl="5" w:tplc="4490C46E">
      <w:numFmt w:val="bullet"/>
      <w:lvlText w:val="•"/>
      <w:lvlJc w:val="left"/>
      <w:pPr>
        <w:ind w:left="5203" w:hanging="719"/>
      </w:pPr>
      <w:rPr>
        <w:rFonts w:hint="default"/>
        <w:lang w:val="pl-PL" w:eastAsia="pl-PL" w:bidi="pl-PL"/>
      </w:rPr>
    </w:lvl>
    <w:lvl w:ilvl="6" w:tplc="608659CE">
      <w:numFmt w:val="bullet"/>
      <w:lvlText w:val="•"/>
      <w:lvlJc w:val="left"/>
      <w:pPr>
        <w:ind w:left="6135" w:hanging="719"/>
      </w:pPr>
      <w:rPr>
        <w:rFonts w:hint="default"/>
        <w:lang w:val="pl-PL" w:eastAsia="pl-PL" w:bidi="pl-PL"/>
      </w:rPr>
    </w:lvl>
    <w:lvl w:ilvl="7" w:tplc="A97C934C">
      <w:numFmt w:val="bullet"/>
      <w:lvlText w:val="•"/>
      <w:lvlJc w:val="left"/>
      <w:pPr>
        <w:ind w:left="7068" w:hanging="719"/>
      </w:pPr>
      <w:rPr>
        <w:rFonts w:hint="default"/>
        <w:lang w:val="pl-PL" w:eastAsia="pl-PL" w:bidi="pl-PL"/>
      </w:rPr>
    </w:lvl>
    <w:lvl w:ilvl="8" w:tplc="57E67C0C">
      <w:numFmt w:val="bullet"/>
      <w:lvlText w:val="•"/>
      <w:lvlJc w:val="left"/>
      <w:pPr>
        <w:ind w:left="8001" w:hanging="719"/>
      </w:pPr>
      <w:rPr>
        <w:rFonts w:hint="default"/>
        <w:lang w:val="pl-PL" w:eastAsia="pl-PL" w:bidi="pl-PL"/>
      </w:rPr>
    </w:lvl>
  </w:abstractNum>
  <w:abstractNum w:abstractNumId="4" w15:restartNumberingAfterBreak="0">
    <w:nsid w:val="15E47637"/>
    <w:multiLevelType w:val="hybridMultilevel"/>
    <w:tmpl w:val="E1D8BBCC"/>
    <w:lvl w:ilvl="0" w:tplc="0DB42690">
      <w:start w:val="1"/>
      <w:numFmt w:val="lowerLetter"/>
      <w:lvlText w:val="%1)"/>
      <w:lvlJc w:val="left"/>
      <w:pPr>
        <w:ind w:left="112" w:hanging="233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D6924536">
      <w:numFmt w:val="bullet"/>
      <w:lvlText w:val="•"/>
      <w:lvlJc w:val="left"/>
      <w:pPr>
        <w:ind w:left="1094" w:hanging="233"/>
      </w:pPr>
      <w:rPr>
        <w:rFonts w:hint="default"/>
        <w:lang w:val="pl-PL" w:eastAsia="pl-PL" w:bidi="pl-PL"/>
      </w:rPr>
    </w:lvl>
    <w:lvl w:ilvl="2" w:tplc="76669122">
      <w:numFmt w:val="bullet"/>
      <w:lvlText w:val="•"/>
      <w:lvlJc w:val="left"/>
      <w:pPr>
        <w:ind w:left="2069" w:hanging="233"/>
      </w:pPr>
      <w:rPr>
        <w:rFonts w:hint="default"/>
        <w:lang w:val="pl-PL" w:eastAsia="pl-PL" w:bidi="pl-PL"/>
      </w:rPr>
    </w:lvl>
    <w:lvl w:ilvl="3" w:tplc="6AD28B5A">
      <w:numFmt w:val="bullet"/>
      <w:lvlText w:val="•"/>
      <w:lvlJc w:val="left"/>
      <w:pPr>
        <w:ind w:left="3043" w:hanging="233"/>
      </w:pPr>
      <w:rPr>
        <w:rFonts w:hint="default"/>
        <w:lang w:val="pl-PL" w:eastAsia="pl-PL" w:bidi="pl-PL"/>
      </w:rPr>
    </w:lvl>
    <w:lvl w:ilvl="4" w:tplc="6B98FCDA">
      <w:numFmt w:val="bullet"/>
      <w:lvlText w:val="•"/>
      <w:lvlJc w:val="left"/>
      <w:pPr>
        <w:ind w:left="4018" w:hanging="233"/>
      </w:pPr>
      <w:rPr>
        <w:rFonts w:hint="default"/>
        <w:lang w:val="pl-PL" w:eastAsia="pl-PL" w:bidi="pl-PL"/>
      </w:rPr>
    </w:lvl>
    <w:lvl w:ilvl="5" w:tplc="043E31D2">
      <w:numFmt w:val="bullet"/>
      <w:lvlText w:val="•"/>
      <w:lvlJc w:val="left"/>
      <w:pPr>
        <w:ind w:left="4993" w:hanging="233"/>
      </w:pPr>
      <w:rPr>
        <w:rFonts w:hint="default"/>
        <w:lang w:val="pl-PL" w:eastAsia="pl-PL" w:bidi="pl-PL"/>
      </w:rPr>
    </w:lvl>
    <w:lvl w:ilvl="6" w:tplc="CA7A48F0">
      <w:numFmt w:val="bullet"/>
      <w:lvlText w:val="•"/>
      <w:lvlJc w:val="left"/>
      <w:pPr>
        <w:ind w:left="5967" w:hanging="233"/>
      </w:pPr>
      <w:rPr>
        <w:rFonts w:hint="default"/>
        <w:lang w:val="pl-PL" w:eastAsia="pl-PL" w:bidi="pl-PL"/>
      </w:rPr>
    </w:lvl>
    <w:lvl w:ilvl="7" w:tplc="A028AFCA">
      <w:numFmt w:val="bullet"/>
      <w:lvlText w:val="•"/>
      <w:lvlJc w:val="left"/>
      <w:pPr>
        <w:ind w:left="6942" w:hanging="233"/>
      </w:pPr>
      <w:rPr>
        <w:rFonts w:hint="default"/>
        <w:lang w:val="pl-PL" w:eastAsia="pl-PL" w:bidi="pl-PL"/>
      </w:rPr>
    </w:lvl>
    <w:lvl w:ilvl="8" w:tplc="62CCBC90">
      <w:numFmt w:val="bullet"/>
      <w:lvlText w:val="•"/>
      <w:lvlJc w:val="left"/>
      <w:pPr>
        <w:ind w:left="7917" w:hanging="233"/>
      </w:pPr>
      <w:rPr>
        <w:rFonts w:hint="default"/>
        <w:lang w:val="pl-PL" w:eastAsia="pl-PL" w:bidi="pl-PL"/>
      </w:rPr>
    </w:lvl>
  </w:abstractNum>
  <w:abstractNum w:abstractNumId="5" w15:restartNumberingAfterBreak="0">
    <w:nsid w:val="18233619"/>
    <w:multiLevelType w:val="hybridMultilevel"/>
    <w:tmpl w:val="3D2E7376"/>
    <w:lvl w:ilvl="0" w:tplc="FFA8838A">
      <w:start w:val="1"/>
      <w:numFmt w:val="decimal"/>
      <w:lvlText w:val="%1."/>
      <w:lvlJc w:val="left"/>
      <w:pPr>
        <w:ind w:left="112" w:hanging="221"/>
      </w:pPr>
      <w:rPr>
        <w:rFonts w:asciiTheme="minorHAnsi" w:eastAsia="Arial" w:hAnsiTheme="minorHAnsi" w:cstheme="minorHAnsi" w:hint="default"/>
        <w:b/>
        <w:bCs/>
        <w:w w:val="99"/>
        <w:sz w:val="20"/>
        <w:szCs w:val="20"/>
        <w:lang w:val="pl-PL" w:eastAsia="pl-PL" w:bidi="pl-PL"/>
      </w:rPr>
    </w:lvl>
    <w:lvl w:ilvl="1" w:tplc="C3B23E22">
      <w:numFmt w:val="bullet"/>
      <w:lvlText w:val="•"/>
      <w:lvlJc w:val="left"/>
      <w:pPr>
        <w:ind w:left="1094" w:hanging="221"/>
      </w:pPr>
      <w:rPr>
        <w:rFonts w:hint="default"/>
        <w:lang w:val="pl-PL" w:eastAsia="pl-PL" w:bidi="pl-PL"/>
      </w:rPr>
    </w:lvl>
    <w:lvl w:ilvl="2" w:tplc="27289662">
      <w:numFmt w:val="bullet"/>
      <w:lvlText w:val="•"/>
      <w:lvlJc w:val="left"/>
      <w:pPr>
        <w:ind w:left="2069" w:hanging="221"/>
      </w:pPr>
      <w:rPr>
        <w:rFonts w:hint="default"/>
        <w:lang w:val="pl-PL" w:eastAsia="pl-PL" w:bidi="pl-PL"/>
      </w:rPr>
    </w:lvl>
    <w:lvl w:ilvl="3" w:tplc="B99AD7AC">
      <w:numFmt w:val="bullet"/>
      <w:lvlText w:val="•"/>
      <w:lvlJc w:val="left"/>
      <w:pPr>
        <w:ind w:left="3043" w:hanging="221"/>
      </w:pPr>
      <w:rPr>
        <w:rFonts w:hint="default"/>
        <w:lang w:val="pl-PL" w:eastAsia="pl-PL" w:bidi="pl-PL"/>
      </w:rPr>
    </w:lvl>
    <w:lvl w:ilvl="4" w:tplc="71C6338C">
      <w:numFmt w:val="bullet"/>
      <w:lvlText w:val="•"/>
      <w:lvlJc w:val="left"/>
      <w:pPr>
        <w:ind w:left="4018" w:hanging="221"/>
      </w:pPr>
      <w:rPr>
        <w:rFonts w:hint="default"/>
        <w:lang w:val="pl-PL" w:eastAsia="pl-PL" w:bidi="pl-PL"/>
      </w:rPr>
    </w:lvl>
    <w:lvl w:ilvl="5" w:tplc="F5E04E0A">
      <w:numFmt w:val="bullet"/>
      <w:lvlText w:val="•"/>
      <w:lvlJc w:val="left"/>
      <w:pPr>
        <w:ind w:left="4993" w:hanging="221"/>
      </w:pPr>
      <w:rPr>
        <w:rFonts w:hint="default"/>
        <w:lang w:val="pl-PL" w:eastAsia="pl-PL" w:bidi="pl-PL"/>
      </w:rPr>
    </w:lvl>
    <w:lvl w:ilvl="6" w:tplc="695A2F58">
      <w:numFmt w:val="bullet"/>
      <w:lvlText w:val="•"/>
      <w:lvlJc w:val="left"/>
      <w:pPr>
        <w:ind w:left="5967" w:hanging="221"/>
      </w:pPr>
      <w:rPr>
        <w:rFonts w:hint="default"/>
        <w:lang w:val="pl-PL" w:eastAsia="pl-PL" w:bidi="pl-PL"/>
      </w:rPr>
    </w:lvl>
    <w:lvl w:ilvl="7" w:tplc="B5CA9248">
      <w:numFmt w:val="bullet"/>
      <w:lvlText w:val="•"/>
      <w:lvlJc w:val="left"/>
      <w:pPr>
        <w:ind w:left="6942" w:hanging="221"/>
      </w:pPr>
      <w:rPr>
        <w:rFonts w:hint="default"/>
        <w:lang w:val="pl-PL" w:eastAsia="pl-PL" w:bidi="pl-PL"/>
      </w:rPr>
    </w:lvl>
    <w:lvl w:ilvl="8" w:tplc="4394E66C">
      <w:numFmt w:val="bullet"/>
      <w:lvlText w:val="•"/>
      <w:lvlJc w:val="left"/>
      <w:pPr>
        <w:ind w:left="7917" w:hanging="221"/>
      </w:pPr>
      <w:rPr>
        <w:rFonts w:hint="default"/>
        <w:lang w:val="pl-PL" w:eastAsia="pl-PL" w:bidi="pl-PL"/>
      </w:rPr>
    </w:lvl>
  </w:abstractNum>
  <w:abstractNum w:abstractNumId="6" w15:restartNumberingAfterBreak="0">
    <w:nsid w:val="1EC23D4D"/>
    <w:multiLevelType w:val="hybridMultilevel"/>
    <w:tmpl w:val="D7624C32"/>
    <w:lvl w:ilvl="0" w:tplc="C8D888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CD9"/>
    <w:multiLevelType w:val="hybridMultilevel"/>
    <w:tmpl w:val="613A4F66"/>
    <w:lvl w:ilvl="0" w:tplc="52A01330">
      <w:start w:val="1"/>
      <w:numFmt w:val="decimal"/>
      <w:lvlText w:val="%1)"/>
      <w:lvlJc w:val="left"/>
      <w:pPr>
        <w:ind w:left="112" w:hanging="36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6B0D518">
      <w:numFmt w:val="bullet"/>
      <w:lvlText w:val="•"/>
      <w:lvlJc w:val="left"/>
      <w:pPr>
        <w:ind w:left="1094" w:hanging="367"/>
      </w:pPr>
      <w:rPr>
        <w:rFonts w:hint="default"/>
        <w:lang w:val="pl-PL" w:eastAsia="pl-PL" w:bidi="pl-PL"/>
      </w:rPr>
    </w:lvl>
    <w:lvl w:ilvl="2" w:tplc="B2D4F310">
      <w:numFmt w:val="bullet"/>
      <w:lvlText w:val="•"/>
      <w:lvlJc w:val="left"/>
      <w:pPr>
        <w:ind w:left="2069" w:hanging="367"/>
      </w:pPr>
      <w:rPr>
        <w:rFonts w:hint="default"/>
        <w:lang w:val="pl-PL" w:eastAsia="pl-PL" w:bidi="pl-PL"/>
      </w:rPr>
    </w:lvl>
    <w:lvl w:ilvl="3" w:tplc="6106B12A">
      <w:numFmt w:val="bullet"/>
      <w:lvlText w:val="•"/>
      <w:lvlJc w:val="left"/>
      <w:pPr>
        <w:ind w:left="3043" w:hanging="367"/>
      </w:pPr>
      <w:rPr>
        <w:rFonts w:hint="default"/>
        <w:lang w:val="pl-PL" w:eastAsia="pl-PL" w:bidi="pl-PL"/>
      </w:rPr>
    </w:lvl>
    <w:lvl w:ilvl="4" w:tplc="37703574">
      <w:numFmt w:val="bullet"/>
      <w:lvlText w:val="•"/>
      <w:lvlJc w:val="left"/>
      <w:pPr>
        <w:ind w:left="4018" w:hanging="367"/>
      </w:pPr>
      <w:rPr>
        <w:rFonts w:hint="default"/>
        <w:lang w:val="pl-PL" w:eastAsia="pl-PL" w:bidi="pl-PL"/>
      </w:rPr>
    </w:lvl>
    <w:lvl w:ilvl="5" w:tplc="00447E7C">
      <w:numFmt w:val="bullet"/>
      <w:lvlText w:val="•"/>
      <w:lvlJc w:val="left"/>
      <w:pPr>
        <w:ind w:left="4993" w:hanging="367"/>
      </w:pPr>
      <w:rPr>
        <w:rFonts w:hint="default"/>
        <w:lang w:val="pl-PL" w:eastAsia="pl-PL" w:bidi="pl-PL"/>
      </w:rPr>
    </w:lvl>
    <w:lvl w:ilvl="6" w:tplc="F95CE9A4">
      <w:numFmt w:val="bullet"/>
      <w:lvlText w:val="•"/>
      <w:lvlJc w:val="left"/>
      <w:pPr>
        <w:ind w:left="5967" w:hanging="367"/>
      </w:pPr>
      <w:rPr>
        <w:rFonts w:hint="default"/>
        <w:lang w:val="pl-PL" w:eastAsia="pl-PL" w:bidi="pl-PL"/>
      </w:rPr>
    </w:lvl>
    <w:lvl w:ilvl="7" w:tplc="D6D8BBFA">
      <w:numFmt w:val="bullet"/>
      <w:lvlText w:val="•"/>
      <w:lvlJc w:val="left"/>
      <w:pPr>
        <w:ind w:left="6942" w:hanging="367"/>
      </w:pPr>
      <w:rPr>
        <w:rFonts w:hint="default"/>
        <w:lang w:val="pl-PL" w:eastAsia="pl-PL" w:bidi="pl-PL"/>
      </w:rPr>
    </w:lvl>
    <w:lvl w:ilvl="8" w:tplc="128E1FE6">
      <w:numFmt w:val="bullet"/>
      <w:lvlText w:val="•"/>
      <w:lvlJc w:val="left"/>
      <w:pPr>
        <w:ind w:left="7917" w:hanging="367"/>
      </w:pPr>
      <w:rPr>
        <w:rFonts w:hint="default"/>
        <w:lang w:val="pl-PL" w:eastAsia="pl-PL" w:bidi="pl-PL"/>
      </w:rPr>
    </w:lvl>
  </w:abstractNum>
  <w:abstractNum w:abstractNumId="8" w15:restartNumberingAfterBreak="0">
    <w:nsid w:val="21986BEA"/>
    <w:multiLevelType w:val="hybridMultilevel"/>
    <w:tmpl w:val="613A4F66"/>
    <w:lvl w:ilvl="0" w:tplc="52A01330">
      <w:start w:val="1"/>
      <w:numFmt w:val="decimal"/>
      <w:lvlText w:val="%1)"/>
      <w:lvlJc w:val="left"/>
      <w:pPr>
        <w:ind w:left="112" w:hanging="36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6B0D518">
      <w:numFmt w:val="bullet"/>
      <w:lvlText w:val="•"/>
      <w:lvlJc w:val="left"/>
      <w:pPr>
        <w:ind w:left="1094" w:hanging="367"/>
      </w:pPr>
      <w:rPr>
        <w:rFonts w:hint="default"/>
        <w:lang w:val="pl-PL" w:eastAsia="pl-PL" w:bidi="pl-PL"/>
      </w:rPr>
    </w:lvl>
    <w:lvl w:ilvl="2" w:tplc="B2D4F310">
      <w:numFmt w:val="bullet"/>
      <w:lvlText w:val="•"/>
      <w:lvlJc w:val="left"/>
      <w:pPr>
        <w:ind w:left="2069" w:hanging="367"/>
      </w:pPr>
      <w:rPr>
        <w:rFonts w:hint="default"/>
        <w:lang w:val="pl-PL" w:eastAsia="pl-PL" w:bidi="pl-PL"/>
      </w:rPr>
    </w:lvl>
    <w:lvl w:ilvl="3" w:tplc="6106B12A">
      <w:numFmt w:val="bullet"/>
      <w:lvlText w:val="•"/>
      <w:lvlJc w:val="left"/>
      <w:pPr>
        <w:ind w:left="3043" w:hanging="367"/>
      </w:pPr>
      <w:rPr>
        <w:rFonts w:hint="default"/>
        <w:lang w:val="pl-PL" w:eastAsia="pl-PL" w:bidi="pl-PL"/>
      </w:rPr>
    </w:lvl>
    <w:lvl w:ilvl="4" w:tplc="37703574">
      <w:numFmt w:val="bullet"/>
      <w:lvlText w:val="•"/>
      <w:lvlJc w:val="left"/>
      <w:pPr>
        <w:ind w:left="4018" w:hanging="367"/>
      </w:pPr>
      <w:rPr>
        <w:rFonts w:hint="default"/>
        <w:lang w:val="pl-PL" w:eastAsia="pl-PL" w:bidi="pl-PL"/>
      </w:rPr>
    </w:lvl>
    <w:lvl w:ilvl="5" w:tplc="00447E7C">
      <w:numFmt w:val="bullet"/>
      <w:lvlText w:val="•"/>
      <w:lvlJc w:val="left"/>
      <w:pPr>
        <w:ind w:left="4993" w:hanging="367"/>
      </w:pPr>
      <w:rPr>
        <w:rFonts w:hint="default"/>
        <w:lang w:val="pl-PL" w:eastAsia="pl-PL" w:bidi="pl-PL"/>
      </w:rPr>
    </w:lvl>
    <w:lvl w:ilvl="6" w:tplc="F95CE9A4">
      <w:numFmt w:val="bullet"/>
      <w:lvlText w:val="•"/>
      <w:lvlJc w:val="left"/>
      <w:pPr>
        <w:ind w:left="5967" w:hanging="367"/>
      </w:pPr>
      <w:rPr>
        <w:rFonts w:hint="default"/>
        <w:lang w:val="pl-PL" w:eastAsia="pl-PL" w:bidi="pl-PL"/>
      </w:rPr>
    </w:lvl>
    <w:lvl w:ilvl="7" w:tplc="D6D8BBFA">
      <w:numFmt w:val="bullet"/>
      <w:lvlText w:val="•"/>
      <w:lvlJc w:val="left"/>
      <w:pPr>
        <w:ind w:left="6942" w:hanging="367"/>
      </w:pPr>
      <w:rPr>
        <w:rFonts w:hint="default"/>
        <w:lang w:val="pl-PL" w:eastAsia="pl-PL" w:bidi="pl-PL"/>
      </w:rPr>
    </w:lvl>
    <w:lvl w:ilvl="8" w:tplc="128E1FE6">
      <w:numFmt w:val="bullet"/>
      <w:lvlText w:val="•"/>
      <w:lvlJc w:val="left"/>
      <w:pPr>
        <w:ind w:left="7917" w:hanging="367"/>
      </w:pPr>
      <w:rPr>
        <w:rFonts w:hint="default"/>
        <w:lang w:val="pl-PL" w:eastAsia="pl-PL" w:bidi="pl-PL"/>
      </w:rPr>
    </w:lvl>
  </w:abstractNum>
  <w:abstractNum w:abstractNumId="9" w15:restartNumberingAfterBreak="0">
    <w:nsid w:val="21DE7661"/>
    <w:multiLevelType w:val="hybridMultilevel"/>
    <w:tmpl w:val="6F628E4A"/>
    <w:lvl w:ilvl="0" w:tplc="13423A7A">
      <w:start w:val="1"/>
      <w:numFmt w:val="decimal"/>
      <w:lvlText w:val="%1."/>
      <w:lvlJc w:val="left"/>
      <w:pPr>
        <w:ind w:left="473" w:hanging="22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D8A4BCDC">
      <w:numFmt w:val="bullet"/>
      <w:lvlText w:val="•"/>
      <w:lvlJc w:val="left"/>
      <w:pPr>
        <w:ind w:left="1418" w:hanging="221"/>
      </w:pPr>
      <w:rPr>
        <w:rFonts w:hint="default"/>
        <w:lang w:val="pl-PL" w:eastAsia="pl-PL" w:bidi="pl-PL"/>
      </w:rPr>
    </w:lvl>
    <w:lvl w:ilvl="2" w:tplc="DD4C3800">
      <w:numFmt w:val="bullet"/>
      <w:lvlText w:val="•"/>
      <w:lvlJc w:val="left"/>
      <w:pPr>
        <w:ind w:left="2357" w:hanging="221"/>
      </w:pPr>
      <w:rPr>
        <w:rFonts w:hint="default"/>
        <w:lang w:val="pl-PL" w:eastAsia="pl-PL" w:bidi="pl-PL"/>
      </w:rPr>
    </w:lvl>
    <w:lvl w:ilvl="3" w:tplc="B24A2F40">
      <w:numFmt w:val="bullet"/>
      <w:lvlText w:val="•"/>
      <w:lvlJc w:val="left"/>
      <w:pPr>
        <w:ind w:left="3295" w:hanging="221"/>
      </w:pPr>
      <w:rPr>
        <w:rFonts w:hint="default"/>
        <w:lang w:val="pl-PL" w:eastAsia="pl-PL" w:bidi="pl-PL"/>
      </w:rPr>
    </w:lvl>
    <w:lvl w:ilvl="4" w:tplc="2FE48D44">
      <w:numFmt w:val="bullet"/>
      <w:lvlText w:val="•"/>
      <w:lvlJc w:val="left"/>
      <w:pPr>
        <w:ind w:left="4234" w:hanging="221"/>
      </w:pPr>
      <w:rPr>
        <w:rFonts w:hint="default"/>
        <w:lang w:val="pl-PL" w:eastAsia="pl-PL" w:bidi="pl-PL"/>
      </w:rPr>
    </w:lvl>
    <w:lvl w:ilvl="5" w:tplc="E77E73D2">
      <w:numFmt w:val="bullet"/>
      <w:lvlText w:val="•"/>
      <w:lvlJc w:val="left"/>
      <w:pPr>
        <w:ind w:left="5173" w:hanging="221"/>
      </w:pPr>
      <w:rPr>
        <w:rFonts w:hint="default"/>
        <w:lang w:val="pl-PL" w:eastAsia="pl-PL" w:bidi="pl-PL"/>
      </w:rPr>
    </w:lvl>
    <w:lvl w:ilvl="6" w:tplc="DC1CB15A">
      <w:numFmt w:val="bullet"/>
      <w:lvlText w:val="•"/>
      <w:lvlJc w:val="left"/>
      <w:pPr>
        <w:ind w:left="6111" w:hanging="221"/>
      </w:pPr>
      <w:rPr>
        <w:rFonts w:hint="default"/>
        <w:lang w:val="pl-PL" w:eastAsia="pl-PL" w:bidi="pl-PL"/>
      </w:rPr>
    </w:lvl>
    <w:lvl w:ilvl="7" w:tplc="7D083E68">
      <w:numFmt w:val="bullet"/>
      <w:lvlText w:val="•"/>
      <w:lvlJc w:val="left"/>
      <w:pPr>
        <w:ind w:left="7050" w:hanging="221"/>
      </w:pPr>
      <w:rPr>
        <w:rFonts w:hint="default"/>
        <w:lang w:val="pl-PL" w:eastAsia="pl-PL" w:bidi="pl-PL"/>
      </w:rPr>
    </w:lvl>
    <w:lvl w:ilvl="8" w:tplc="75E44144">
      <w:numFmt w:val="bullet"/>
      <w:lvlText w:val="•"/>
      <w:lvlJc w:val="left"/>
      <w:pPr>
        <w:ind w:left="7989" w:hanging="221"/>
      </w:pPr>
      <w:rPr>
        <w:rFonts w:hint="default"/>
        <w:lang w:val="pl-PL" w:eastAsia="pl-PL" w:bidi="pl-PL"/>
      </w:rPr>
    </w:lvl>
  </w:abstractNum>
  <w:abstractNum w:abstractNumId="10" w15:restartNumberingAfterBreak="0">
    <w:nsid w:val="23EF53E6"/>
    <w:multiLevelType w:val="hybridMultilevel"/>
    <w:tmpl w:val="844271A0"/>
    <w:lvl w:ilvl="0" w:tplc="7C9E2D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C21A4"/>
    <w:multiLevelType w:val="hybridMultilevel"/>
    <w:tmpl w:val="A7F620D2"/>
    <w:lvl w:ilvl="0" w:tplc="5DD42A92">
      <w:start w:val="1"/>
      <w:numFmt w:val="decimal"/>
      <w:lvlText w:val="%1."/>
      <w:lvlJc w:val="left"/>
      <w:pPr>
        <w:ind w:left="719" w:hanging="719"/>
      </w:pPr>
      <w:rPr>
        <w:rFonts w:hint="default"/>
        <w:w w:val="99"/>
        <w:sz w:val="20"/>
        <w:szCs w:val="20"/>
        <w:lang w:val="pl-PL" w:eastAsia="pl-PL" w:bidi="pl-PL"/>
      </w:rPr>
    </w:lvl>
    <w:lvl w:ilvl="1" w:tplc="85CA0054">
      <w:numFmt w:val="bullet"/>
      <w:lvlText w:val="•"/>
      <w:lvlJc w:val="left"/>
      <w:pPr>
        <w:ind w:left="1482" w:hanging="719"/>
      </w:pPr>
      <w:rPr>
        <w:rFonts w:hint="default"/>
        <w:lang w:val="pl-PL" w:eastAsia="pl-PL" w:bidi="pl-PL"/>
      </w:rPr>
    </w:lvl>
    <w:lvl w:ilvl="2" w:tplc="08BA1890">
      <w:numFmt w:val="bullet"/>
      <w:lvlText w:val="•"/>
      <w:lvlJc w:val="left"/>
      <w:pPr>
        <w:ind w:left="2425" w:hanging="719"/>
      </w:pPr>
      <w:rPr>
        <w:rFonts w:hint="default"/>
        <w:lang w:val="pl-PL" w:eastAsia="pl-PL" w:bidi="pl-PL"/>
      </w:rPr>
    </w:lvl>
    <w:lvl w:ilvl="3" w:tplc="A4EEB8F6">
      <w:numFmt w:val="bullet"/>
      <w:lvlText w:val="•"/>
      <w:lvlJc w:val="left"/>
      <w:pPr>
        <w:ind w:left="3367" w:hanging="719"/>
      </w:pPr>
      <w:rPr>
        <w:rFonts w:hint="default"/>
        <w:lang w:val="pl-PL" w:eastAsia="pl-PL" w:bidi="pl-PL"/>
      </w:rPr>
    </w:lvl>
    <w:lvl w:ilvl="4" w:tplc="3EEA16B4">
      <w:numFmt w:val="bullet"/>
      <w:lvlText w:val="•"/>
      <w:lvlJc w:val="left"/>
      <w:pPr>
        <w:ind w:left="4310" w:hanging="719"/>
      </w:pPr>
      <w:rPr>
        <w:rFonts w:hint="default"/>
        <w:lang w:val="pl-PL" w:eastAsia="pl-PL" w:bidi="pl-PL"/>
      </w:rPr>
    </w:lvl>
    <w:lvl w:ilvl="5" w:tplc="653636FE">
      <w:numFmt w:val="bullet"/>
      <w:lvlText w:val="•"/>
      <w:lvlJc w:val="left"/>
      <w:pPr>
        <w:ind w:left="5253" w:hanging="719"/>
      </w:pPr>
      <w:rPr>
        <w:rFonts w:hint="default"/>
        <w:lang w:val="pl-PL" w:eastAsia="pl-PL" w:bidi="pl-PL"/>
      </w:rPr>
    </w:lvl>
    <w:lvl w:ilvl="6" w:tplc="04DA7E90">
      <w:numFmt w:val="bullet"/>
      <w:lvlText w:val="•"/>
      <w:lvlJc w:val="left"/>
      <w:pPr>
        <w:ind w:left="6195" w:hanging="719"/>
      </w:pPr>
      <w:rPr>
        <w:rFonts w:hint="default"/>
        <w:lang w:val="pl-PL" w:eastAsia="pl-PL" w:bidi="pl-PL"/>
      </w:rPr>
    </w:lvl>
    <w:lvl w:ilvl="7" w:tplc="F7BED03C">
      <w:numFmt w:val="bullet"/>
      <w:lvlText w:val="•"/>
      <w:lvlJc w:val="left"/>
      <w:pPr>
        <w:ind w:left="7138" w:hanging="719"/>
      </w:pPr>
      <w:rPr>
        <w:rFonts w:hint="default"/>
        <w:lang w:val="pl-PL" w:eastAsia="pl-PL" w:bidi="pl-PL"/>
      </w:rPr>
    </w:lvl>
    <w:lvl w:ilvl="8" w:tplc="4B6CEBC0">
      <w:numFmt w:val="bullet"/>
      <w:lvlText w:val="•"/>
      <w:lvlJc w:val="left"/>
      <w:pPr>
        <w:ind w:left="8081" w:hanging="719"/>
      </w:pPr>
      <w:rPr>
        <w:rFonts w:hint="default"/>
        <w:lang w:val="pl-PL" w:eastAsia="pl-PL" w:bidi="pl-PL"/>
      </w:rPr>
    </w:lvl>
  </w:abstractNum>
  <w:abstractNum w:abstractNumId="12" w15:restartNumberingAfterBreak="0">
    <w:nsid w:val="29D21AC4"/>
    <w:multiLevelType w:val="hybridMultilevel"/>
    <w:tmpl w:val="410CFC3E"/>
    <w:lvl w:ilvl="0" w:tplc="8DACABAE">
      <w:start w:val="1"/>
      <w:numFmt w:val="decimal"/>
      <w:lvlText w:val="%1."/>
      <w:lvlJc w:val="left"/>
      <w:pPr>
        <w:ind w:left="112" w:hanging="348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55E83D70">
      <w:numFmt w:val="bullet"/>
      <w:lvlText w:val="•"/>
      <w:lvlJc w:val="left"/>
      <w:pPr>
        <w:ind w:left="1094" w:hanging="348"/>
      </w:pPr>
      <w:rPr>
        <w:rFonts w:hint="default"/>
        <w:lang w:val="pl-PL" w:eastAsia="pl-PL" w:bidi="pl-PL"/>
      </w:rPr>
    </w:lvl>
    <w:lvl w:ilvl="2" w:tplc="62C69E12">
      <w:numFmt w:val="bullet"/>
      <w:lvlText w:val="•"/>
      <w:lvlJc w:val="left"/>
      <w:pPr>
        <w:ind w:left="2069" w:hanging="348"/>
      </w:pPr>
      <w:rPr>
        <w:rFonts w:hint="default"/>
        <w:lang w:val="pl-PL" w:eastAsia="pl-PL" w:bidi="pl-PL"/>
      </w:rPr>
    </w:lvl>
    <w:lvl w:ilvl="3" w:tplc="8E803EDA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 w:tplc="A40875F2">
      <w:numFmt w:val="bullet"/>
      <w:lvlText w:val="•"/>
      <w:lvlJc w:val="left"/>
      <w:pPr>
        <w:ind w:left="4018" w:hanging="348"/>
      </w:pPr>
      <w:rPr>
        <w:rFonts w:hint="default"/>
        <w:lang w:val="pl-PL" w:eastAsia="pl-PL" w:bidi="pl-PL"/>
      </w:rPr>
    </w:lvl>
    <w:lvl w:ilvl="5" w:tplc="34EA406E">
      <w:numFmt w:val="bullet"/>
      <w:lvlText w:val="•"/>
      <w:lvlJc w:val="left"/>
      <w:pPr>
        <w:ind w:left="4993" w:hanging="348"/>
      </w:pPr>
      <w:rPr>
        <w:rFonts w:hint="default"/>
        <w:lang w:val="pl-PL" w:eastAsia="pl-PL" w:bidi="pl-PL"/>
      </w:rPr>
    </w:lvl>
    <w:lvl w:ilvl="6" w:tplc="07B06E88">
      <w:numFmt w:val="bullet"/>
      <w:lvlText w:val="•"/>
      <w:lvlJc w:val="left"/>
      <w:pPr>
        <w:ind w:left="5967" w:hanging="348"/>
      </w:pPr>
      <w:rPr>
        <w:rFonts w:hint="default"/>
        <w:lang w:val="pl-PL" w:eastAsia="pl-PL" w:bidi="pl-PL"/>
      </w:rPr>
    </w:lvl>
    <w:lvl w:ilvl="7" w:tplc="B8D0A276">
      <w:numFmt w:val="bullet"/>
      <w:lvlText w:val="•"/>
      <w:lvlJc w:val="left"/>
      <w:pPr>
        <w:ind w:left="6942" w:hanging="348"/>
      </w:pPr>
      <w:rPr>
        <w:rFonts w:hint="default"/>
        <w:lang w:val="pl-PL" w:eastAsia="pl-PL" w:bidi="pl-PL"/>
      </w:rPr>
    </w:lvl>
    <w:lvl w:ilvl="8" w:tplc="108AF966">
      <w:numFmt w:val="bullet"/>
      <w:lvlText w:val="•"/>
      <w:lvlJc w:val="left"/>
      <w:pPr>
        <w:ind w:left="7917" w:hanging="348"/>
      </w:pPr>
      <w:rPr>
        <w:rFonts w:hint="default"/>
        <w:lang w:val="pl-PL" w:eastAsia="pl-PL" w:bidi="pl-PL"/>
      </w:rPr>
    </w:lvl>
  </w:abstractNum>
  <w:abstractNum w:abstractNumId="13" w15:restartNumberingAfterBreak="0">
    <w:nsid w:val="2A995A1C"/>
    <w:multiLevelType w:val="hybridMultilevel"/>
    <w:tmpl w:val="71CABBAC"/>
    <w:lvl w:ilvl="0" w:tplc="6AD87F90">
      <w:start w:val="1"/>
      <w:numFmt w:val="decimal"/>
      <w:lvlText w:val="%1."/>
      <w:lvlJc w:val="left"/>
      <w:pPr>
        <w:ind w:left="470" w:hanging="36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38D46B68">
      <w:numFmt w:val="bullet"/>
      <w:lvlText w:val="•"/>
      <w:lvlJc w:val="left"/>
      <w:pPr>
        <w:ind w:left="1418" w:hanging="361"/>
      </w:pPr>
      <w:rPr>
        <w:rFonts w:hint="default"/>
        <w:lang w:val="pl-PL" w:eastAsia="pl-PL" w:bidi="pl-PL"/>
      </w:rPr>
    </w:lvl>
    <w:lvl w:ilvl="2" w:tplc="D54C6734">
      <w:numFmt w:val="bullet"/>
      <w:lvlText w:val="•"/>
      <w:lvlJc w:val="left"/>
      <w:pPr>
        <w:ind w:left="2357" w:hanging="361"/>
      </w:pPr>
      <w:rPr>
        <w:rFonts w:hint="default"/>
        <w:lang w:val="pl-PL" w:eastAsia="pl-PL" w:bidi="pl-PL"/>
      </w:rPr>
    </w:lvl>
    <w:lvl w:ilvl="3" w:tplc="A50AF7DC">
      <w:numFmt w:val="bullet"/>
      <w:lvlText w:val="•"/>
      <w:lvlJc w:val="left"/>
      <w:pPr>
        <w:ind w:left="3295" w:hanging="361"/>
      </w:pPr>
      <w:rPr>
        <w:rFonts w:hint="default"/>
        <w:lang w:val="pl-PL" w:eastAsia="pl-PL" w:bidi="pl-PL"/>
      </w:rPr>
    </w:lvl>
    <w:lvl w:ilvl="4" w:tplc="4E4AEDBC">
      <w:numFmt w:val="bullet"/>
      <w:lvlText w:val="•"/>
      <w:lvlJc w:val="left"/>
      <w:pPr>
        <w:ind w:left="4234" w:hanging="361"/>
      </w:pPr>
      <w:rPr>
        <w:rFonts w:hint="default"/>
        <w:lang w:val="pl-PL" w:eastAsia="pl-PL" w:bidi="pl-PL"/>
      </w:rPr>
    </w:lvl>
    <w:lvl w:ilvl="5" w:tplc="CE44AA28">
      <w:numFmt w:val="bullet"/>
      <w:lvlText w:val="•"/>
      <w:lvlJc w:val="left"/>
      <w:pPr>
        <w:ind w:left="5173" w:hanging="361"/>
      </w:pPr>
      <w:rPr>
        <w:rFonts w:hint="default"/>
        <w:lang w:val="pl-PL" w:eastAsia="pl-PL" w:bidi="pl-PL"/>
      </w:rPr>
    </w:lvl>
    <w:lvl w:ilvl="6" w:tplc="4E903D70">
      <w:numFmt w:val="bullet"/>
      <w:lvlText w:val="•"/>
      <w:lvlJc w:val="left"/>
      <w:pPr>
        <w:ind w:left="6111" w:hanging="361"/>
      </w:pPr>
      <w:rPr>
        <w:rFonts w:hint="default"/>
        <w:lang w:val="pl-PL" w:eastAsia="pl-PL" w:bidi="pl-PL"/>
      </w:rPr>
    </w:lvl>
    <w:lvl w:ilvl="7" w:tplc="751653C0">
      <w:numFmt w:val="bullet"/>
      <w:lvlText w:val="•"/>
      <w:lvlJc w:val="left"/>
      <w:pPr>
        <w:ind w:left="7050" w:hanging="361"/>
      </w:pPr>
      <w:rPr>
        <w:rFonts w:hint="default"/>
        <w:lang w:val="pl-PL" w:eastAsia="pl-PL" w:bidi="pl-PL"/>
      </w:rPr>
    </w:lvl>
    <w:lvl w:ilvl="8" w:tplc="56B0358C">
      <w:numFmt w:val="bullet"/>
      <w:lvlText w:val="•"/>
      <w:lvlJc w:val="left"/>
      <w:pPr>
        <w:ind w:left="7989" w:hanging="361"/>
      </w:pPr>
      <w:rPr>
        <w:rFonts w:hint="default"/>
        <w:lang w:val="pl-PL" w:eastAsia="pl-PL" w:bidi="pl-PL"/>
      </w:rPr>
    </w:lvl>
  </w:abstractNum>
  <w:abstractNum w:abstractNumId="14" w15:restartNumberingAfterBreak="0">
    <w:nsid w:val="2C515794"/>
    <w:multiLevelType w:val="hybridMultilevel"/>
    <w:tmpl w:val="103C259E"/>
    <w:lvl w:ilvl="0" w:tplc="75781A4A">
      <w:start w:val="1"/>
      <w:numFmt w:val="lowerLetter"/>
      <w:lvlText w:val="%1)"/>
      <w:lvlJc w:val="left"/>
      <w:pPr>
        <w:ind w:left="11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BA49E76">
      <w:numFmt w:val="bullet"/>
      <w:lvlText w:val="•"/>
      <w:lvlJc w:val="left"/>
      <w:pPr>
        <w:ind w:left="1094" w:hanging="233"/>
      </w:pPr>
      <w:rPr>
        <w:rFonts w:hint="default"/>
        <w:lang w:val="pl-PL" w:eastAsia="pl-PL" w:bidi="pl-PL"/>
      </w:rPr>
    </w:lvl>
    <w:lvl w:ilvl="2" w:tplc="91DAF116">
      <w:numFmt w:val="bullet"/>
      <w:lvlText w:val="•"/>
      <w:lvlJc w:val="left"/>
      <w:pPr>
        <w:ind w:left="2069" w:hanging="233"/>
      </w:pPr>
      <w:rPr>
        <w:rFonts w:hint="default"/>
        <w:lang w:val="pl-PL" w:eastAsia="pl-PL" w:bidi="pl-PL"/>
      </w:rPr>
    </w:lvl>
    <w:lvl w:ilvl="3" w:tplc="A38829A2">
      <w:numFmt w:val="bullet"/>
      <w:lvlText w:val="•"/>
      <w:lvlJc w:val="left"/>
      <w:pPr>
        <w:ind w:left="3043" w:hanging="233"/>
      </w:pPr>
      <w:rPr>
        <w:rFonts w:hint="default"/>
        <w:lang w:val="pl-PL" w:eastAsia="pl-PL" w:bidi="pl-PL"/>
      </w:rPr>
    </w:lvl>
    <w:lvl w:ilvl="4" w:tplc="A72A6976">
      <w:numFmt w:val="bullet"/>
      <w:lvlText w:val="•"/>
      <w:lvlJc w:val="left"/>
      <w:pPr>
        <w:ind w:left="4018" w:hanging="233"/>
      </w:pPr>
      <w:rPr>
        <w:rFonts w:hint="default"/>
        <w:lang w:val="pl-PL" w:eastAsia="pl-PL" w:bidi="pl-PL"/>
      </w:rPr>
    </w:lvl>
    <w:lvl w:ilvl="5" w:tplc="5846127A">
      <w:numFmt w:val="bullet"/>
      <w:lvlText w:val="•"/>
      <w:lvlJc w:val="left"/>
      <w:pPr>
        <w:ind w:left="4993" w:hanging="233"/>
      </w:pPr>
      <w:rPr>
        <w:rFonts w:hint="default"/>
        <w:lang w:val="pl-PL" w:eastAsia="pl-PL" w:bidi="pl-PL"/>
      </w:rPr>
    </w:lvl>
    <w:lvl w:ilvl="6" w:tplc="43907532">
      <w:numFmt w:val="bullet"/>
      <w:lvlText w:val="•"/>
      <w:lvlJc w:val="left"/>
      <w:pPr>
        <w:ind w:left="5967" w:hanging="233"/>
      </w:pPr>
      <w:rPr>
        <w:rFonts w:hint="default"/>
        <w:lang w:val="pl-PL" w:eastAsia="pl-PL" w:bidi="pl-PL"/>
      </w:rPr>
    </w:lvl>
    <w:lvl w:ilvl="7" w:tplc="7410EFF6">
      <w:numFmt w:val="bullet"/>
      <w:lvlText w:val="•"/>
      <w:lvlJc w:val="left"/>
      <w:pPr>
        <w:ind w:left="6942" w:hanging="233"/>
      </w:pPr>
      <w:rPr>
        <w:rFonts w:hint="default"/>
        <w:lang w:val="pl-PL" w:eastAsia="pl-PL" w:bidi="pl-PL"/>
      </w:rPr>
    </w:lvl>
    <w:lvl w:ilvl="8" w:tplc="61B83D1C">
      <w:numFmt w:val="bullet"/>
      <w:lvlText w:val="•"/>
      <w:lvlJc w:val="left"/>
      <w:pPr>
        <w:ind w:left="7917" w:hanging="233"/>
      </w:pPr>
      <w:rPr>
        <w:rFonts w:hint="default"/>
        <w:lang w:val="pl-PL" w:eastAsia="pl-PL" w:bidi="pl-PL"/>
      </w:rPr>
    </w:lvl>
  </w:abstractNum>
  <w:abstractNum w:abstractNumId="15" w15:restartNumberingAfterBreak="0">
    <w:nsid w:val="2D100C2B"/>
    <w:multiLevelType w:val="hybridMultilevel"/>
    <w:tmpl w:val="B1B86612"/>
    <w:lvl w:ilvl="0" w:tplc="1E8E8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0F6"/>
    <w:multiLevelType w:val="hybridMultilevel"/>
    <w:tmpl w:val="A8DA2C30"/>
    <w:lvl w:ilvl="0" w:tplc="A03EF8DE">
      <w:start w:val="1"/>
      <w:numFmt w:val="lowerLetter"/>
      <w:lvlText w:val="%1)"/>
      <w:lvlJc w:val="left"/>
      <w:pPr>
        <w:ind w:left="473" w:hanging="37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D76CC848">
      <w:numFmt w:val="bullet"/>
      <w:lvlText w:val="•"/>
      <w:lvlJc w:val="left"/>
      <w:pPr>
        <w:ind w:left="1418" w:hanging="370"/>
      </w:pPr>
      <w:rPr>
        <w:rFonts w:hint="default"/>
        <w:lang w:val="pl-PL" w:eastAsia="pl-PL" w:bidi="pl-PL"/>
      </w:rPr>
    </w:lvl>
    <w:lvl w:ilvl="2" w:tplc="E5E4115C">
      <w:numFmt w:val="bullet"/>
      <w:lvlText w:val="•"/>
      <w:lvlJc w:val="left"/>
      <w:pPr>
        <w:ind w:left="2357" w:hanging="370"/>
      </w:pPr>
      <w:rPr>
        <w:rFonts w:hint="default"/>
        <w:lang w:val="pl-PL" w:eastAsia="pl-PL" w:bidi="pl-PL"/>
      </w:rPr>
    </w:lvl>
    <w:lvl w:ilvl="3" w:tplc="48D800FA">
      <w:numFmt w:val="bullet"/>
      <w:lvlText w:val="•"/>
      <w:lvlJc w:val="left"/>
      <w:pPr>
        <w:ind w:left="3295" w:hanging="370"/>
      </w:pPr>
      <w:rPr>
        <w:rFonts w:hint="default"/>
        <w:lang w:val="pl-PL" w:eastAsia="pl-PL" w:bidi="pl-PL"/>
      </w:rPr>
    </w:lvl>
    <w:lvl w:ilvl="4" w:tplc="ED6E3BF6">
      <w:numFmt w:val="bullet"/>
      <w:lvlText w:val="•"/>
      <w:lvlJc w:val="left"/>
      <w:pPr>
        <w:ind w:left="4234" w:hanging="370"/>
      </w:pPr>
      <w:rPr>
        <w:rFonts w:hint="default"/>
        <w:lang w:val="pl-PL" w:eastAsia="pl-PL" w:bidi="pl-PL"/>
      </w:rPr>
    </w:lvl>
    <w:lvl w:ilvl="5" w:tplc="BE4A9292">
      <w:numFmt w:val="bullet"/>
      <w:lvlText w:val="•"/>
      <w:lvlJc w:val="left"/>
      <w:pPr>
        <w:ind w:left="5173" w:hanging="370"/>
      </w:pPr>
      <w:rPr>
        <w:rFonts w:hint="default"/>
        <w:lang w:val="pl-PL" w:eastAsia="pl-PL" w:bidi="pl-PL"/>
      </w:rPr>
    </w:lvl>
    <w:lvl w:ilvl="6" w:tplc="6CCC7060">
      <w:numFmt w:val="bullet"/>
      <w:lvlText w:val="•"/>
      <w:lvlJc w:val="left"/>
      <w:pPr>
        <w:ind w:left="6111" w:hanging="370"/>
      </w:pPr>
      <w:rPr>
        <w:rFonts w:hint="default"/>
        <w:lang w:val="pl-PL" w:eastAsia="pl-PL" w:bidi="pl-PL"/>
      </w:rPr>
    </w:lvl>
    <w:lvl w:ilvl="7" w:tplc="A080ED38">
      <w:numFmt w:val="bullet"/>
      <w:lvlText w:val="•"/>
      <w:lvlJc w:val="left"/>
      <w:pPr>
        <w:ind w:left="7050" w:hanging="370"/>
      </w:pPr>
      <w:rPr>
        <w:rFonts w:hint="default"/>
        <w:lang w:val="pl-PL" w:eastAsia="pl-PL" w:bidi="pl-PL"/>
      </w:rPr>
    </w:lvl>
    <w:lvl w:ilvl="8" w:tplc="0E44AE04">
      <w:numFmt w:val="bullet"/>
      <w:lvlText w:val="•"/>
      <w:lvlJc w:val="left"/>
      <w:pPr>
        <w:ind w:left="7989" w:hanging="370"/>
      </w:pPr>
      <w:rPr>
        <w:rFonts w:hint="default"/>
        <w:lang w:val="pl-PL" w:eastAsia="pl-PL" w:bidi="pl-PL"/>
      </w:rPr>
    </w:lvl>
  </w:abstractNum>
  <w:abstractNum w:abstractNumId="17" w15:restartNumberingAfterBreak="0">
    <w:nsid w:val="33F85E2E"/>
    <w:multiLevelType w:val="hybridMultilevel"/>
    <w:tmpl w:val="9DAE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0CD0"/>
    <w:multiLevelType w:val="hybridMultilevel"/>
    <w:tmpl w:val="613A4F66"/>
    <w:lvl w:ilvl="0" w:tplc="52A01330">
      <w:start w:val="1"/>
      <w:numFmt w:val="decimal"/>
      <w:lvlText w:val="%1)"/>
      <w:lvlJc w:val="left"/>
      <w:pPr>
        <w:ind w:left="112" w:hanging="36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6B0D518">
      <w:numFmt w:val="bullet"/>
      <w:lvlText w:val="•"/>
      <w:lvlJc w:val="left"/>
      <w:pPr>
        <w:ind w:left="1094" w:hanging="367"/>
      </w:pPr>
      <w:rPr>
        <w:rFonts w:hint="default"/>
        <w:lang w:val="pl-PL" w:eastAsia="pl-PL" w:bidi="pl-PL"/>
      </w:rPr>
    </w:lvl>
    <w:lvl w:ilvl="2" w:tplc="B2D4F310">
      <w:numFmt w:val="bullet"/>
      <w:lvlText w:val="•"/>
      <w:lvlJc w:val="left"/>
      <w:pPr>
        <w:ind w:left="2069" w:hanging="367"/>
      </w:pPr>
      <w:rPr>
        <w:rFonts w:hint="default"/>
        <w:lang w:val="pl-PL" w:eastAsia="pl-PL" w:bidi="pl-PL"/>
      </w:rPr>
    </w:lvl>
    <w:lvl w:ilvl="3" w:tplc="6106B12A">
      <w:numFmt w:val="bullet"/>
      <w:lvlText w:val="•"/>
      <w:lvlJc w:val="left"/>
      <w:pPr>
        <w:ind w:left="3043" w:hanging="367"/>
      </w:pPr>
      <w:rPr>
        <w:rFonts w:hint="default"/>
        <w:lang w:val="pl-PL" w:eastAsia="pl-PL" w:bidi="pl-PL"/>
      </w:rPr>
    </w:lvl>
    <w:lvl w:ilvl="4" w:tplc="37703574">
      <w:numFmt w:val="bullet"/>
      <w:lvlText w:val="•"/>
      <w:lvlJc w:val="left"/>
      <w:pPr>
        <w:ind w:left="4018" w:hanging="367"/>
      </w:pPr>
      <w:rPr>
        <w:rFonts w:hint="default"/>
        <w:lang w:val="pl-PL" w:eastAsia="pl-PL" w:bidi="pl-PL"/>
      </w:rPr>
    </w:lvl>
    <w:lvl w:ilvl="5" w:tplc="00447E7C">
      <w:numFmt w:val="bullet"/>
      <w:lvlText w:val="•"/>
      <w:lvlJc w:val="left"/>
      <w:pPr>
        <w:ind w:left="4993" w:hanging="367"/>
      </w:pPr>
      <w:rPr>
        <w:rFonts w:hint="default"/>
        <w:lang w:val="pl-PL" w:eastAsia="pl-PL" w:bidi="pl-PL"/>
      </w:rPr>
    </w:lvl>
    <w:lvl w:ilvl="6" w:tplc="F95CE9A4">
      <w:numFmt w:val="bullet"/>
      <w:lvlText w:val="•"/>
      <w:lvlJc w:val="left"/>
      <w:pPr>
        <w:ind w:left="5967" w:hanging="367"/>
      </w:pPr>
      <w:rPr>
        <w:rFonts w:hint="default"/>
        <w:lang w:val="pl-PL" w:eastAsia="pl-PL" w:bidi="pl-PL"/>
      </w:rPr>
    </w:lvl>
    <w:lvl w:ilvl="7" w:tplc="D6D8BBFA">
      <w:numFmt w:val="bullet"/>
      <w:lvlText w:val="•"/>
      <w:lvlJc w:val="left"/>
      <w:pPr>
        <w:ind w:left="6942" w:hanging="367"/>
      </w:pPr>
      <w:rPr>
        <w:rFonts w:hint="default"/>
        <w:lang w:val="pl-PL" w:eastAsia="pl-PL" w:bidi="pl-PL"/>
      </w:rPr>
    </w:lvl>
    <w:lvl w:ilvl="8" w:tplc="128E1FE6">
      <w:numFmt w:val="bullet"/>
      <w:lvlText w:val="•"/>
      <w:lvlJc w:val="left"/>
      <w:pPr>
        <w:ind w:left="7917" w:hanging="367"/>
      </w:pPr>
      <w:rPr>
        <w:rFonts w:hint="default"/>
        <w:lang w:val="pl-PL" w:eastAsia="pl-PL" w:bidi="pl-PL"/>
      </w:rPr>
    </w:lvl>
  </w:abstractNum>
  <w:abstractNum w:abstractNumId="19" w15:restartNumberingAfterBreak="0">
    <w:nsid w:val="36E47C4B"/>
    <w:multiLevelType w:val="hybridMultilevel"/>
    <w:tmpl w:val="9DA2E6DA"/>
    <w:lvl w:ilvl="0" w:tplc="04150017">
      <w:start w:val="1"/>
      <w:numFmt w:val="lowerLetter"/>
      <w:lvlText w:val="%1)"/>
      <w:lvlJc w:val="left"/>
      <w:pPr>
        <w:ind w:left="112" w:hanging="221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1" w:tplc="E68C0FA8">
      <w:numFmt w:val="bullet"/>
      <w:lvlText w:val="•"/>
      <w:lvlJc w:val="left"/>
      <w:pPr>
        <w:ind w:left="1094" w:hanging="221"/>
      </w:pPr>
      <w:rPr>
        <w:rFonts w:hint="default"/>
        <w:lang w:val="pl-PL" w:eastAsia="pl-PL" w:bidi="pl-PL"/>
      </w:rPr>
    </w:lvl>
    <w:lvl w:ilvl="2" w:tplc="0024AD60">
      <w:numFmt w:val="bullet"/>
      <w:lvlText w:val="•"/>
      <w:lvlJc w:val="left"/>
      <w:pPr>
        <w:ind w:left="2069" w:hanging="221"/>
      </w:pPr>
      <w:rPr>
        <w:rFonts w:hint="default"/>
        <w:lang w:val="pl-PL" w:eastAsia="pl-PL" w:bidi="pl-PL"/>
      </w:rPr>
    </w:lvl>
    <w:lvl w:ilvl="3" w:tplc="C0BC788C">
      <w:numFmt w:val="bullet"/>
      <w:lvlText w:val="•"/>
      <w:lvlJc w:val="left"/>
      <w:pPr>
        <w:ind w:left="3043" w:hanging="221"/>
      </w:pPr>
      <w:rPr>
        <w:rFonts w:hint="default"/>
        <w:lang w:val="pl-PL" w:eastAsia="pl-PL" w:bidi="pl-PL"/>
      </w:rPr>
    </w:lvl>
    <w:lvl w:ilvl="4" w:tplc="268085B4">
      <w:numFmt w:val="bullet"/>
      <w:lvlText w:val="•"/>
      <w:lvlJc w:val="left"/>
      <w:pPr>
        <w:ind w:left="4018" w:hanging="221"/>
      </w:pPr>
      <w:rPr>
        <w:rFonts w:hint="default"/>
        <w:lang w:val="pl-PL" w:eastAsia="pl-PL" w:bidi="pl-PL"/>
      </w:rPr>
    </w:lvl>
    <w:lvl w:ilvl="5" w:tplc="B27824AE">
      <w:numFmt w:val="bullet"/>
      <w:lvlText w:val="•"/>
      <w:lvlJc w:val="left"/>
      <w:pPr>
        <w:ind w:left="4993" w:hanging="221"/>
      </w:pPr>
      <w:rPr>
        <w:rFonts w:hint="default"/>
        <w:lang w:val="pl-PL" w:eastAsia="pl-PL" w:bidi="pl-PL"/>
      </w:rPr>
    </w:lvl>
    <w:lvl w:ilvl="6" w:tplc="9912AF24">
      <w:numFmt w:val="bullet"/>
      <w:lvlText w:val="•"/>
      <w:lvlJc w:val="left"/>
      <w:pPr>
        <w:ind w:left="5967" w:hanging="221"/>
      </w:pPr>
      <w:rPr>
        <w:rFonts w:hint="default"/>
        <w:lang w:val="pl-PL" w:eastAsia="pl-PL" w:bidi="pl-PL"/>
      </w:rPr>
    </w:lvl>
    <w:lvl w:ilvl="7" w:tplc="836A08EA">
      <w:numFmt w:val="bullet"/>
      <w:lvlText w:val="•"/>
      <w:lvlJc w:val="left"/>
      <w:pPr>
        <w:ind w:left="6942" w:hanging="221"/>
      </w:pPr>
      <w:rPr>
        <w:rFonts w:hint="default"/>
        <w:lang w:val="pl-PL" w:eastAsia="pl-PL" w:bidi="pl-PL"/>
      </w:rPr>
    </w:lvl>
    <w:lvl w:ilvl="8" w:tplc="5514657A">
      <w:numFmt w:val="bullet"/>
      <w:lvlText w:val="•"/>
      <w:lvlJc w:val="left"/>
      <w:pPr>
        <w:ind w:left="7917" w:hanging="221"/>
      </w:pPr>
      <w:rPr>
        <w:rFonts w:hint="default"/>
        <w:lang w:val="pl-PL" w:eastAsia="pl-PL" w:bidi="pl-PL"/>
      </w:rPr>
    </w:lvl>
  </w:abstractNum>
  <w:abstractNum w:abstractNumId="20" w15:restartNumberingAfterBreak="0">
    <w:nsid w:val="3AE51E46"/>
    <w:multiLevelType w:val="hybridMultilevel"/>
    <w:tmpl w:val="5B72C038"/>
    <w:lvl w:ilvl="0" w:tplc="94F28DC8">
      <w:start w:val="1"/>
      <w:numFmt w:val="decimal"/>
      <w:lvlText w:val="%1."/>
      <w:lvlJc w:val="left"/>
      <w:pPr>
        <w:ind w:left="112" w:hanging="2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FE8E00C">
      <w:numFmt w:val="bullet"/>
      <w:lvlText w:val="•"/>
      <w:lvlJc w:val="left"/>
      <w:pPr>
        <w:ind w:left="1094" w:hanging="269"/>
      </w:pPr>
      <w:rPr>
        <w:rFonts w:hint="default"/>
        <w:lang w:val="pl-PL" w:eastAsia="pl-PL" w:bidi="pl-PL"/>
      </w:rPr>
    </w:lvl>
    <w:lvl w:ilvl="2" w:tplc="C7127452">
      <w:numFmt w:val="bullet"/>
      <w:lvlText w:val="•"/>
      <w:lvlJc w:val="left"/>
      <w:pPr>
        <w:ind w:left="2069" w:hanging="269"/>
      </w:pPr>
      <w:rPr>
        <w:rFonts w:hint="default"/>
        <w:lang w:val="pl-PL" w:eastAsia="pl-PL" w:bidi="pl-PL"/>
      </w:rPr>
    </w:lvl>
    <w:lvl w:ilvl="3" w:tplc="D6EA4DF8">
      <w:numFmt w:val="bullet"/>
      <w:lvlText w:val="•"/>
      <w:lvlJc w:val="left"/>
      <w:pPr>
        <w:ind w:left="3043" w:hanging="269"/>
      </w:pPr>
      <w:rPr>
        <w:rFonts w:hint="default"/>
        <w:lang w:val="pl-PL" w:eastAsia="pl-PL" w:bidi="pl-PL"/>
      </w:rPr>
    </w:lvl>
    <w:lvl w:ilvl="4" w:tplc="AF6068BE">
      <w:numFmt w:val="bullet"/>
      <w:lvlText w:val="•"/>
      <w:lvlJc w:val="left"/>
      <w:pPr>
        <w:ind w:left="4018" w:hanging="269"/>
      </w:pPr>
      <w:rPr>
        <w:rFonts w:hint="default"/>
        <w:lang w:val="pl-PL" w:eastAsia="pl-PL" w:bidi="pl-PL"/>
      </w:rPr>
    </w:lvl>
    <w:lvl w:ilvl="5" w:tplc="C706AC3C">
      <w:numFmt w:val="bullet"/>
      <w:lvlText w:val="•"/>
      <w:lvlJc w:val="left"/>
      <w:pPr>
        <w:ind w:left="4993" w:hanging="269"/>
      </w:pPr>
      <w:rPr>
        <w:rFonts w:hint="default"/>
        <w:lang w:val="pl-PL" w:eastAsia="pl-PL" w:bidi="pl-PL"/>
      </w:rPr>
    </w:lvl>
    <w:lvl w:ilvl="6" w:tplc="1436AC4E">
      <w:numFmt w:val="bullet"/>
      <w:lvlText w:val="•"/>
      <w:lvlJc w:val="left"/>
      <w:pPr>
        <w:ind w:left="5967" w:hanging="269"/>
      </w:pPr>
      <w:rPr>
        <w:rFonts w:hint="default"/>
        <w:lang w:val="pl-PL" w:eastAsia="pl-PL" w:bidi="pl-PL"/>
      </w:rPr>
    </w:lvl>
    <w:lvl w:ilvl="7" w:tplc="ADFE5714">
      <w:numFmt w:val="bullet"/>
      <w:lvlText w:val="•"/>
      <w:lvlJc w:val="left"/>
      <w:pPr>
        <w:ind w:left="6942" w:hanging="269"/>
      </w:pPr>
      <w:rPr>
        <w:rFonts w:hint="default"/>
        <w:lang w:val="pl-PL" w:eastAsia="pl-PL" w:bidi="pl-PL"/>
      </w:rPr>
    </w:lvl>
    <w:lvl w:ilvl="8" w:tplc="0A9AF246">
      <w:numFmt w:val="bullet"/>
      <w:lvlText w:val="•"/>
      <w:lvlJc w:val="left"/>
      <w:pPr>
        <w:ind w:left="7917" w:hanging="269"/>
      </w:pPr>
      <w:rPr>
        <w:rFonts w:hint="default"/>
        <w:lang w:val="pl-PL" w:eastAsia="pl-PL" w:bidi="pl-PL"/>
      </w:rPr>
    </w:lvl>
  </w:abstractNum>
  <w:abstractNum w:abstractNumId="21" w15:restartNumberingAfterBreak="0">
    <w:nsid w:val="3B321A6C"/>
    <w:multiLevelType w:val="hybridMultilevel"/>
    <w:tmpl w:val="46AC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A6922"/>
    <w:multiLevelType w:val="hybridMultilevel"/>
    <w:tmpl w:val="228EF914"/>
    <w:lvl w:ilvl="0" w:tplc="3F68CA34">
      <w:start w:val="1"/>
      <w:numFmt w:val="decimal"/>
      <w:lvlText w:val="%1."/>
      <w:lvlJc w:val="left"/>
      <w:pPr>
        <w:ind w:left="833" w:hanging="348"/>
      </w:pPr>
      <w:rPr>
        <w:rFonts w:ascii="Arial" w:eastAsia="Verdana" w:hAnsi="Arial" w:cs="Arial" w:hint="default"/>
        <w:w w:val="99"/>
        <w:sz w:val="20"/>
        <w:szCs w:val="20"/>
        <w:lang w:val="pl-PL" w:eastAsia="pl-PL" w:bidi="pl-PL"/>
      </w:rPr>
    </w:lvl>
    <w:lvl w:ilvl="1" w:tplc="2EACC186">
      <w:numFmt w:val="bullet"/>
      <w:lvlText w:val="•"/>
      <w:lvlJc w:val="left"/>
      <w:pPr>
        <w:ind w:left="1752" w:hanging="348"/>
      </w:pPr>
      <w:rPr>
        <w:rFonts w:hint="default"/>
        <w:lang w:val="pl-PL" w:eastAsia="pl-PL" w:bidi="pl-PL"/>
      </w:rPr>
    </w:lvl>
    <w:lvl w:ilvl="2" w:tplc="DC867A90">
      <w:numFmt w:val="bullet"/>
      <w:lvlText w:val="•"/>
      <w:lvlJc w:val="left"/>
      <w:pPr>
        <w:ind w:left="2665" w:hanging="348"/>
      </w:pPr>
      <w:rPr>
        <w:rFonts w:hint="default"/>
        <w:lang w:val="pl-PL" w:eastAsia="pl-PL" w:bidi="pl-PL"/>
      </w:rPr>
    </w:lvl>
    <w:lvl w:ilvl="3" w:tplc="75CA2BD6">
      <w:numFmt w:val="bullet"/>
      <w:lvlText w:val="•"/>
      <w:lvlJc w:val="left"/>
      <w:pPr>
        <w:ind w:left="3577" w:hanging="348"/>
      </w:pPr>
      <w:rPr>
        <w:rFonts w:hint="default"/>
        <w:lang w:val="pl-PL" w:eastAsia="pl-PL" w:bidi="pl-PL"/>
      </w:rPr>
    </w:lvl>
    <w:lvl w:ilvl="4" w:tplc="0664885C">
      <w:numFmt w:val="bullet"/>
      <w:lvlText w:val="•"/>
      <w:lvlJc w:val="left"/>
      <w:pPr>
        <w:ind w:left="4490" w:hanging="348"/>
      </w:pPr>
      <w:rPr>
        <w:rFonts w:hint="default"/>
        <w:lang w:val="pl-PL" w:eastAsia="pl-PL" w:bidi="pl-PL"/>
      </w:rPr>
    </w:lvl>
    <w:lvl w:ilvl="5" w:tplc="BF6417C8">
      <w:numFmt w:val="bullet"/>
      <w:lvlText w:val="•"/>
      <w:lvlJc w:val="left"/>
      <w:pPr>
        <w:ind w:left="5403" w:hanging="348"/>
      </w:pPr>
      <w:rPr>
        <w:rFonts w:hint="default"/>
        <w:lang w:val="pl-PL" w:eastAsia="pl-PL" w:bidi="pl-PL"/>
      </w:rPr>
    </w:lvl>
    <w:lvl w:ilvl="6" w:tplc="9D042142">
      <w:numFmt w:val="bullet"/>
      <w:lvlText w:val="•"/>
      <w:lvlJc w:val="left"/>
      <w:pPr>
        <w:ind w:left="6315" w:hanging="348"/>
      </w:pPr>
      <w:rPr>
        <w:rFonts w:hint="default"/>
        <w:lang w:val="pl-PL" w:eastAsia="pl-PL" w:bidi="pl-PL"/>
      </w:rPr>
    </w:lvl>
    <w:lvl w:ilvl="7" w:tplc="65A00650">
      <w:numFmt w:val="bullet"/>
      <w:lvlText w:val="•"/>
      <w:lvlJc w:val="left"/>
      <w:pPr>
        <w:ind w:left="7228" w:hanging="348"/>
      </w:pPr>
      <w:rPr>
        <w:rFonts w:hint="default"/>
        <w:lang w:val="pl-PL" w:eastAsia="pl-PL" w:bidi="pl-PL"/>
      </w:rPr>
    </w:lvl>
    <w:lvl w:ilvl="8" w:tplc="AD9E105E">
      <w:numFmt w:val="bullet"/>
      <w:lvlText w:val="•"/>
      <w:lvlJc w:val="left"/>
      <w:pPr>
        <w:ind w:left="8141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41E07767"/>
    <w:multiLevelType w:val="hybridMultilevel"/>
    <w:tmpl w:val="074A0FA6"/>
    <w:lvl w:ilvl="0" w:tplc="C8D888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20F38"/>
    <w:multiLevelType w:val="hybridMultilevel"/>
    <w:tmpl w:val="613A4F66"/>
    <w:lvl w:ilvl="0" w:tplc="52A01330">
      <w:start w:val="1"/>
      <w:numFmt w:val="decimal"/>
      <w:lvlText w:val="%1)"/>
      <w:lvlJc w:val="left"/>
      <w:pPr>
        <w:ind w:left="112" w:hanging="36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6B0D518">
      <w:numFmt w:val="bullet"/>
      <w:lvlText w:val="•"/>
      <w:lvlJc w:val="left"/>
      <w:pPr>
        <w:ind w:left="1094" w:hanging="367"/>
      </w:pPr>
      <w:rPr>
        <w:rFonts w:hint="default"/>
        <w:lang w:val="pl-PL" w:eastAsia="pl-PL" w:bidi="pl-PL"/>
      </w:rPr>
    </w:lvl>
    <w:lvl w:ilvl="2" w:tplc="B2D4F310">
      <w:numFmt w:val="bullet"/>
      <w:lvlText w:val="•"/>
      <w:lvlJc w:val="left"/>
      <w:pPr>
        <w:ind w:left="2069" w:hanging="367"/>
      </w:pPr>
      <w:rPr>
        <w:rFonts w:hint="default"/>
        <w:lang w:val="pl-PL" w:eastAsia="pl-PL" w:bidi="pl-PL"/>
      </w:rPr>
    </w:lvl>
    <w:lvl w:ilvl="3" w:tplc="6106B12A">
      <w:numFmt w:val="bullet"/>
      <w:lvlText w:val="•"/>
      <w:lvlJc w:val="left"/>
      <w:pPr>
        <w:ind w:left="3043" w:hanging="367"/>
      </w:pPr>
      <w:rPr>
        <w:rFonts w:hint="default"/>
        <w:lang w:val="pl-PL" w:eastAsia="pl-PL" w:bidi="pl-PL"/>
      </w:rPr>
    </w:lvl>
    <w:lvl w:ilvl="4" w:tplc="37703574">
      <w:numFmt w:val="bullet"/>
      <w:lvlText w:val="•"/>
      <w:lvlJc w:val="left"/>
      <w:pPr>
        <w:ind w:left="4018" w:hanging="367"/>
      </w:pPr>
      <w:rPr>
        <w:rFonts w:hint="default"/>
        <w:lang w:val="pl-PL" w:eastAsia="pl-PL" w:bidi="pl-PL"/>
      </w:rPr>
    </w:lvl>
    <w:lvl w:ilvl="5" w:tplc="00447E7C">
      <w:numFmt w:val="bullet"/>
      <w:lvlText w:val="•"/>
      <w:lvlJc w:val="left"/>
      <w:pPr>
        <w:ind w:left="4993" w:hanging="367"/>
      </w:pPr>
      <w:rPr>
        <w:rFonts w:hint="default"/>
        <w:lang w:val="pl-PL" w:eastAsia="pl-PL" w:bidi="pl-PL"/>
      </w:rPr>
    </w:lvl>
    <w:lvl w:ilvl="6" w:tplc="F95CE9A4">
      <w:numFmt w:val="bullet"/>
      <w:lvlText w:val="•"/>
      <w:lvlJc w:val="left"/>
      <w:pPr>
        <w:ind w:left="5967" w:hanging="367"/>
      </w:pPr>
      <w:rPr>
        <w:rFonts w:hint="default"/>
        <w:lang w:val="pl-PL" w:eastAsia="pl-PL" w:bidi="pl-PL"/>
      </w:rPr>
    </w:lvl>
    <w:lvl w:ilvl="7" w:tplc="D6D8BBFA">
      <w:numFmt w:val="bullet"/>
      <w:lvlText w:val="•"/>
      <w:lvlJc w:val="left"/>
      <w:pPr>
        <w:ind w:left="6942" w:hanging="367"/>
      </w:pPr>
      <w:rPr>
        <w:rFonts w:hint="default"/>
        <w:lang w:val="pl-PL" w:eastAsia="pl-PL" w:bidi="pl-PL"/>
      </w:rPr>
    </w:lvl>
    <w:lvl w:ilvl="8" w:tplc="128E1FE6">
      <w:numFmt w:val="bullet"/>
      <w:lvlText w:val="•"/>
      <w:lvlJc w:val="left"/>
      <w:pPr>
        <w:ind w:left="7917" w:hanging="367"/>
      </w:pPr>
      <w:rPr>
        <w:rFonts w:hint="default"/>
        <w:lang w:val="pl-PL" w:eastAsia="pl-PL" w:bidi="pl-PL"/>
      </w:rPr>
    </w:lvl>
  </w:abstractNum>
  <w:abstractNum w:abstractNumId="25" w15:restartNumberingAfterBreak="0">
    <w:nsid w:val="45CD7FC3"/>
    <w:multiLevelType w:val="multilevel"/>
    <w:tmpl w:val="BA54D3F6"/>
    <w:lvl w:ilvl="0">
      <w:start w:val="1"/>
      <w:numFmt w:val="decimal"/>
      <w:pStyle w:val="SWRZHead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decimal"/>
      <w:pStyle w:val="SWRZBody1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SWRZBody2"/>
      <w:isLgl/>
      <w:lvlText w:val="%1.%2.%3"/>
      <w:lvlJc w:val="left"/>
      <w:pPr>
        <w:tabs>
          <w:tab w:val="num" w:pos="0"/>
        </w:tabs>
        <w:ind w:left="0" w:hanging="567"/>
      </w:p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3"/>
        </w:tabs>
        <w:ind w:left="153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13"/>
        </w:tabs>
        <w:ind w:left="513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73"/>
        </w:tabs>
        <w:ind w:left="873" w:hanging="1440"/>
      </w:pPr>
    </w:lvl>
  </w:abstractNum>
  <w:abstractNum w:abstractNumId="26" w15:restartNumberingAfterBreak="0">
    <w:nsid w:val="461902CE"/>
    <w:multiLevelType w:val="hybridMultilevel"/>
    <w:tmpl w:val="29342F76"/>
    <w:lvl w:ilvl="0" w:tplc="5F28EB46">
      <w:start w:val="1"/>
      <w:numFmt w:val="bullet"/>
      <w:lvlText w:val=""/>
      <w:lvlJc w:val="left"/>
      <w:pPr>
        <w:ind w:left="112" w:hanging="169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1" w:tplc="FFFFFFFF">
      <w:numFmt w:val="bullet"/>
      <w:lvlText w:val="•"/>
      <w:lvlJc w:val="left"/>
      <w:pPr>
        <w:ind w:left="1094" w:hanging="169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069" w:hanging="169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043" w:hanging="169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018" w:hanging="169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993" w:hanging="169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967" w:hanging="169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942" w:hanging="169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917" w:hanging="169"/>
      </w:pPr>
      <w:rPr>
        <w:rFonts w:hint="default"/>
        <w:lang w:val="pl-PL" w:eastAsia="pl-PL" w:bidi="pl-PL"/>
      </w:rPr>
    </w:lvl>
  </w:abstractNum>
  <w:abstractNum w:abstractNumId="27" w15:restartNumberingAfterBreak="0">
    <w:nsid w:val="4B7D4DD8"/>
    <w:multiLevelType w:val="hybridMultilevel"/>
    <w:tmpl w:val="4D5AE552"/>
    <w:lvl w:ilvl="0" w:tplc="C8D888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D6B68"/>
    <w:multiLevelType w:val="hybridMultilevel"/>
    <w:tmpl w:val="CB90C772"/>
    <w:lvl w:ilvl="0" w:tplc="0415000F">
      <w:start w:val="1"/>
      <w:numFmt w:val="decimal"/>
      <w:lvlText w:val="%1."/>
      <w:lvlJc w:val="left"/>
      <w:pPr>
        <w:ind w:left="112" w:hanging="233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1" w:tplc="2B6EA06E">
      <w:numFmt w:val="bullet"/>
      <w:lvlText w:val="•"/>
      <w:lvlJc w:val="left"/>
      <w:pPr>
        <w:ind w:left="1094" w:hanging="233"/>
      </w:pPr>
      <w:rPr>
        <w:rFonts w:hint="default"/>
        <w:lang w:val="pl-PL" w:eastAsia="pl-PL" w:bidi="pl-PL"/>
      </w:rPr>
    </w:lvl>
    <w:lvl w:ilvl="2" w:tplc="07FE0BEE">
      <w:numFmt w:val="bullet"/>
      <w:lvlText w:val="•"/>
      <w:lvlJc w:val="left"/>
      <w:pPr>
        <w:ind w:left="2069" w:hanging="233"/>
      </w:pPr>
      <w:rPr>
        <w:rFonts w:hint="default"/>
        <w:lang w:val="pl-PL" w:eastAsia="pl-PL" w:bidi="pl-PL"/>
      </w:rPr>
    </w:lvl>
    <w:lvl w:ilvl="3" w:tplc="E924B80A">
      <w:numFmt w:val="bullet"/>
      <w:lvlText w:val="•"/>
      <w:lvlJc w:val="left"/>
      <w:pPr>
        <w:ind w:left="3043" w:hanging="233"/>
      </w:pPr>
      <w:rPr>
        <w:rFonts w:hint="default"/>
        <w:lang w:val="pl-PL" w:eastAsia="pl-PL" w:bidi="pl-PL"/>
      </w:rPr>
    </w:lvl>
    <w:lvl w:ilvl="4" w:tplc="D83E42CC">
      <w:numFmt w:val="bullet"/>
      <w:lvlText w:val="•"/>
      <w:lvlJc w:val="left"/>
      <w:pPr>
        <w:ind w:left="4018" w:hanging="233"/>
      </w:pPr>
      <w:rPr>
        <w:rFonts w:hint="default"/>
        <w:lang w:val="pl-PL" w:eastAsia="pl-PL" w:bidi="pl-PL"/>
      </w:rPr>
    </w:lvl>
    <w:lvl w:ilvl="5" w:tplc="057CDF44">
      <w:numFmt w:val="bullet"/>
      <w:lvlText w:val="•"/>
      <w:lvlJc w:val="left"/>
      <w:pPr>
        <w:ind w:left="4993" w:hanging="233"/>
      </w:pPr>
      <w:rPr>
        <w:rFonts w:hint="default"/>
        <w:lang w:val="pl-PL" w:eastAsia="pl-PL" w:bidi="pl-PL"/>
      </w:rPr>
    </w:lvl>
    <w:lvl w:ilvl="6" w:tplc="BAEA1D32">
      <w:numFmt w:val="bullet"/>
      <w:lvlText w:val="•"/>
      <w:lvlJc w:val="left"/>
      <w:pPr>
        <w:ind w:left="5967" w:hanging="233"/>
      </w:pPr>
      <w:rPr>
        <w:rFonts w:hint="default"/>
        <w:lang w:val="pl-PL" w:eastAsia="pl-PL" w:bidi="pl-PL"/>
      </w:rPr>
    </w:lvl>
    <w:lvl w:ilvl="7" w:tplc="47D4057C">
      <w:numFmt w:val="bullet"/>
      <w:lvlText w:val="•"/>
      <w:lvlJc w:val="left"/>
      <w:pPr>
        <w:ind w:left="6942" w:hanging="233"/>
      </w:pPr>
      <w:rPr>
        <w:rFonts w:hint="default"/>
        <w:lang w:val="pl-PL" w:eastAsia="pl-PL" w:bidi="pl-PL"/>
      </w:rPr>
    </w:lvl>
    <w:lvl w:ilvl="8" w:tplc="D6F61D8E">
      <w:numFmt w:val="bullet"/>
      <w:lvlText w:val="•"/>
      <w:lvlJc w:val="left"/>
      <w:pPr>
        <w:ind w:left="7917" w:hanging="233"/>
      </w:pPr>
      <w:rPr>
        <w:rFonts w:hint="default"/>
        <w:lang w:val="pl-PL" w:eastAsia="pl-PL" w:bidi="pl-PL"/>
      </w:rPr>
    </w:lvl>
  </w:abstractNum>
  <w:abstractNum w:abstractNumId="29" w15:restartNumberingAfterBreak="0">
    <w:nsid w:val="59B2469D"/>
    <w:multiLevelType w:val="hybridMultilevel"/>
    <w:tmpl w:val="8DF6B55C"/>
    <w:lvl w:ilvl="0" w:tplc="F774AC8A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A3A20AE">
      <w:numFmt w:val="bullet"/>
      <w:lvlText w:val="•"/>
      <w:lvlJc w:val="left"/>
      <w:pPr>
        <w:ind w:left="1094" w:hanging="221"/>
      </w:pPr>
      <w:rPr>
        <w:rFonts w:hint="default"/>
        <w:lang w:val="pl-PL" w:eastAsia="pl-PL" w:bidi="pl-PL"/>
      </w:rPr>
    </w:lvl>
    <w:lvl w:ilvl="2" w:tplc="F7F624A2">
      <w:numFmt w:val="bullet"/>
      <w:lvlText w:val="•"/>
      <w:lvlJc w:val="left"/>
      <w:pPr>
        <w:ind w:left="2069" w:hanging="221"/>
      </w:pPr>
      <w:rPr>
        <w:rFonts w:hint="default"/>
        <w:lang w:val="pl-PL" w:eastAsia="pl-PL" w:bidi="pl-PL"/>
      </w:rPr>
    </w:lvl>
    <w:lvl w:ilvl="3" w:tplc="B23083B8">
      <w:numFmt w:val="bullet"/>
      <w:lvlText w:val="•"/>
      <w:lvlJc w:val="left"/>
      <w:pPr>
        <w:ind w:left="3043" w:hanging="221"/>
      </w:pPr>
      <w:rPr>
        <w:rFonts w:hint="default"/>
        <w:lang w:val="pl-PL" w:eastAsia="pl-PL" w:bidi="pl-PL"/>
      </w:rPr>
    </w:lvl>
    <w:lvl w:ilvl="4" w:tplc="B8F2B6D4">
      <w:numFmt w:val="bullet"/>
      <w:lvlText w:val="•"/>
      <w:lvlJc w:val="left"/>
      <w:pPr>
        <w:ind w:left="4018" w:hanging="221"/>
      </w:pPr>
      <w:rPr>
        <w:rFonts w:hint="default"/>
        <w:lang w:val="pl-PL" w:eastAsia="pl-PL" w:bidi="pl-PL"/>
      </w:rPr>
    </w:lvl>
    <w:lvl w:ilvl="5" w:tplc="6A28D6F2">
      <w:numFmt w:val="bullet"/>
      <w:lvlText w:val="•"/>
      <w:lvlJc w:val="left"/>
      <w:pPr>
        <w:ind w:left="4993" w:hanging="221"/>
      </w:pPr>
      <w:rPr>
        <w:rFonts w:hint="default"/>
        <w:lang w:val="pl-PL" w:eastAsia="pl-PL" w:bidi="pl-PL"/>
      </w:rPr>
    </w:lvl>
    <w:lvl w:ilvl="6" w:tplc="8F341EF2">
      <w:numFmt w:val="bullet"/>
      <w:lvlText w:val="•"/>
      <w:lvlJc w:val="left"/>
      <w:pPr>
        <w:ind w:left="5967" w:hanging="221"/>
      </w:pPr>
      <w:rPr>
        <w:rFonts w:hint="default"/>
        <w:lang w:val="pl-PL" w:eastAsia="pl-PL" w:bidi="pl-PL"/>
      </w:rPr>
    </w:lvl>
    <w:lvl w:ilvl="7" w:tplc="7632D2D4">
      <w:numFmt w:val="bullet"/>
      <w:lvlText w:val="•"/>
      <w:lvlJc w:val="left"/>
      <w:pPr>
        <w:ind w:left="6942" w:hanging="221"/>
      </w:pPr>
      <w:rPr>
        <w:rFonts w:hint="default"/>
        <w:lang w:val="pl-PL" w:eastAsia="pl-PL" w:bidi="pl-PL"/>
      </w:rPr>
    </w:lvl>
    <w:lvl w:ilvl="8" w:tplc="8CD2F3D4">
      <w:numFmt w:val="bullet"/>
      <w:lvlText w:val="•"/>
      <w:lvlJc w:val="left"/>
      <w:pPr>
        <w:ind w:left="7917" w:hanging="221"/>
      </w:pPr>
      <w:rPr>
        <w:rFonts w:hint="default"/>
        <w:lang w:val="pl-PL" w:eastAsia="pl-PL" w:bidi="pl-PL"/>
      </w:rPr>
    </w:lvl>
  </w:abstractNum>
  <w:abstractNum w:abstractNumId="30" w15:restartNumberingAfterBreak="0">
    <w:nsid w:val="5B0A576A"/>
    <w:multiLevelType w:val="hybridMultilevel"/>
    <w:tmpl w:val="613A4F66"/>
    <w:lvl w:ilvl="0" w:tplc="52A01330">
      <w:start w:val="1"/>
      <w:numFmt w:val="decimal"/>
      <w:lvlText w:val="%1)"/>
      <w:lvlJc w:val="left"/>
      <w:pPr>
        <w:ind w:left="112" w:hanging="36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6B0D518">
      <w:numFmt w:val="bullet"/>
      <w:lvlText w:val="•"/>
      <w:lvlJc w:val="left"/>
      <w:pPr>
        <w:ind w:left="1094" w:hanging="367"/>
      </w:pPr>
      <w:rPr>
        <w:rFonts w:hint="default"/>
        <w:lang w:val="pl-PL" w:eastAsia="pl-PL" w:bidi="pl-PL"/>
      </w:rPr>
    </w:lvl>
    <w:lvl w:ilvl="2" w:tplc="B2D4F310">
      <w:numFmt w:val="bullet"/>
      <w:lvlText w:val="•"/>
      <w:lvlJc w:val="left"/>
      <w:pPr>
        <w:ind w:left="2069" w:hanging="367"/>
      </w:pPr>
      <w:rPr>
        <w:rFonts w:hint="default"/>
        <w:lang w:val="pl-PL" w:eastAsia="pl-PL" w:bidi="pl-PL"/>
      </w:rPr>
    </w:lvl>
    <w:lvl w:ilvl="3" w:tplc="6106B12A">
      <w:numFmt w:val="bullet"/>
      <w:lvlText w:val="•"/>
      <w:lvlJc w:val="left"/>
      <w:pPr>
        <w:ind w:left="3043" w:hanging="367"/>
      </w:pPr>
      <w:rPr>
        <w:rFonts w:hint="default"/>
        <w:lang w:val="pl-PL" w:eastAsia="pl-PL" w:bidi="pl-PL"/>
      </w:rPr>
    </w:lvl>
    <w:lvl w:ilvl="4" w:tplc="37703574">
      <w:numFmt w:val="bullet"/>
      <w:lvlText w:val="•"/>
      <w:lvlJc w:val="left"/>
      <w:pPr>
        <w:ind w:left="4018" w:hanging="367"/>
      </w:pPr>
      <w:rPr>
        <w:rFonts w:hint="default"/>
        <w:lang w:val="pl-PL" w:eastAsia="pl-PL" w:bidi="pl-PL"/>
      </w:rPr>
    </w:lvl>
    <w:lvl w:ilvl="5" w:tplc="00447E7C">
      <w:numFmt w:val="bullet"/>
      <w:lvlText w:val="•"/>
      <w:lvlJc w:val="left"/>
      <w:pPr>
        <w:ind w:left="4993" w:hanging="367"/>
      </w:pPr>
      <w:rPr>
        <w:rFonts w:hint="default"/>
        <w:lang w:val="pl-PL" w:eastAsia="pl-PL" w:bidi="pl-PL"/>
      </w:rPr>
    </w:lvl>
    <w:lvl w:ilvl="6" w:tplc="F95CE9A4">
      <w:numFmt w:val="bullet"/>
      <w:lvlText w:val="•"/>
      <w:lvlJc w:val="left"/>
      <w:pPr>
        <w:ind w:left="5967" w:hanging="367"/>
      </w:pPr>
      <w:rPr>
        <w:rFonts w:hint="default"/>
        <w:lang w:val="pl-PL" w:eastAsia="pl-PL" w:bidi="pl-PL"/>
      </w:rPr>
    </w:lvl>
    <w:lvl w:ilvl="7" w:tplc="D6D8BBFA">
      <w:numFmt w:val="bullet"/>
      <w:lvlText w:val="•"/>
      <w:lvlJc w:val="left"/>
      <w:pPr>
        <w:ind w:left="6942" w:hanging="367"/>
      </w:pPr>
      <w:rPr>
        <w:rFonts w:hint="default"/>
        <w:lang w:val="pl-PL" w:eastAsia="pl-PL" w:bidi="pl-PL"/>
      </w:rPr>
    </w:lvl>
    <w:lvl w:ilvl="8" w:tplc="128E1FE6">
      <w:numFmt w:val="bullet"/>
      <w:lvlText w:val="•"/>
      <w:lvlJc w:val="left"/>
      <w:pPr>
        <w:ind w:left="7917" w:hanging="367"/>
      </w:pPr>
      <w:rPr>
        <w:rFonts w:hint="default"/>
        <w:lang w:val="pl-PL" w:eastAsia="pl-PL" w:bidi="pl-PL"/>
      </w:rPr>
    </w:lvl>
  </w:abstractNum>
  <w:abstractNum w:abstractNumId="31" w15:restartNumberingAfterBreak="0">
    <w:nsid w:val="5ECD239F"/>
    <w:multiLevelType w:val="hybridMultilevel"/>
    <w:tmpl w:val="C90C45AA"/>
    <w:lvl w:ilvl="0" w:tplc="E1A659B2">
      <w:start w:val="1"/>
      <w:numFmt w:val="lowerLetter"/>
      <w:lvlText w:val="%1)"/>
      <w:lvlJc w:val="left"/>
      <w:pPr>
        <w:ind w:left="112" w:hanging="233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87048"/>
    <w:multiLevelType w:val="hybridMultilevel"/>
    <w:tmpl w:val="74B6F462"/>
    <w:lvl w:ilvl="0" w:tplc="06B8290A">
      <w:start w:val="1"/>
      <w:numFmt w:val="decimal"/>
      <w:lvlText w:val="%1."/>
      <w:lvlJc w:val="left"/>
      <w:pPr>
        <w:ind w:left="11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31216EE">
      <w:numFmt w:val="bullet"/>
      <w:lvlText w:val="•"/>
      <w:lvlJc w:val="left"/>
      <w:pPr>
        <w:ind w:left="1094" w:hanging="324"/>
      </w:pPr>
      <w:rPr>
        <w:rFonts w:hint="default"/>
        <w:lang w:val="pl-PL" w:eastAsia="pl-PL" w:bidi="pl-PL"/>
      </w:rPr>
    </w:lvl>
    <w:lvl w:ilvl="2" w:tplc="08285F16">
      <w:numFmt w:val="bullet"/>
      <w:lvlText w:val="•"/>
      <w:lvlJc w:val="left"/>
      <w:pPr>
        <w:ind w:left="2069" w:hanging="324"/>
      </w:pPr>
      <w:rPr>
        <w:rFonts w:hint="default"/>
        <w:lang w:val="pl-PL" w:eastAsia="pl-PL" w:bidi="pl-PL"/>
      </w:rPr>
    </w:lvl>
    <w:lvl w:ilvl="3" w:tplc="41FE2A78">
      <w:numFmt w:val="bullet"/>
      <w:lvlText w:val="•"/>
      <w:lvlJc w:val="left"/>
      <w:pPr>
        <w:ind w:left="3043" w:hanging="324"/>
      </w:pPr>
      <w:rPr>
        <w:rFonts w:hint="default"/>
        <w:lang w:val="pl-PL" w:eastAsia="pl-PL" w:bidi="pl-PL"/>
      </w:rPr>
    </w:lvl>
    <w:lvl w:ilvl="4" w:tplc="9A70386E">
      <w:numFmt w:val="bullet"/>
      <w:lvlText w:val="•"/>
      <w:lvlJc w:val="left"/>
      <w:pPr>
        <w:ind w:left="4018" w:hanging="324"/>
      </w:pPr>
      <w:rPr>
        <w:rFonts w:hint="default"/>
        <w:lang w:val="pl-PL" w:eastAsia="pl-PL" w:bidi="pl-PL"/>
      </w:rPr>
    </w:lvl>
    <w:lvl w:ilvl="5" w:tplc="63786046">
      <w:numFmt w:val="bullet"/>
      <w:lvlText w:val="•"/>
      <w:lvlJc w:val="left"/>
      <w:pPr>
        <w:ind w:left="4993" w:hanging="324"/>
      </w:pPr>
      <w:rPr>
        <w:rFonts w:hint="default"/>
        <w:lang w:val="pl-PL" w:eastAsia="pl-PL" w:bidi="pl-PL"/>
      </w:rPr>
    </w:lvl>
    <w:lvl w:ilvl="6" w:tplc="EF5E710C">
      <w:numFmt w:val="bullet"/>
      <w:lvlText w:val="•"/>
      <w:lvlJc w:val="left"/>
      <w:pPr>
        <w:ind w:left="5967" w:hanging="324"/>
      </w:pPr>
      <w:rPr>
        <w:rFonts w:hint="default"/>
        <w:lang w:val="pl-PL" w:eastAsia="pl-PL" w:bidi="pl-PL"/>
      </w:rPr>
    </w:lvl>
    <w:lvl w:ilvl="7" w:tplc="3B685DAE">
      <w:numFmt w:val="bullet"/>
      <w:lvlText w:val="•"/>
      <w:lvlJc w:val="left"/>
      <w:pPr>
        <w:ind w:left="6942" w:hanging="324"/>
      </w:pPr>
      <w:rPr>
        <w:rFonts w:hint="default"/>
        <w:lang w:val="pl-PL" w:eastAsia="pl-PL" w:bidi="pl-PL"/>
      </w:rPr>
    </w:lvl>
    <w:lvl w:ilvl="8" w:tplc="40D49022">
      <w:numFmt w:val="bullet"/>
      <w:lvlText w:val="•"/>
      <w:lvlJc w:val="left"/>
      <w:pPr>
        <w:ind w:left="7917" w:hanging="324"/>
      </w:pPr>
      <w:rPr>
        <w:rFonts w:hint="default"/>
        <w:lang w:val="pl-PL" w:eastAsia="pl-PL" w:bidi="pl-PL"/>
      </w:rPr>
    </w:lvl>
  </w:abstractNum>
  <w:abstractNum w:abstractNumId="33" w15:restartNumberingAfterBreak="0">
    <w:nsid w:val="61D86B54"/>
    <w:multiLevelType w:val="hybridMultilevel"/>
    <w:tmpl w:val="D4F6703A"/>
    <w:lvl w:ilvl="0" w:tplc="E18443CE">
      <w:start w:val="1"/>
      <w:numFmt w:val="decimal"/>
      <w:lvlText w:val="%1."/>
      <w:lvlJc w:val="left"/>
      <w:pPr>
        <w:ind w:left="112" w:hanging="274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250A64E4">
      <w:numFmt w:val="bullet"/>
      <w:lvlText w:val="•"/>
      <w:lvlJc w:val="left"/>
      <w:pPr>
        <w:ind w:left="1094" w:hanging="274"/>
      </w:pPr>
      <w:rPr>
        <w:rFonts w:hint="default"/>
        <w:lang w:val="pl-PL" w:eastAsia="pl-PL" w:bidi="pl-PL"/>
      </w:rPr>
    </w:lvl>
    <w:lvl w:ilvl="2" w:tplc="05329B64">
      <w:numFmt w:val="bullet"/>
      <w:lvlText w:val="•"/>
      <w:lvlJc w:val="left"/>
      <w:pPr>
        <w:ind w:left="2069" w:hanging="274"/>
      </w:pPr>
      <w:rPr>
        <w:rFonts w:hint="default"/>
        <w:lang w:val="pl-PL" w:eastAsia="pl-PL" w:bidi="pl-PL"/>
      </w:rPr>
    </w:lvl>
    <w:lvl w:ilvl="3" w:tplc="EA14A9AA">
      <w:numFmt w:val="bullet"/>
      <w:lvlText w:val="•"/>
      <w:lvlJc w:val="left"/>
      <w:pPr>
        <w:ind w:left="3043" w:hanging="274"/>
      </w:pPr>
      <w:rPr>
        <w:rFonts w:hint="default"/>
        <w:lang w:val="pl-PL" w:eastAsia="pl-PL" w:bidi="pl-PL"/>
      </w:rPr>
    </w:lvl>
    <w:lvl w:ilvl="4" w:tplc="7888640A">
      <w:numFmt w:val="bullet"/>
      <w:lvlText w:val="•"/>
      <w:lvlJc w:val="left"/>
      <w:pPr>
        <w:ind w:left="4018" w:hanging="274"/>
      </w:pPr>
      <w:rPr>
        <w:rFonts w:hint="default"/>
        <w:lang w:val="pl-PL" w:eastAsia="pl-PL" w:bidi="pl-PL"/>
      </w:rPr>
    </w:lvl>
    <w:lvl w:ilvl="5" w:tplc="3E1E852C">
      <w:numFmt w:val="bullet"/>
      <w:lvlText w:val="•"/>
      <w:lvlJc w:val="left"/>
      <w:pPr>
        <w:ind w:left="4993" w:hanging="274"/>
      </w:pPr>
      <w:rPr>
        <w:rFonts w:hint="default"/>
        <w:lang w:val="pl-PL" w:eastAsia="pl-PL" w:bidi="pl-PL"/>
      </w:rPr>
    </w:lvl>
    <w:lvl w:ilvl="6" w:tplc="8A267B6E">
      <w:numFmt w:val="bullet"/>
      <w:lvlText w:val="•"/>
      <w:lvlJc w:val="left"/>
      <w:pPr>
        <w:ind w:left="5967" w:hanging="274"/>
      </w:pPr>
      <w:rPr>
        <w:rFonts w:hint="default"/>
        <w:lang w:val="pl-PL" w:eastAsia="pl-PL" w:bidi="pl-PL"/>
      </w:rPr>
    </w:lvl>
    <w:lvl w:ilvl="7" w:tplc="AF40B036">
      <w:numFmt w:val="bullet"/>
      <w:lvlText w:val="•"/>
      <w:lvlJc w:val="left"/>
      <w:pPr>
        <w:ind w:left="6942" w:hanging="274"/>
      </w:pPr>
      <w:rPr>
        <w:rFonts w:hint="default"/>
        <w:lang w:val="pl-PL" w:eastAsia="pl-PL" w:bidi="pl-PL"/>
      </w:rPr>
    </w:lvl>
    <w:lvl w:ilvl="8" w:tplc="7B7CEB3C">
      <w:numFmt w:val="bullet"/>
      <w:lvlText w:val="•"/>
      <w:lvlJc w:val="left"/>
      <w:pPr>
        <w:ind w:left="7917" w:hanging="274"/>
      </w:pPr>
      <w:rPr>
        <w:rFonts w:hint="default"/>
        <w:lang w:val="pl-PL" w:eastAsia="pl-PL" w:bidi="pl-PL"/>
      </w:rPr>
    </w:lvl>
  </w:abstractNum>
  <w:abstractNum w:abstractNumId="34" w15:restartNumberingAfterBreak="0">
    <w:nsid w:val="63BC5F35"/>
    <w:multiLevelType w:val="hybridMultilevel"/>
    <w:tmpl w:val="C2AE0630"/>
    <w:lvl w:ilvl="0" w:tplc="AA68FB54">
      <w:start w:val="1"/>
      <w:numFmt w:val="decimal"/>
      <w:lvlText w:val="%1."/>
      <w:lvlJc w:val="left"/>
      <w:pPr>
        <w:ind w:left="363" w:hanging="22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1" w:tplc="86225B16">
      <w:numFmt w:val="bullet"/>
      <w:lvlText w:val="•"/>
      <w:lvlJc w:val="left"/>
      <w:pPr>
        <w:ind w:left="1094" w:hanging="221"/>
      </w:pPr>
      <w:rPr>
        <w:rFonts w:hint="default"/>
        <w:lang w:val="pl-PL" w:eastAsia="pl-PL" w:bidi="pl-PL"/>
      </w:rPr>
    </w:lvl>
    <w:lvl w:ilvl="2" w:tplc="B946504C">
      <w:numFmt w:val="bullet"/>
      <w:lvlText w:val="•"/>
      <w:lvlJc w:val="left"/>
      <w:pPr>
        <w:ind w:left="2069" w:hanging="221"/>
      </w:pPr>
      <w:rPr>
        <w:rFonts w:hint="default"/>
        <w:lang w:val="pl-PL" w:eastAsia="pl-PL" w:bidi="pl-PL"/>
      </w:rPr>
    </w:lvl>
    <w:lvl w:ilvl="3" w:tplc="086EA86E">
      <w:numFmt w:val="bullet"/>
      <w:lvlText w:val="•"/>
      <w:lvlJc w:val="left"/>
      <w:pPr>
        <w:ind w:left="3043" w:hanging="221"/>
      </w:pPr>
      <w:rPr>
        <w:rFonts w:hint="default"/>
        <w:lang w:val="pl-PL" w:eastAsia="pl-PL" w:bidi="pl-PL"/>
      </w:rPr>
    </w:lvl>
    <w:lvl w:ilvl="4" w:tplc="F926B9FA">
      <w:numFmt w:val="bullet"/>
      <w:lvlText w:val="•"/>
      <w:lvlJc w:val="left"/>
      <w:pPr>
        <w:ind w:left="4018" w:hanging="221"/>
      </w:pPr>
      <w:rPr>
        <w:rFonts w:hint="default"/>
        <w:lang w:val="pl-PL" w:eastAsia="pl-PL" w:bidi="pl-PL"/>
      </w:rPr>
    </w:lvl>
    <w:lvl w:ilvl="5" w:tplc="4A061A30">
      <w:numFmt w:val="bullet"/>
      <w:lvlText w:val="•"/>
      <w:lvlJc w:val="left"/>
      <w:pPr>
        <w:ind w:left="4993" w:hanging="221"/>
      </w:pPr>
      <w:rPr>
        <w:rFonts w:hint="default"/>
        <w:lang w:val="pl-PL" w:eastAsia="pl-PL" w:bidi="pl-PL"/>
      </w:rPr>
    </w:lvl>
    <w:lvl w:ilvl="6" w:tplc="2DBAC230">
      <w:numFmt w:val="bullet"/>
      <w:lvlText w:val="•"/>
      <w:lvlJc w:val="left"/>
      <w:pPr>
        <w:ind w:left="5967" w:hanging="221"/>
      </w:pPr>
      <w:rPr>
        <w:rFonts w:hint="default"/>
        <w:lang w:val="pl-PL" w:eastAsia="pl-PL" w:bidi="pl-PL"/>
      </w:rPr>
    </w:lvl>
    <w:lvl w:ilvl="7" w:tplc="3A6A7EE2">
      <w:numFmt w:val="bullet"/>
      <w:lvlText w:val="•"/>
      <w:lvlJc w:val="left"/>
      <w:pPr>
        <w:ind w:left="6942" w:hanging="221"/>
      </w:pPr>
      <w:rPr>
        <w:rFonts w:hint="default"/>
        <w:lang w:val="pl-PL" w:eastAsia="pl-PL" w:bidi="pl-PL"/>
      </w:rPr>
    </w:lvl>
    <w:lvl w:ilvl="8" w:tplc="3D7E9C60">
      <w:numFmt w:val="bullet"/>
      <w:lvlText w:val="•"/>
      <w:lvlJc w:val="left"/>
      <w:pPr>
        <w:ind w:left="7917" w:hanging="221"/>
      </w:pPr>
      <w:rPr>
        <w:rFonts w:hint="default"/>
        <w:lang w:val="pl-PL" w:eastAsia="pl-PL" w:bidi="pl-PL"/>
      </w:rPr>
    </w:lvl>
  </w:abstractNum>
  <w:abstractNum w:abstractNumId="35" w15:restartNumberingAfterBreak="0">
    <w:nsid w:val="66023993"/>
    <w:multiLevelType w:val="hybridMultilevel"/>
    <w:tmpl w:val="3D9E346C"/>
    <w:lvl w:ilvl="0" w:tplc="E41A3E7C">
      <w:start w:val="10"/>
      <w:numFmt w:val="lowerLetter"/>
      <w:lvlText w:val="%1."/>
      <w:lvlJc w:val="left"/>
      <w:pPr>
        <w:ind w:left="766" w:hanging="174"/>
      </w:pPr>
      <w:rPr>
        <w:rFonts w:hint="default"/>
        <w:spacing w:val="0"/>
        <w:w w:val="100"/>
        <w:u w:val="single" w:color="00000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9" w:hanging="248"/>
      </w:pPr>
      <w:rPr>
        <w:rFonts w:hint="default"/>
        <w:w w:val="100"/>
        <w:sz w:val="22"/>
        <w:szCs w:val="22"/>
        <w:lang w:val="pl-PL" w:eastAsia="pl-PL" w:bidi="pl-PL"/>
      </w:rPr>
    </w:lvl>
    <w:lvl w:ilvl="2" w:tplc="23EECAE0">
      <w:numFmt w:val="bullet"/>
      <w:lvlText w:val="•"/>
      <w:lvlJc w:val="left"/>
      <w:pPr>
        <w:ind w:left="1907" w:hanging="248"/>
      </w:pPr>
      <w:rPr>
        <w:rFonts w:hint="default"/>
        <w:lang w:val="pl-PL" w:eastAsia="pl-PL" w:bidi="pl-PL"/>
      </w:rPr>
    </w:lvl>
    <w:lvl w:ilvl="3" w:tplc="9F3EB6CC">
      <w:numFmt w:val="bullet"/>
      <w:lvlText w:val="•"/>
      <w:lvlJc w:val="left"/>
      <w:pPr>
        <w:ind w:left="2974" w:hanging="248"/>
      </w:pPr>
      <w:rPr>
        <w:rFonts w:hint="default"/>
        <w:lang w:val="pl-PL" w:eastAsia="pl-PL" w:bidi="pl-PL"/>
      </w:rPr>
    </w:lvl>
    <w:lvl w:ilvl="4" w:tplc="4F32C766">
      <w:numFmt w:val="bullet"/>
      <w:lvlText w:val="•"/>
      <w:lvlJc w:val="left"/>
      <w:pPr>
        <w:ind w:left="4042" w:hanging="248"/>
      </w:pPr>
      <w:rPr>
        <w:rFonts w:hint="default"/>
        <w:lang w:val="pl-PL" w:eastAsia="pl-PL" w:bidi="pl-PL"/>
      </w:rPr>
    </w:lvl>
    <w:lvl w:ilvl="5" w:tplc="2BFCB876">
      <w:numFmt w:val="bullet"/>
      <w:lvlText w:val="•"/>
      <w:lvlJc w:val="left"/>
      <w:pPr>
        <w:ind w:left="5109" w:hanging="248"/>
      </w:pPr>
      <w:rPr>
        <w:rFonts w:hint="default"/>
        <w:lang w:val="pl-PL" w:eastAsia="pl-PL" w:bidi="pl-PL"/>
      </w:rPr>
    </w:lvl>
    <w:lvl w:ilvl="6" w:tplc="2ECCC51C">
      <w:numFmt w:val="bullet"/>
      <w:lvlText w:val="•"/>
      <w:lvlJc w:val="left"/>
      <w:pPr>
        <w:ind w:left="6176" w:hanging="248"/>
      </w:pPr>
      <w:rPr>
        <w:rFonts w:hint="default"/>
        <w:lang w:val="pl-PL" w:eastAsia="pl-PL" w:bidi="pl-PL"/>
      </w:rPr>
    </w:lvl>
    <w:lvl w:ilvl="7" w:tplc="6D966D2C">
      <w:numFmt w:val="bullet"/>
      <w:lvlText w:val="•"/>
      <w:lvlJc w:val="left"/>
      <w:pPr>
        <w:ind w:left="7244" w:hanging="248"/>
      </w:pPr>
      <w:rPr>
        <w:rFonts w:hint="default"/>
        <w:lang w:val="pl-PL" w:eastAsia="pl-PL" w:bidi="pl-PL"/>
      </w:rPr>
    </w:lvl>
    <w:lvl w:ilvl="8" w:tplc="C2B2A90A">
      <w:numFmt w:val="bullet"/>
      <w:lvlText w:val="•"/>
      <w:lvlJc w:val="left"/>
      <w:pPr>
        <w:ind w:left="8311" w:hanging="248"/>
      </w:pPr>
      <w:rPr>
        <w:rFonts w:hint="default"/>
        <w:lang w:val="pl-PL" w:eastAsia="pl-PL" w:bidi="pl-PL"/>
      </w:rPr>
    </w:lvl>
  </w:abstractNum>
  <w:abstractNum w:abstractNumId="36" w15:restartNumberingAfterBreak="0">
    <w:nsid w:val="66673C0E"/>
    <w:multiLevelType w:val="hybridMultilevel"/>
    <w:tmpl w:val="D3A29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B0079"/>
    <w:multiLevelType w:val="hybridMultilevel"/>
    <w:tmpl w:val="A8EAC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B5247D"/>
    <w:multiLevelType w:val="hybridMultilevel"/>
    <w:tmpl w:val="08BA4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7C88"/>
    <w:multiLevelType w:val="hybridMultilevel"/>
    <w:tmpl w:val="C60E9D22"/>
    <w:lvl w:ilvl="0" w:tplc="FFFFFFFF">
      <w:start w:val="1"/>
      <w:numFmt w:val="lowerLetter"/>
      <w:lvlText w:val="%1)"/>
      <w:lvlJc w:val="left"/>
      <w:pPr>
        <w:ind w:left="11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FFFFFFF">
      <w:numFmt w:val="bullet"/>
      <w:lvlText w:val="•"/>
      <w:lvlJc w:val="left"/>
      <w:pPr>
        <w:ind w:left="1094" w:hanging="233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069" w:hanging="233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043" w:hanging="233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018" w:hanging="233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993" w:hanging="233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967" w:hanging="233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942" w:hanging="233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917" w:hanging="233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33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29"/>
  </w:num>
  <w:num w:numId="8">
    <w:abstractNumId w:val="32"/>
  </w:num>
  <w:num w:numId="9">
    <w:abstractNumId w:val="0"/>
  </w:num>
  <w:num w:numId="10">
    <w:abstractNumId w:val="28"/>
  </w:num>
  <w:num w:numId="11">
    <w:abstractNumId w:val="4"/>
  </w:num>
  <w:num w:numId="12">
    <w:abstractNumId w:val="19"/>
  </w:num>
  <w:num w:numId="13">
    <w:abstractNumId w:val="18"/>
  </w:num>
  <w:num w:numId="14">
    <w:abstractNumId w:val="5"/>
  </w:num>
  <w:num w:numId="15">
    <w:abstractNumId w:val="12"/>
  </w:num>
  <w:num w:numId="16">
    <w:abstractNumId w:val="20"/>
  </w:num>
  <w:num w:numId="17">
    <w:abstractNumId w:val="22"/>
  </w:num>
  <w:num w:numId="18">
    <w:abstractNumId w:val="35"/>
  </w:num>
  <w:num w:numId="19">
    <w:abstractNumId w:val="11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0"/>
  </w:num>
  <w:num w:numId="26">
    <w:abstractNumId w:val="24"/>
  </w:num>
  <w:num w:numId="27">
    <w:abstractNumId w:val="8"/>
  </w:num>
  <w:num w:numId="28">
    <w:abstractNumId w:val="7"/>
  </w:num>
  <w:num w:numId="29">
    <w:abstractNumId w:val="30"/>
  </w:num>
  <w:num w:numId="30">
    <w:abstractNumId w:val="1"/>
  </w:num>
  <w:num w:numId="31">
    <w:abstractNumId w:val="2"/>
  </w:num>
  <w:num w:numId="32">
    <w:abstractNumId w:val="17"/>
  </w:num>
  <w:num w:numId="33">
    <w:abstractNumId w:val="36"/>
  </w:num>
  <w:num w:numId="34">
    <w:abstractNumId w:val="38"/>
  </w:num>
  <w:num w:numId="35">
    <w:abstractNumId w:val="21"/>
  </w:num>
  <w:num w:numId="36">
    <w:abstractNumId w:val="39"/>
  </w:num>
  <w:num w:numId="37">
    <w:abstractNumId w:val="31"/>
  </w:num>
  <w:num w:numId="38">
    <w:abstractNumId w:val="26"/>
  </w:num>
  <w:num w:numId="39">
    <w:abstractNumId w:val="23"/>
  </w:num>
  <w:num w:numId="40">
    <w:abstractNumId w:val="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35"/>
    <w:rsid w:val="00012EF1"/>
    <w:rsid w:val="00030535"/>
    <w:rsid w:val="00031CDC"/>
    <w:rsid w:val="00034F14"/>
    <w:rsid w:val="000556B4"/>
    <w:rsid w:val="00070BFD"/>
    <w:rsid w:val="000819B8"/>
    <w:rsid w:val="00096374"/>
    <w:rsid w:val="000C5BB2"/>
    <w:rsid w:val="000D77FC"/>
    <w:rsid w:val="000E2F56"/>
    <w:rsid w:val="001243FC"/>
    <w:rsid w:val="001255A2"/>
    <w:rsid w:val="00137E1F"/>
    <w:rsid w:val="001558D3"/>
    <w:rsid w:val="00192919"/>
    <w:rsid w:val="001933FA"/>
    <w:rsid w:val="001C1CF2"/>
    <w:rsid w:val="001D40B8"/>
    <w:rsid w:val="001E5301"/>
    <w:rsid w:val="0021275D"/>
    <w:rsid w:val="00222B97"/>
    <w:rsid w:val="00225F58"/>
    <w:rsid w:val="00242E36"/>
    <w:rsid w:val="002454AC"/>
    <w:rsid w:val="002527EE"/>
    <w:rsid w:val="00261DB5"/>
    <w:rsid w:val="0026310C"/>
    <w:rsid w:val="002665E3"/>
    <w:rsid w:val="00275FA6"/>
    <w:rsid w:val="0028645F"/>
    <w:rsid w:val="002902D4"/>
    <w:rsid w:val="002906CB"/>
    <w:rsid w:val="00291C16"/>
    <w:rsid w:val="002A7249"/>
    <w:rsid w:val="002A7A98"/>
    <w:rsid w:val="002D785E"/>
    <w:rsid w:val="003020ED"/>
    <w:rsid w:val="00330800"/>
    <w:rsid w:val="003333A5"/>
    <w:rsid w:val="0034031E"/>
    <w:rsid w:val="003445CB"/>
    <w:rsid w:val="00360E9A"/>
    <w:rsid w:val="003749CF"/>
    <w:rsid w:val="003813BA"/>
    <w:rsid w:val="003865E7"/>
    <w:rsid w:val="003B0F8B"/>
    <w:rsid w:val="003C3543"/>
    <w:rsid w:val="003C4BA3"/>
    <w:rsid w:val="003E25EB"/>
    <w:rsid w:val="00423271"/>
    <w:rsid w:val="00431E8E"/>
    <w:rsid w:val="00433360"/>
    <w:rsid w:val="00433457"/>
    <w:rsid w:val="004451CF"/>
    <w:rsid w:val="0044692D"/>
    <w:rsid w:val="00453123"/>
    <w:rsid w:val="00454830"/>
    <w:rsid w:val="00455EA7"/>
    <w:rsid w:val="00476AAB"/>
    <w:rsid w:val="00494F67"/>
    <w:rsid w:val="004B7675"/>
    <w:rsid w:val="004E15F9"/>
    <w:rsid w:val="0055013E"/>
    <w:rsid w:val="0055223D"/>
    <w:rsid w:val="00556C98"/>
    <w:rsid w:val="00572380"/>
    <w:rsid w:val="00575132"/>
    <w:rsid w:val="00587BF7"/>
    <w:rsid w:val="005B2047"/>
    <w:rsid w:val="005C3AC5"/>
    <w:rsid w:val="005F0B18"/>
    <w:rsid w:val="005F4041"/>
    <w:rsid w:val="0060615C"/>
    <w:rsid w:val="006074A8"/>
    <w:rsid w:val="00613006"/>
    <w:rsid w:val="0062347F"/>
    <w:rsid w:val="006643FB"/>
    <w:rsid w:val="00671A21"/>
    <w:rsid w:val="006856F8"/>
    <w:rsid w:val="006871BA"/>
    <w:rsid w:val="00695939"/>
    <w:rsid w:val="006B7BE8"/>
    <w:rsid w:val="006D672C"/>
    <w:rsid w:val="006D6AEE"/>
    <w:rsid w:val="00726A5D"/>
    <w:rsid w:val="00733993"/>
    <w:rsid w:val="0074308E"/>
    <w:rsid w:val="00775FA7"/>
    <w:rsid w:val="00776EF0"/>
    <w:rsid w:val="00777B46"/>
    <w:rsid w:val="007969CC"/>
    <w:rsid w:val="007B15D6"/>
    <w:rsid w:val="007C050B"/>
    <w:rsid w:val="007C1112"/>
    <w:rsid w:val="007C616E"/>
    <w:rsid w:val="007C79CB"/>
    <w:rsid w:val="007E75CB"/>
    <w:rsid w:val="007F3FE6"/>
    <w:rsid w:val="00802650"/>
    <w:rsid w:val="00812B7F"/>
    <w:rsid w:val="00831680"/>
    <w:rsid w:val="00873541"/>
    <w:rsid w:val="008C07FC"/>
    <w:rsid w:val="008D3B59"/>
    <w:rsid w:val="008F71E8"/>
    <w:rsid w:val="00911F36"/>
    <w:rsid w:val="00931283"/>
    <w:rsid w:val="00972829"/>
    <w:rsid w:val="00994CCD"/>
    <w:rsid w:val="00997FCF"/>
    <w:rsid w:val="009C3980"/>
    <w:rsid w:val="009D17C6"/>
    <w:rsid w:val="009D4B4B"/>
    <w:rsid w:val="00A0598E"/>
    <w:rsid w:val="00A129E4"/>
    <w:rsid w:val="00A855AE"/>
    <w:rsid w:val="00A9475B"/>
    <w:rsid w:val="00AA635C"/>
    <w:rsid w:val="00AB3372"/>
    <w:rsid w:val="00AC39A0"/>
    <w:rsid w:val="00AD5221"/>
    <w:rsid w:val="00AD6E9D"/>
    <w:rsid w:val="00AD7C8B"/>
    <w:rsid w:val="00AF297C"/>
    <w:rsid w:val="00B06433"/>
    <w:rsid w:val="00B079CD"/>
    <w:rsid w:val="00B31B91"/>
    <w:rsid w:val="00B44B01"/>
    <w:rsid w:val="00B5137D"/>
    <w:rsid w:val="00B54D5C"/>
    <w:rsid w:val="00B91458"/>
    <w:rsid w:val="00BB6CDE"/>
    <w:rsid w:val="00BD0642"/>
    <w:rsid w:val="00BD647F"/>
    <w:rsid w:val="00BF63A8"/>
    <w:rsid w:val="00BF6A4B"/>
    <w:rsid w:val="00C152F7"/>
    <w:rsid w:val="00C323BE"/>
    <w:rsid w:val="00C450AA"/>
    <w:rsid w:val="00C57DE1"/>
    <w:rsid w:val="00C91100"/>
    <w:rsid w:val="00C934AF"/>
    <w:rsid w:val="00C93BFB"/>
    <w:rsid w:val="00C9728E"/>
    <w:rsid w:val="00CB202B"/>
    <w:rsid w:val="00D25194"/>
    <w:rsid w:val="00D52B5E"/>
    <w:rsid w:val="00D63DCA"/>
    <w:rsid w:val="00D67CE3"/>
    <w:rsid w:val="00D76972"/>
    <w:rsid w:val="00D820D7"/>
    <w:rsid w:val="00D9433A"/>
    <w:rsid w:val="00DA1284"/>
    <w:rsid w:val="00DF0E9D"/>
    <w:rsid w:val="00DF1E81"/>
    <w:rsid w:val="00E020C8"/>
    <w:rsid w:val="00E430BC"/>
    <w:rsid w:val="00E43EC3"/>
    <w:rsid w:val="00E57411"/>
    <w:rsid w:val="00E67292"/>
    <w:rsid w:val="00E70A80"/>
    <w:rsid w:val="00E71262"/>
    <w:rsid w:val="00E748D5"/>
    <w:rsid w:val="00E871B7"/>
    <w:rsid w:val="00EA5485"/>
    <w:rsid w:val="00EB33CE"/>
    <w:rsid w:val="00EB397F"/>
    <w:rsid w:val="00F00944"/>
    <w:rsid w:val="00F066BB"/>
    <w:rsid w:val="00F47A77"/>
    <w:rsid w:val="00F63A09"/>
    <w:rsid w:val="00F90E97"/>
    <w:rsid w:val="00F96987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13D40"/>
  <w15:docId w15:val="{C69FE8EE-B3AC-4FE5-94F3-52A7DDDE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666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E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90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E97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C8B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7C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6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65E7"/>
    <w:rPr>
      <w:rFonts w:ascii="Arial" w:eastAsia="Arial" w:hAnsi="Arial" w:cs="Arial"/>
      <w:lang w:val="pl-PL" w:eastAsia="pl-PL" w:bidi="pl-PL"/>
    </w:rPr>
  </w:style>
  <w:style w:type="paragraph" w:customStyle="1" w:styleId="SWRZHead1">
    <w:name w:val="SWRZ Head 1"/>
    <w:basedOn w:val="Normalny"/>
    <w:rsid w:val="003865E7"/>
    <w:pPr>
      <w:keepNext/>
      <w:keepLines/>
      <w:widowControl/>
      <w:numPr>
        <w:numId w:val="22"/>
      </w:numPr>
      <w:autoSpaceDE/>
      <w:autoSpaceDN/>
      <w:spacing w:before="120" w:after="120"/>
      <w:jc w:val="both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ja-JP" w:bidi="ar-SA"/>
    </w:rPr>
  </w:style>
  <w:style w:type="paragraph" w:customStyle="1" w:styleId="SWRZBody1">
    <w:name w:val="SWRZ Body 1"/>
    <w:basedOn w:val="Normalny"/>
    <w:rsid w:val="003865E7"/>
    <w:pPr>
      <w:widowControl/>
      <w:numPr>
        <w:ilvl w:val="1"/>
        <w:numId w:val="22"/>
      </w:numPr>
      <w:autoSpaceDE/>
      <w:autoSpaceDN/>
      <w:spacing w:after="120"/>
      <w:jc w:val="both"/>
      <w:outlineLvl w:val="1"/>
    </w:pPr>
    <w:rPr>
      <w:rFonts w:ascii="Times New Roman" w:eastAsia="MS Mincho" w:hAnsi="Times New Roman" w:cs="Times New Roman"/>
      <w:lang w:eastAsia="ja-JP" w:bidi="ar-SA"/>
    </w:rPr>
  </w:style>
  <w:style w:type="paragraph" w:customStyle="1" w:styleId="SWRZBody2">
    <w:name w:val="SWRZ Body 2"/>
    <w:basedOn w:val="SWRZBody1"/>
    <w:rsid w:val="003865E7"/>
    <w:pPr>
      <w:numPr>
        <w:ilvl w:val="2"/>
      </w:numPr>
      <w:tabs>
        <w:tab w:val="num" w:pos="2160"/>
      </w:tabs>
      <w:ind w:hanging="180"/>
      <w:outlineLvl w:val="2"/>
    </w:pPr>
  </w:style>
  <w:style w:type="character" w:styleId="Hipercze">
    <w:name w:val="Hyperlink"/>
    <w:basedOn w:val="Domylnaczcionkaakapitu"/>
    <w:uiPriority w:val="99"/>
    <w:semiHidden/>
    <w:unhideWhenUsed/>
    <w:rsid w:val="00B513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123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123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3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38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4,29,227,4923,,20180830,ustawa-z-dnia-3072018-r-przepisy-wprowadzajace-ustawe-praw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7185-F8B8-475A-91EC-20EAF4DC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4921</Words>
  <Characters>29530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Fabiańczyk</dc:creator>
  <cp:lastModifiedBy>Katarzyna Prus</cp:lastModifiedBy>
  <cp:revision>4</cp:revision>
  <cp:lastPrinted>2019-06-11T09:05:00Z</cp:lastPrinted>
  <dcterms:created xsi:type="dcterms:W3CDTF">2022-05-05T09:58:00Z</dcterms:created>
  <dcterms:modified xsi:type="dcterms:W3CDTF">2022-05-06T10:30:00Z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2019-04-18T00:00:00Z</vt:filetime>
  </property>
</Properties>
</file>