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Default="00311CCE" w:rsidP="0007753C">
      <w:pPr>
        <w:jc w:val="center"/>
        <w:rPr>
          <w:rFonts w:ascii="Arial" w:hAnsi="Arial" w:cs="Arial"/>
          <w:b/>
          <w:sz w:val="20"/>
          <w:szCs w:val="20"/>
        </w:rPr>
      </w:pPr>
    </w:p>
    <w:p w14:paraId="243AED22" w14:textId="77777777" w:rsidR="00311CCE" w:rsidRPr="00255238" w:rsidRDefault="002217B7" w:rsidP="00311CCE">
      <w:pPr>
        <w:jc w:val="center"/>
        <w:rPr>
          <w:rFonts w:ascii="Arial" w:hAnsi="Arial" w:cs="Arial"/>
          <w:b/>
          <w:sz w:val="20"/>
          <w:szCs w:val="20"/>
        </w:rPr>
      </w:pPr>
      <w:r w:rsidRPr="00255238">
        <w:rPr>
          <w:rFonts w:ascii="Arial" w:hAnsi="Arial" w:cs="Arial"/>
          <w:b/>
          <w:sz w:val="20"/>
          <w:szCs w:val="20"/>
        </w:rPr>
        <w:t>SPECYFIKACJA</w:t>
      </w:r>
      <w:r w:rsidR="00311CCE" w:rsidRPr="00255238">
        <w:rPr>
          <w:rFonts w:ascii="Arial" w:hAnsi="Arial" w:cs="Arial"/>
          <w:b/>
          <w:sz w:val="20"/>
          <w:szCs w:val="20"/>
        </w:rPr>
        <w:t xml:space="preserve"> </w:t>
      </w:r>
      <w:r w:rsidRPr="00255238">
        <w:rPr>
          <w:rFonts w:ascii="Arial" w:hAnsi="Arial" w:cs="Arial"/>
          <w:b/>
          <w:sz w:val="20"/>
          <w:szCs w:val="20"/>
        </w:rPr>
        <w:t xml:space="preserve">WARUNKÓW ZAMÓWIENIA  </w:t>
      </w:r>
    </w:p>
    <w:p w14:paraId="03A7FA1C" w14:textId="77777777" w:rsidR="0022051F" w:rsidRPr="00255238" w:rsidRDefault="00311CCE" w:rsidP="0022051F">
      <w:pPr>
        <w:jc w:val="center"/>
        <w:rPr>
          <w:rFonts w:ascii="Arial" w:hAnsi="Arial" w:cs="Arial"/>
          <w:b/>
          <w:sz w:val="20"/>
          <w:szCs w:val="20"/>
        </w:rPr>
      </w:pPr>
      <w:r w:rsidRPr="00255238">
        <w:rPr>
          <w:rFonts w:ascii="Arial" w:hAnsi="Arial" w:cs="Arial"/>
          <w:b/>
          <w:sz w:val="20"/>
          <w:szCs w:val="20"/>
        </w:rPr>
        <w:t>DLA</w:t>
      </w:r>
      <w:r w:rsidR="0022051F" w:rsidRPr="00255238">
        <w:rPr>
          <w:rFonts w:ascii="Arial" w:hAnsi="Arial" w:cs="Arial"/>
          <w:b/>
          <w:sz w:val="20"/>
          <w:szCs w:val="20"/>
        </w:rPr>
        <w:t xml:space="preserve"> POSTĘPOWANIA O UDZIELENIE ZAMÓWIENIA PUBLICZNEGO</w:t>
      </w:r>
    </w:p>
    <w:p w14:paraId="5E32C5F5" w14:textId="77777777" w:rsidR="0022051F" w:rsidRPr="00255238" w:rsidRDefault="0022051F" w:rsidP="00311CCE">
      <w:pPr>
        <w:jc w:val="center"/>
        <w:rPr>
          <w:rFonts w:ascii="Arial" w:hAnsi="Arial" w:cs="Arial"/>
          <w:b/>
          <w:sz w:val="20"/>
          <w:szCs w:val="20"/>
        </w:rPr>
      </w:pPr>
      <w:r w:rsidRPr="00255238">
        <w:rPr>
          <w:rFonts w:ascii="Arial" w:hAnsi="Arial" w:cs="Arial"/>
          <w:b/>
          <w:sz w:val="20"/>
          <w:szCs w:val="20"/>
        </w:rPr>
        <w:t>PROWADZONEGO W TRYBIE PRZETARGU NIEOGRANICZONEGO</w:t>
      </w:r>
    </w:p>
    <w:p w14:paraId="469F4D54" w14:textId="6FE130FC" w:rsidR="0022051F" w:rsidRPr="00255238" w:rsidRDefault="0022051F" w:rsidP="00011547">
      <w:pPr>
        <w:jc w:val="center"/>
        <w:rPr>
          <w:rFonts w:ascii="Arial" w:hAnsi="Arial" w:cs="Arial"/>
          <w:b/>
          <w:sz w:val="20"/>
          <w:szCs w:val="20"/>
        </w:rPr>
      </w:pPr>
      <w:r w:rsidRPr="00255238">
        <w:rPr>
          <w:rFonts w:ascii="Arial" w:hAnsi="Arial" w:cs="Arial"/>
          <w:b/>
          <w:sz w:val="20"/>
          <w:szCs w:val="20"/>
        </w:rPr>
        <w:t xml:space="preserve">POD NAZWĄ: </w:t>
      </w:r>
      <w:r w:rsidR="003A070D" w:rsidRPr="00255238">
        <w:rPr>
          <w:rFonts w:ascii="Arial" w:hAnsi="Arial" w:cs="Arial"/>
          <w:b/>
          <w:sz w:val="20"/>
          <w:szCs w:val="20"/>
        </w:rPr>
        <w:t>„</w:t>
      </w:r>
      <w:bookmarkStart w:id="0" w:name="_Hlk148168487"/>
      <w:r w:rsidR="00011547" w:rsidRPr="00103521">
        <w:rPr>
          <w:rFonts w:ascii="Arial" w:hAnsi="Arial" w:cs="Arial"/>
          <w:b/>
          <w:bCs/>
          <w:color w:val="000000" w:themeColor="text1"/>
          <w:sz w:val="20"/>
          <w:szCs w:val="20"/>
        </w:rPr>
        <w:t xml:space="preserve">DOSTAWA NOWEGO PRZENOŚNIKA ZGRZEBŁOWEGO PODŚCIANOWEGO WRAZ </w:t>
      </w:r>
      <w:r w:rsidR="00011547">
        <w:rPr>
          <w:rFonts w:ascii="Arial" w:hAnsi="Arial" w:cs="Arial"/>
          <w:b/>
          <w:bCs/>
          <w:color w:val="000000" w:themeColor="text1"/>
          <w:sz w:val="20"/>
          <w:szCs w:val="20"/>
        </w:rPr>
        <w:br/>
      </w:r>
      <w:r w:rsidR="00011547" w:rsidRPr="00103521">
        <w:rPr>
          <w:rFonts w:ascii="Arial" w:hAnsi="Arial" w:cs="Arial"/>
          <w:b/>
          <w:bCs/>
          <w:color w:val="000000" w:themeColor="text1"/>
          <w:sz w:val="20"/>
          <w:szCs w:val="20"/>
        </w:rPr>
        <w:t>Z KRUSZARKĄ</w:t>
      </w:r>
      <w:r w:rsidR="00011547">
        <w:rPr>
          <w:rFonts w:ascii="Arial" w:hAnsi="Arial" w:cs="Arial"/>
          <w:b/>
          <w:bCs/>
          <w:color w:val="000000" w:themeColor="text1"/>
          <w:sz w:val="20"/>
          <w:szCs w:val="20"/>
        </w:rPr>
        <w:t>, SYSTEMEM PRZEKŁADKOWYM</w:t>
      </w:r>
      <w:r w:rsidR="00011547" w:rsidRPr="00103521">
        <w:rPr>
          <w:rFonts w:ascii="Arial" w:hAnsi="Arial" w:cs="Arial"/>
          <w:b/>
          <w:bCs/>
          <w:color w:val="000000" w:themeColor="text1"/>
          <w:sz w:val="20"/>
          <w:szCs w:val="20"/>
        </w:rPr>
        <w:t xml:space="preserve"> I STACJĄ NAJAZDOWĄ</w:t>
      </w:r>
      <w:r w:rsidR="00011547">
        <w:rPr>
          <w:rFonts w:ascii="Arial" w:hAnsi="Arial" w:cs="Arial"/>
          <w:b/>
          <w:bCs/>
          <w:color w:val="000000" w:themeColor="text1"/>
          <w:sz w:val="20"/>
          <w:szCs w:val="20"/>
        </w:rPr>
        <w:t xml:space="preserve"> </w:t>
      </w:r>
      <w:r w:rsidR="00011547" w:rsidRPr="00103521">
        <w:rPr>
          <w:rFonts w:ascii="Arial" w:hAnsi="Arial" w:cs="Arial"/>
          <w:b/>
          <w:bCs/>
          <w:color w:val="000000" w:themeColor="text1"/>
          <w:sz w:val="20"/>
          <w:szCs w:val="20"/>
        </w:rPr>
        <w:t>DLA WĘGLOKOKS KRAJ S.A.  KWK „BOBREK-PIEKARY</w:t>
      </w:r>
      <w:bookmarkEnd w:id="0"/>
      <w:r w:rsidR="003A070D" w:rsidRPr="00255238">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7EC4C32E"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PRZZ/3</w:t>
      </w:r>
      <w:r w:rsidR="00011547" w:rsidRPr="00011547">
        <w:rPr>
          <w:rFonts w:ascii="Arial" w:hAnsi="Arial" w:cs="Arial"/>
          <w:b/>
          <w:sz w:val="20"/>
          <w:szCs w:val="20"/>
        </w:rPr>
        <w:t>613</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7777777" w:rsidR="0022051F" w:rsidRPr="0029661D" w:rsidRDefault="0022051F" w:rsidP="0022040B">
      <w:pPr>
        <w:jc w:val="center"/>
        <w:rPr>
          <w:rFonts w:ascii="Arial" w:hAnsi="Arial" w:cs="Arial"/>
          <w:bCs/>
          <w:sz w:val="20"/>
          <w:szCs w:val="20"/>
        </w:rPr>
      </w:pPr>
      <w:r w:rsidRPr="0029661D">
        <w:rPr>
          <w:rFonts w:ascii="Arial" w:hAnsi="Arial" w:cs="Arial"/>
          <w:bCs/>
          <w:sz w:val="20"/>
          <w:szCs w:val="20"/>
        </w:rPr>
        <w:t>ul. Gen. Jerzego Ziętka</w:t>
      </w:r>
      <w:r>
        <w:rPr>
          <w:rFonts w:ascii="Arial" w:hAnsi="Arial" w:cs="Arial"/>
          <w:bCs/>
          <w:sz w:val="20"/>
          <w:szCs w:val="20"/>
        </w:rPr>
        <w:t xml:space="preserve">, </w:t>
      </w:r>
      <w:r w:rsidRPr="0029661D">
        <w:rPr>
          <w:rFonts w:ascii="Arial" w:hAnsi="Arial" w:cs="Arial"/>
          <w:bCs/>
          <w:sz w:val="20"/>
          <w:szCs w:val="20"/>
        </w:rPr>
        <w:t>41-940 Piekary Śląskie</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25E9CB60"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1F6B9E24" w14:textId="77777777" w:rsidR="005F06AC" w:rsidRDefault="005F06AC" w:rsidP="00080184">
      <w:pPr>
        <w:tabs>
          <w:tab w:val="left" w:pos="6946"/>
        </w:tabs>
        <w:jc w:val="center"/>
        <w:rPr>
          <w:rFonts w:ascii="Arial" w:hAnsi="Arial" w:cs="Arial"/>
          <w:b/>
          <w:color w:val="FF00FF"/>
          <w:sz w:val="20"/>
          <w:szCs w:val="20"/>
        </w:rPr>
      </w:pPr>
    </w:p>
    <w:p w14:paraId="7E9E83CC" w14:textId="77777777" w:rsidR="005F06AC" w:rsidRDefault="005F06AC" w:rsidP="00080184">
      <w:pPr>
        <w:tabs>
          <w:tab w:val="left" w:pos="6946"/>
        </w:tabs>
        <w:jc w:val="center"/>
        <w:rPr>
          <w:rFonts w:ascii="Arial" w:hAnsi="Arial" w:cs="Arial"/>
          <w:b/>
          <w:color w:val="FF00FF"/>
          <w:sz w:val="20"/>
          <w:szCs w:val="20"/>
        </w:rPr>
      </w:pPr>
    </w:p>
    <w:p w14:paraId="22331635" w14:textId="77777777" w:rsidR="005F06AC" w:rsidRDefault="005F06AC" w:rsidP="00080184">
      <w:pPr>
        <w:tabs>
          <w:tab w:val="left" w:pos="6946"/>
        </w:tabs>
        <w:jc w:val="center"/>
        <w:rPr>
          <w:rFonts w:ascii="Arial" w:hAnsi="Arial" w:cs="Arial"/>
          <w:b/>
          <w:color w:val="FF00FF"/>
          <w:sz w:val="20"/>
          <w:szCs w:val="20"/>
        </w:rPr>
      </w:pPr>
    </w:p>
    <w:p w14:paraId="1CE7B4B7" w14:textId="77777777" w:rsidR="005F06AC" w:rsidRDefault="005F06AC" w:rsidP="00080184">
      <w:pPr>
        <w:tabs>
          <w:tab w:val="left" w:pos="6946"/>
        </w:tabs>
        <w:jc w:val="center"/>
        <w:rPr>
          <w:rFonts w:ascii="Arial" w:hAnsi="Arial" w:cs="Arial"/>
          <w:b/>
          <w:color w:val="FF00FF"/>
          <w:sz w:val="20"/>
          <w:szCs w:val="20"/>
        </w:rPr>
      </w:pPr>
    </w:p>
    <w:p w14:paraId="000C9292" w14:textId="77777777" w:rsidR="005F06AC" w:rsidRDefault="005F06AC" w:rsidP="00080184">
      <w:pPr>
        <w:tabs>
          <w:tab w:val="left" w:pos="6946"/>
        </w:tabs>
        <w:jc w:val="center"/>
        <w:rPr>
          <w:rFonts w:ascii="Arial" w:hAnsi="Arial" w:cs="Arial"/>
          <w:b/>
          <w:color w:val="FF00FF"/>
          <w:sz w:val="20"/>
          <w:szCs w:val="20"/>
        </w:rPr>
      </w:pPr>
    </w:p>
    <w:p w14:paraId="7D5FA674"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46A96B89" w14:textId="2EADCFF0" w:rsidR="00A86C42" w:rsidRDefault="001E4985" w:rsidP="008E5D4F">
      <w:pPr>
        <w:numPr>
          <w:ilvl w:val="0"/>
          <w:numId w:val="5"/>
        </w:numPr>
        <w:suppressAutoHyphens w:val="0"/>
        <w:ind w:left="567" w:hanging="567"/>
        <w:jc w:val="both"/>
        <w:rPr>
          <w:rFonts w:ascii="Arial" w:hAnsi="Arial" w:cs="Arial"/>
          <w:b/>
          <w:sz w:val="20"/>
          <w:szCs w:val="20"/>
        </w:rPr>
      </w:pPr>
      <w:r>
        <w:rPr>
          <w:rFonts w:ascii="Arial" w:hAnsi="Arial" w:cs="Arial"/>
          <w:b/>
          <w:sz w:val="20"/>
          <w:szCs w:val="20"/>
        </w:rPr>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227D00">
      <w:pPr>
        <w:suppressAutoHyphens w:val="0"/>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77777777" w:rsidR="00015A3D" w:rsidRPr="00255238" w:rsidRDefault="00015A3D" w:rsidP="00227D00">
      <w:pPr>
        <w:ind w:left="567"/>
        <w:jc w:val="both"/>
        <w:rPr>
          <w:rFonts w:ascii="Arial" w:hAnsi="Arial" w:cs="Arial"/>
          <w:bCs/>
          <w:sz w:val="20"/>
          <w:szCs w:val="20"/>
        </w:rPr>
      </w:pPr>
      <w:r w:rsidRPr="00015A3D">
        <w:rPr>
          <w:rFonts w:ascii="Arial" w:hAnsi="Arial" w:cs="Arial"/>
          <w:b/>
          <w:sz w:val="20"/>
          <w:szCs w:val="20"/>
        </w:rPr>
        <w:t xml:space="preserve">Adres: </w:t>
      </w:r>
      <w:r w:rsidRPr="0029661D">
        <w:rPr>
          <w:rFonts w:ascii="Arial" w:hAnsi="Arial" w:cs="Arial"/>
          <w:bCs/>
          <w:sz w:val="20"/>
          <w:szCs w:val="20"/>
        </w:rPr>
        <w:t xml:space="preserve">41-940 Piekary </w:t>
      </w:r>
      <w:r w:rsidRPr="00255238">
        <w:rPr>
          <w:rFonts w:ascii="Arial" w:hAnsi="Arial" w:cs="Arial"/>
          <w:bCs/>
          <w:sz w:val="20"/>
          <w:szCs w:val="20"/>
        </w:rPr>
        <w:t>Śląskie, ul. Gen. Jerzego Ziętka</w:t>
      </w:r>
    </w:p>
    <w:p w14:paraId="4B1FB482" w14:textId="77777777" w:rsidR="00015A3D" w:rsidRPr="00255238" w:rsidRDefault="00015A3D" w:rsidP="00227D00">
      <w:pPr>
        <w:suppressAutoHyphens w:val="0"/>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227D00">
      <w:pPr>
        <w:suppressAutoHyphens w:val="0"/>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227D00">
      <w:pPr>
        <w:suppressAutoHyphens w:val="0"/>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227D00">
      <w:pPr>
        <w:suppressAutoHyphens w:val="0"/>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227D00">
      <w:pPr>
        <w:suppressAutoHyphens w:val="0"/>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227D00">
      <w:pPr>
        <w:suppressAutoHyphens w:val="0"/>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227D00">
      <w:pPr>
        <w:suppressAutoHyphens w:val="0"/>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8E5D4F">
      <w:pPr>
        <w:numPr>
          <w:ilvl w:val="0"/>
          <w:numId w:val="5"/>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7BF4B01F" w:rsidR="00EA3350" w:rsidRPr="00A51164" w:rsidRDefault="002217B7"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(t.j. </w:t>
      </w:r>
      <w:r w:rsidR="00C51421" w:rsidRPr="00A51164">
        <w:rPr>
          <w:rFonts w:ascii="Arial" w:hAnsi="Arial" w:cs="Arial"/>
          <w:iCs/>
          <w:sz w:val="20"/>
          <w:szCs w:val="20"/>
        </w:rPr>
        <w:t xml:space="preserve">Dz.U. z 2023 r. poz. 1605 </w:t>
      </w:r>
      <w:r w:rsidR="00053559" w:rsidRPr="00A51164">
        <w:rPr>
          <w:rFonts w:ascii="Arial" w:hAnsi="Arial" w:cs="Arial"/>
          <w:iCs/>
          <w:sz w:val="20"/>
          <w:szCs w:val="20"/>
        </w:rPr>
        <w:t>z późn. zm.)</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4A8909D8" w:rsidR="00EA3350" w:rsidRPr="00011547" w:rsidRDefault="009F5F45"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(t.j. Dz.U. z 2023 r. poz. </w:t>
      </w:r>
      <w:r w:rsidR="00C51421" w:rsidRPr="00011547">
        <w:rPr>
          <w:rFonts w:ascii="Arial" w:hAnsi="Arial" w:cs="Arial"/>
          <w:bCs/>
          <w:sz w:val="20"/>
          <w:szCs w:val="20"/>
        </w:rPr>
        <w:t>1610 z późn. zm.)</w:t>
      </w:r>
      <w:r w:rsidRPr="00011547">
        <w:rPr>
          <w:rFonts w:ascii="Arial" w:hAnsi="Arial" w:cs="Arial"/>
          <w:bCs/>
          <w:sz w:val="20"/>
          <w:szCs w:val="20"/>
        </w:rPr>
        <w:t>.</w:t>
      </w:r>
    </w:p>
    <w:p w14:paraId="4FFAD9EE" w14:textId="77777777" w:rsidR="00EA3350" w:rsidRPr="00011547" w:rsidRDefault="00033FE7"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011547" w:rsidRDefault="00033FE7"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011547">
        <w:rPr>
          <w:rFonts w:ascii="Arial" w:hAnsi="Arial" w:cs="Arial"/>
          <w:sz w:val="20"/>
          <w:szCs w:val="20"/>
        </w:rPr>
        <w:t>Zamawiający nie przewiduje zawarcia umowy ramowej.</w:t>
      </w:r>
    </w:p>
    <w:p w14:paraId="020AFDAA" w14:textId="77777777" w:rsidR="00EA3350" w:rsidRDefault="00033FE7"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7AB22597" w14:textId="7E9A9F7C" w:rsidR="00EA3350" w:rsidRPr="004210DD" w:rsidRDefault="00EA6322" w:rsidP="009F2264">
      <w:pPr>
        <w:numPr>
          <w:ilvl w:val="0"/>
          <w:numId w:val="4"/>
        </w:numPr>
        <w:tabs>
          <w:tab w:val="clear" w:pos="1060"/>
          <w:tab w:val="num" w:pos="567"/>
        </w:tabs>
        <w:suppressAutoHyphens w:val="0"/>
        <w:ind w:left="567" w:hanging="567"/>
        <w:jc w:val="both"/>
        <w:rPr>
          <w:rFonts w:ascii="Arial" w:hAnsi="Arial" w:cs="Arial"/>
          <w:bCs/>
          <w:sz w:val="20"/>
          <w:szCs w:val="20"/>
        </w:rPr>
      </w:pPr>
      <w:r w:rsidRPr="004210DD">
        <w:rPr>
          <w:rFonts w:ascii="Arial" w:hAnsi="Arial" w:cs="Arial"/>
          <w:bCs/>
          <w:sz w:val="20"/>
          <w:szCs w:val="20"/>
        </w:rPr>
        <w:t>Zamawiający</w:t>
      </w:r>
      <w:r w:rsidR="009F5F45" w:rsidRPr="004210DD">
        <w:rPr>
          <w:rFonts w:ascii="Arial" w:hAnsi="Arial" w:cs="Arial"/>
          <w:bCs/>
          <w:sz w:val="20"/>
          <w:szCs w:val="20"/>
        </w:rPr>
        <w:t xml:space="preserve">, stosownie do art. 139 </w:t>
      </w:r>
      <w:r w:rsidR="00926056" w:rsidRPr="004210DD">
        <w:rPr>
          <w:rFonts w:ascii="Arial" w:hAnsi="Arial" w:cs="Arial"/>
          <w:bCs/>
          <w:sz w:val="20"/>
          <w:szCs w:val="20"/>
        </w:rPr>
        <w:t>PZP</w:t>
      </w:r>
      <w:r w:rsidR="009F5F45" w:rsidRPr="004210DD">
        <w:rPr>
          <w:rFonts w:ascii="Arial" w:hAnsi="Arial" w:cs="Arial"/>
          <w:bCs/>
          <w:sz w:val="20"/>
          <w:szCs w:val="20"/>
        </w:rPr>
        <w:t>,</w:t>
      </w:r>
      <w:r w:rsidR="00922D1A" w:rsidRPr="004210DD">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7CC1DD4C" w14:textId="77777777" w:rsidR="007C10E1" w:rsidRDefault="00922D1A" w:rsidP="007C10E1">
      <w:pPr>
        <w:numPr>
          <w:ilvl w:val="0"/>
          <w:numId w:val="4"/>
        </w:numPr>
        <w:tabs>
          <w:tab w:val="clear" w:pos="1060"/>
          <w:tab w:val="num" w:pos="567"/>
        </w:tabs>
        <w:suppressAutoHyphens w:val="0"/>
        <w:ind w:left="567" w:hanging="567"/>
        <w:jc w:val="both"/>
        <w:rPr>
          <w:rFonts w:ascii="Arial" w:hAnsi="Arial" w:cs="Arial"/>
          <w:bCs/>
          <w:sz w:val="20"/>
          <w:szCs w:val="20"/>
        </w:rPr>
      </w:pPr>
      <w:r w:rsidRPr="00EA3350">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Pr="007C10E1" w:rsidRDefault="00922D1A" w:rsidP="007C10E1">
      <w:pPr>
        <w:numPr>
          <w:ilvl w:val="0"/>
          <w:numId w:val="4"/>
        </w:numPr>
        <w:tabs>
          <w:tab w:val="clear" w:pos="1060"/>
          <w:tab w:val="num" w:pos="567"/>
        </w:tabs>
        <w:suppressAutoHyphens w:val="0"/>
        <w:ind w:left="567" w:hanging="567"/>
        <w:jc w:val="both"/>
        <w:rPr>
          <w:rFonts w:ascii="Arial" w:hAnsi="Arial" w:cs="Arial"/>
          <w:bCs/>
          <w:sz w:val="20"/>
          <w:szCs w:val="20"/>
        </w:rPr>
      </w:pPr>
      <w:r w:rsidRPr="007C10E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DEF37C9" w14:textId="77777777" w:rsidR="00275379" w:rsidRDefault="00033FE7" w:rsidP="009F2264">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E35E96">
      <w:pPr>
        <w:numPr>
          <w:ilvl w:val="0"/>
          <w:numId w:val="2"/>
        </w:numPr>
        <w:tabs>
          <w:tab w:val="clear" w:pos="880"/>
          <w:tab w:val="num" w:pos="567"/>
        </w:tabs>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722C35F0" w14:textId="5B6C578A" w:rsidR="00C56412" w:rsidRPr="00255238" w:rsidRDefault="00011547" w:rsidP="00D27586">
      <w:pPr>
        <w:spacing w:after="120"/>
        <w:ind w:left="567"/>
        <w:jc w:val="both"/>
        <w:rPr>
          <w:rFonts w:ascii="Arial" w:hAnsi="Arial" w:cs="Arial"/>
          <w:b/>
          <w:sz w:val="20"/>
          <w:szCs w:val="20"/>
        </w:rPr>
      </w:pPr>
      <w:r w:rsidRPr="00103521">
        <w:rPr>
          <w:rFonts w:ascii="Arial" w:hAnsi="Arial" w:cs="Arial"/>
          <w:b/>
          <w:bCs/>
          <w:color w:val="000000" w:themeColor="text1"/>
          <w:sz w:val="20"/>
          <w:szCs w:val="20"/>
        </w:rPr>
        <w:t>Dostawa nowego przenośnika zgrzebłowego podścianowego wraz z kruszarką</w:t>
      </w:r>
      <w:r>
        <w:rPr>
          <w:rFonts w:ascii="Arial" w:hAnsi="Arial" w:cs="Arial"/>
          <w:b/>
          <w:bCs/>
          <w:color w:val="000000" w:themeColor="text1"/>
          <w:sz w:val="20"/>
          <w:szCs w:val="20"/>
        </w:rPr>
        <w:t>, systemem przekładkowym</w:t>
      </w:r>
      <w:r w:rsidRPr="00103521">
        <w:rPr>
          <w:rFonts w:ascii="Arial" w:hAnsi="Arial" w:cs="Arial"/>
          <w:b/>
          <w:bCs/>
          <w:color w:val="000000" w:themeColor="text1"/>
          <w:sz w:val="20"/>
          <w:szCs w:val="20"/>
        </w:rPr>
        <w:t xml:space="preserve"> i stacją najazdową</w:t>
      </w:r>
      <w:r>
        <w:rPr>
          <w:rFonts w:ascii="Arial" w:hAnsi="Arial" w:cs="Arial"/>
          <w:b/>
          <w:bCs/>
          <w:color w:val="000000" w:themeColor="text1"/>
          <w:sz w:val="20"/>
          <w:szCs w:val="20"/>
        </w:rPr>
        <w:t xml:space="preserve"> </w:t>
      </w:r>
      <w:r w:rsidRPr="00103521">
        <w:rPr>
          <w:rFonts w:ascii="Arial" w:hAnsi="Arial" w:cs="Arial"/>
          <w:b/>
          <w:bCs/>
          <w:color w:val="000000" w:themeColor="text1"/>
          <w:sz w:val="20"/>
          <w:szCs w:val="20"/>
        </w:rPr>
        <w:t>dla WĘGLOKOKS KRAJ S.A.  KWK „Bobrek-Piekary”</w:t>
      </w:r>
      <w:r w:rsidR="00A3704F" w:rsidRPr="00255238">
        <w:rPr>
          <w:rFonts w:ascii="Arial" w:hAnsi="Arial" w:cs="Arial"/>
          <w:b/>
          <w:sz w:val="20"/>
          <w:szCs w:val="20"/>
        </w:rPr>
        <w:t>.</w:t>
      </w:r>
    </w:p>
    <w:p w14:paraId="251E3E16" w14:textId="77777777" w:rsidR="00E35E96" w:rsidRPr="00255238" w:rsidRDefault="00E77EB6" w:rsidP="00E35E96">
      <w:pPr>
        <w:numPr>
          <w:ilvl w:val="0"/>
          <w:numId w:val="2"/>
        </w:numPr>
        <w:tabs>
          <w:tab w:val="clear" w:pos="880"/>
          <w:tab w:val="num" w:pos="567"/>
        </w:tabs>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do SWZ.</w:t>
      </w:r>
    </w:p>
    <w:p w14:paraId="14409C40" w14:textId="77777777" w:rsidR="00E35E96" w:rsidRPr="00255238" w:rsidRDefault="00335363" w:rsidP="00E35E96">
      <w:pPr>
        <w:numPr>
          <w:ilvl w:val="0"/>
          <w:numId w:val="2"/>
        </w:numPr>
        <w:tabs>
          <w:tab w:val="clear" w:pos="880"/>
          <w:tab w:val="num" w:pos="567"/>
        </w:tabs>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5C41A958" w:rsidR="00335363" w:rsidRPr="00E35E96" w:rsidRDefault="00335363" w:rsidP="00E35E96">
      <w:pPr>
        <w:ind w:left="567"/>
        <w:jc w:val="both"/>
        <w:rPr>
          <w:rFonts w:ascii="Arial" w:hAnsi="Arial" w:cs="Arial"/>
          <w:sz w:val="20"/>
          <w:szCs w:val="20"/>
        </w:rPr>
      </w:pPr>
      <w:r w:rsidRPr="00011547">
        <w:rPr>
          <w:rFonts w:ascii="Arial" w:hAnsi="Arial" w:cs="Arial"/>
          <w:sz w:val="20"/>
          <w:szCs w:val="20"/>
        </w:rPr>
        <w:t xml:space="preserve">Kody CPV: </w:t>
      </w:r>
      <w:r w:rsidR="00011547" w:rsidRPr="00011547">
        <w:rPr>
          <w:rFonts w:ascii="Arial" w:hAnsi="Arial" w:cs="Arial"/>
          <w:b/>
          <w:sz w:val="20"/>
          <w:szCs w:val="20"/>
        </w:rPr>
        <w:t>43100000-4</w:t>
      </w:r>
    </w:p>
    <w:p w14:paraId="3F2CAEDB" w14:textId="545EAB02" w:rsidR="0062325D" w:rsidRPr="00BF464A" w:rsidRDefault="00FB5C5B" w:rsidP="0062325D">
      <w:pPr>
        <w:numPr>
          <w:ilvl w:val="0"/>
          <w:numId w:val="2"/>
        </w:numPr>
        <w:tabs>
          <w:tab w:val="clear" w:pos="880"/>
        </w:tabs>
        <w:ind w:left="567" w:hanging="567"/>
        <w:jc w:val="both"/>
        <w:rPr>
          <w:rFonts w:ascii="Arial" w:hAnsi="Arial" w:cs="Arial"/>
          <w:sz w:val="20"/>
          <w:szCs w:val="20"/>
        </w:rPr>
      </w:pPr>
      <w:r w:rsidRPr="00BF464A">
        <w:rPr>
          <w:rFonts w:ascii="Arial" w:hAnsi="Arial" w:cs="Arial"/>
          <w:sz w:val="20"/>
          <w:szCs w:val="20"/>
        </w:rPr>
        <w:t xml:space="preserve">Wykonawca udzieli gwarancji na wykonany przedmiot zamówienia na </w:t>
      </w:r>
      <w:r w:rsidR="00BF464A" w:rsidRPr="00BF464A">
        <w:rPr>
          <w:rFonts w:ascii="Arial" w:hAnsi="Arial" w:cs="Arial"/>
          <w:color w:val="000000" w:themeColor="text1"/>
          <w:sz w:val="20"/>
          <w:szCs w:val="20"/>
        </w:rPr>
        <w:t>24 miesiące od daty podpisania protokołu odbioru końcowego po uruchomieniu na dole kopalni lub 30 miesięcy o daty podpisania protokołu kompletności dostawy w zależności co nastąpi wcześniej</w:t>
      </w:r>
      <w:r w:rsidRPr="00BF464A">
        <w:rPr>
          <w:rFonts w:ascii="Arial" w:hAnsi="Arial" w:cs="Arial"/>
          <w:sz w:val="20"/>
          <w:szCs w:val="20"/>
        </w:rPr>
        <w:t xml:space="preserve">. Pozostałe wymagania zgodnie z </w:t>
      </w:r>
      <w:r w:rsidRPr="00BF464A">
        <w:rPr>
          <w:rFonts w:ascii="Arial" w:hAnsi="Arial" w:cs="Arial"/>
          <w:b/>
          <w:bCs/>
          <w:sz w:val="20"/>
          <w:szCs w:val="20"/>
        </w:rPr>
        <w:t>Załącznikiem Nr 1</w:t>
      </w:r>
      <w:r w:rsidRPr="00BF464A">
        <w:rPr>
          <w:rFonts w:ascii="Arial" w:hAnsi="Arial" w:cs="Arial"/>
          <w:sz w:val="20"/>
          <w:szCs w:val="20"/>
        </w:rPr>
        <w:t xml:space="preserve"> do SWZ.</w:t>
      </w:r>
    </w:p>
    <w:p w14:paraId="303CD496" w14:textId="5637C247" w:rsidR="0062325D"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2B7C570" w14:textId="77777777" w:rsidR="00D27586" w:rsidRDefault="00D27586">
      <w:pPr>
        <w:suppressAutoHyphens w:val="0"/>
        <w:rPr>
          <w:rFonts w:ascii="Arial" w:hAnsi="Arial" w:cs="Arial"/>
          <w:sz w:val="20"/>
          <w:szCs w:val="20"/>
        </w:rPr>
      </w:pPr>
      <w:r>
        <w:rPr>
          <w:rFonts w:ascii="Arial" w:hAnsi="Arial" w:cs="Arial"/>
          <w:sz w:val="20"/>
          <w:szCs w:val="20"/>
        </w:rPr>
        <w:br w:type="page"/>
      </w:r>
    </w:p>
    <w:p w14:paraId="28B44DD8" w14:textId="2481CD90" w:rsidR="0062325D"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lastRenderedPageBreak/>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0C8FAD3F" w:rsidR="0062325D"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62325D">
      <w:pPr>
        <w:numPr>
          <w:ilvl w:val="0"/>
          <w:numId w:val="2"/>
        </w:numPr>
        <w:tabs>
          <w:tab w:val="clear" w:pos="880"/>
        </w:tabs>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0C462C99" w:rsidR="005A5991" w:rsidRPr="00684908" w:rsidRDefault="00792814" w:rsidP="00305BB4">
      <w:pPr>
        <w:numPr>
          <w:ilvl w:val="0"/>
          <w:numId w:val="12"/>
        </w:numPr>
        <w:tabs>
          <w:tab w:val="clear" w:pos="880"/>
        </w:tabs>
        <w:ind w:left="567" w:hanging="567"/>
        <w:jc w:val="both"/>
        <w:rPr>
          <w:rFonts w:ascii="Arial" w:hAnsi="Arial" w:cs="Arial"/>
          <w:sz w:val="20"/>
          <w:szCs w:val="20"/>
        </w:rPr>
      </w:pPr>
      <w:r w:rsidRPr="00684908">
        <w:rPr>
          <w:rFonts w:ascii="Arial" w:hAnsi="Arial" w:cs="Arial"/>
          <w:sz w:val="20"/>
          <w:szCs w:val="20"/>
        </w:rPr>
        <w:t xml:space="preserve">Termin wykonania zamówienia wynosi </w:t>
      </w:r>
      <w:r w:rsidR="00600140">
        <w:rPr>
          <w:rFonts w:ascii="Arial" w:hAnsi="Arial" w:cs="Arial"/>
          <w:sz w:val="20"/>
          <w:szCs w:val="20"/>
        </w:rPr>
        <w:t>5 miesięcy</w:t>
      </w:r>
      <w:r w:rsidR="000C6D13" w:rsidRPr="00684908">
        <w:rPr>
          <w:rFonts w:ascii="Arial" w:hAnsi="Arial" w:cs="Arial"/>
          <w:sz w:val="20"/>
          <w:szCs w:val="20"/>
        </w:rPr>
        <w:t xml:space="preserve"> od dnia zawarcia Umowy</w:t>
      </w:r>
      <w:r w:rsidR="00BC63E7" w:rsidRPr="00684908">
        <w:rPr>
          <w:rFonts w:ascii="Arial" w:hAnsi="Arial" w:cs="Arial"/>
          <w:sz w:val="20"/>
          <w:szCs w:val="20"/>
        </w:rPr>
        <w:t>.</w:t>
      </w:r>
    </w:p>
    <w:p w14:paraId="0C74C483" w14:textId="3F8175E6" w:rsidR="00792814" w:rsidRPr="00684908" w:rsidRDefault="00792814" w:rsidP="00305BB4">
      <w:pPr>
        <w:numPr>
          <w:ilvl w:val="0"/>
          <w:numId w:val="12"/>
        </w:numPr>
        <w:tabs>
          <w:tab w:val="clear" w:pos="880"/>
        </w:tabs>
        <w:ind w:left="567" w:hanging="567"/>
        <w:jc w:val="both"/>
        <w:rPr>
          <w:rFonts w:ascii="Arial" w:hAnsi="Arial" w:cs="Arial"/>
          <w:sz w:val="20"/>
          <w:szCs w:val="20"/>
        </w:rPr>
      </w:pPr>
      <w:r w:rsidRPr="00684908">
        <w:rPr>
          <w:rFonts w:ascii="Arial" w:hAnsi="Arial" w:cs="Arial"/>
          <w:sz w:val="20"/>
          <w:szCs w:val="20"/>
        </w:rPr>
        <w:t xml:space="preserve">Miejsce realizacji zamówienia: </w:t>
      </w:r>
      <w:r w:rsidR="006C2D0E" w:rsidRPr="00684908">
        <w:rPr>
          <w:rFonts w:ascii="Arial" w:hAnsi="Arial" w:cs="Arial"/>
          <w:sz w:val="20"/>
          <w:szCs w:val="20"/>
        </w:rPr>
        <w:t>bocznica kolejowa KWK „Bobrek-Piekary” Ruch Bobrek.</w:t>
      </w:r>
    </w:p>
    <w:p w14:paraId="76A39A12" w14:textId="77777777" w:rsidR="00792814" w:rsidRPr="00684908" w:rsidRDefault="00792814" w:rsidP="00792814">
      <w:pPr>
        <w:tabs>
          <w:tab w:val="left" w:pos="0"/>
        </w:tabs>
        <w:rPr>
          <w:rFonts w:ascii="Arial" w:hAnsi="Arial" w:cs="Arial"/>
          <w:b/>
          <w:sz w:val="20"/>
          <w:szCs w:val="20"/>
        </w:rPr>
      </w:pPr>
    </w:p>
    <w:p w14:paraId="7D5AA57D" w14:textId="77777777" w:rsidR="00CD7ED5" w:rsidRPr="00684908" w:rsidRDefault="00CD7ED5"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WARUNKI UDZIAŁU W POSTĘPOWANIU</w:t>
      </w:r>
    </w:p>
    <w:p w14:paraId="198B9D7B" w14:textId="77777777" w:rsidR="00AB38E2" w:rsidRPr="00684908" w:rsidRDefault="00AB38E2" w:rsidP="00414030">
      <w:pPr>
        <w:tabs>
          <w:tab w:val="left" w:pos="0"/>
        </w:tabs>
        <w:rPr>
          <w:rFonts w:ascii="Arial" w:hAnsi="Arial" w:cs="Arial"/>
          <w:b/>
          <w:sz w:val="20"/>
          <w:szCs w:val="20"/>
        </w:rPr>
      </w:pPr>
    </w:p>
    <w:p w14:paraId="1C252EE9" w14:textId="224E7B69" w:rsidR="001124FA" w:rsidRPr="00684908" w:rsidRDefault="00AB38E2" w:rsidP="00305BB4">
      <w:pPr>
        <w:numPr>
          <w:ilvl w:val="0"/>
          <w:numId w:val="13"/>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59854F19" w14:textId="52F324D6" w:rsidR="00784C3F" w:rsidRPr="00684908" w:rsidRDefault="00AB38E2" w:rsidP="00305BB4">
      <w:pPr>
        <w:numPr>
          <w:ilvl w:val="0"/>
          <w:numId w:val="13"/>
        </w:numPr>
        <w:tabs>
          <w:tab w:val="num" w:pos="567"/>
        </w:tabs>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6A386399" w14:textId="77777777" w:rsidR="00AB38E2" w:rsidRPr="00684908" w:rsidRDefault="00AB38E2" w:rsidP="00414030">
      <w:pPr>
        <w:ind w:left="993"/>
        <w:jc w:val="both"/>
        <w:rPr>
          <w:rFonts w:ascii="Arial" w:hAnsi="Arial" w:cs="Arial"/>
          <w:b/>
          <w:sz w:val="20"/>
          <w:szCs w:val="20"/>
        </w:rPr>
      </w:pPr>
    </w:p>
    <w:p w14:paraId="1051C58B" w14:textId="330A3657" w:rsidR="00AB38E2" w:rsidRPr="00684908" w:rsidRDefault="006105DB" w:rsidP="00305BB4">
      <w:pPr>
        <w:pStyle w:val="Akapitzlist"/>
        <w:numPr>
          <w:ilvl w:val="0"/>
          <w:numId w:val="282"/>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2C141A9F" w14:textId="77777777" w:rsidR="00AB38E2" w:rsidRPr="00684908" w:rsidRDefault="00AB38E2" w:rsidP="008E5D4F">
      <w:pPr>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1A4E1749" w14:textId="77777777" w:rsidR="00784C3F" w:rsidRPr="00684908" w:rsidRDefault="00784C3F" w:rsidP="00A24DAD">
      <w:pPr>
        <w:ind w:left="851" w:hanging="142"/>
        <w:jc w:val="both"/>
        <w:rPr>
          <w:rFonts w:ascii="Arial" w:hAnsi="Arial" w:cs="Arial"/>
          <w:bCs/>
          <w:sz w:val="20"/>
          <w:szCs w:val="20"/>
        </w:rPr>
      </w:pPr>
    </w:p>
    <w:p w14:paraId="40E016F9" w14:textId="1E808D52" w:rsidR="00AB38E2" w:rsidRPr="00684908" w:rsidRDefault="006105DB" w:rsidP="00305BB4">
      <w:pPr>
        <w:pStyle w:val="Akapitzlist"/>
        <w:numPr>
          <w:ilvl w:val="0"/>
          <w:numId w:val="282"/>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383B631A" w14:textId="71681CD3" w:rsidR="00A24DAD" w:rsidRPr="00684908" w:rsidRDefault="00AB38E2" w:rsidP="008E5D4F">
      <w:pPr>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D697995" w14:textId="77777777" w:rsidR="0029646F" w:rsidRPr="00684908" w:rsidRDefault="0029646F" w:rsidP="008E5D4F">
      <w:pPr>
        <w:ind w:left="851" w:firstLine="142"/>
        <w:jc w:val="both"/>
        <w:rPr>
          <w:rFonts w:ascii="Arial" w:hAnsi="Arial" w:cs="Arial"/>
          <w:bCs/>
          <w:sz w:val="20"/>
          <w:szCs w:val="20"/>
        </w:rPr>
      </w:pPr>
    </w:p>
    <w:p w14:paraId="5955AF8A" w14:textId="72816539" w:rsidR="00A24DAD" w:rsidRPr="00684908" w:rsidRDefault="00A24DAD" w:rsidP="00305BB4">
      <w:pPr>
        <w:pStyle w:val="Akapitzlist"/>
        <w:numPr>
          <w:ilvl w:val="0"/>
          <w:numId w:val="282"/>
        </w:numPr>
        <w:ind w:left="993" w:hanging="284"/>
        <w:jc w:val="both"/>
        <w:rPr>
          <w:rFonts w:ascii="Arial" w:hAnsi="Arial" w:cs="Arial"/>
          <w:b/>
          <w:sz w:val="20"/>
          <w:szCs w:val="20"/>
        </w:rPr>
      </w:pPr>
      <w:r w:rsidRPr="00684908">
        <w:rPr>
          <w:rFonts w:ascii="Arial" w:hAnsi="Arial" w:cs="Arial"/>
          <w:b/>
          <w:sz w:val="20"/>
          <w:szCs w:val="20"/>
        </w:rPr>
        <w:t>Sytuacji ekonomicznej lub finansowej:</w:t>
      </w:r>
    </w:p>
    <w:p w14:paraId="6A6A5707" w14:textId="74BFBB81" w:rsidR="00AB38E2" w:rsidRPr="00684908" w:rsidRDefault="00AB38E2" w:rsidP="00771789">
      <w:pPr>
        <w:spacing w:after="120"/>
        <w:ind w:left="993"/>
        <w:jc w:val="both"/>
        <w:rPr>
          <w:rFonts w:ascii="Arial" w:hAnsi="Arial" w:cs="Arial"/>
          <w:bCs/>
          <w:sz w:val="20"/>
          <w:szCs w:val="20"/>
        </w:rPr>
      </w:pPr>
      <w:r w:rsidRPr="00684908">
        <w:rPr>
          <w:rFonts w:ascii="Arial" w:hAnsi="Arial" w:cs="Arial"/>
          <w:bCs/>
          <w:sz w:val="20"/>
          <w:szCs w:val="20"/>
        </w:rPr>
        <w:t xml:space="preserve">Wykonawca spełni warunek, jeżeli wykaże, że posiada środki finansowe lub zdolność kredytową </w:t>
      </w:r>
      <w:r w:rsidR="00276CB5" w:rsidRPr="00684908">
        <w:rPr>
          <w:rFonts w:ascii="Arial" w:hAnsi="Arial" w:cs="Arial"/>
          <w:bCs/>
          <w:sz w:val="20"/>
          <w:szCs w:val="20"/>
        </w:rPr>
        <w:br/>
      </w:r>
      <w:r w:rsidRPr="00684908">
        <w:rPr>
          <w:rFonts w:ascii="Arial" w:hAnsi="Arial" w:cs="Arial"/>
          <w:bCs/>
          <w:sz w:val="20"/>
          <w:szCs w:val="20"/>
        </w:rPr>
        <w:t xml:space="preserve">w wysokości co najmniej </w:t>
      </w:r>
      <w:r w:rsidR="00AA18C3" w:rsidRPr="00684908">
        <w:rPr>
          <w:rFonts w:ascii="Arial" w:hAnsi="Arial" w:cs="Arial"/>
          <w:bCs/>
          <w:sz w:val="20"/>
          <w:szCs w:val="20"/>
        </w:rPr>
        <w:t>4.000.000,00 (słownie: cztery miliony złotych 00/100)</w:t>
      </w:r>
      <w:r w:rsidRPr="00684908">
        <w:rPr>
          <w:rFonts w:ascii="Arial" w:hAnsi="Arial" w:cs="Arial"/>
          <w:bCs/>
          <w:sz w:val="20"/>
          <w:szCs w:val="20"/>
        </w:rPr>
        <w:t xml:space="preserve"> PLN.</w:t>
      </w:r>
    </w:p>
    <w:p w14:paraId="7CB9C815" w14:textId="7A894B8E" w:rsidR="00A24DAD" w:rsidRPr="00684908" w:rsidRDefault="00AB38E2" w:rsidP="00771789">
      <w:pPr>
        <w:spacing w:after="120"/>
        <w:ind w:left="993"/>
        <w:jc w:val="both"/>
        <w:rPr>
          <w:rFonts w:ascii="Arial" w:hAnsi="Arial" w:cs="Arial"/>
          <w:bCs/>
          <w:sz w:val="20"/>
          <w:szCs w:val="20"/>
        </w:rPr>
      </w:pPr>
      <w:r w:rsidRPr="00684908">
        <w:rPr>
          <w:rFonts w:ascii="Arial" w:hAnsi="Arial" w:cs="Arial"/>
          <w:bCs/>
          <w:sz w:val="20"/>
          <w:szCs w:val="20"/>
        </w:rPr>
        <w:t xml:space="preserve">W celu potwierdzenia spełniania warunku na dzień składania ofert, </w:t>
      </w:r>
      <w:r w:rsidR="00181F72" w:rsidRPr="00684908">
        <w:rPr>
          <w:rFonts w:ascii="Arial" w:hAnsi="Arial" w:cs="Arial"/>
          <w:bCs/>
          <w:sz w:val="20"/>
          <w:szCs w:val="20"/>
        </w:rPr>
        <w:t>W</w:t>
      </w:r>
      <w:r w:rsidRPr="00684908">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684908" w:rsidRDefault="00A24DAD" w:rsidP="00305BB4">
      <w:pPr>
        <w:pStyle w:val="Akapitzlist"/>
        <w:numPr>
          <w:ilvl w:val="0"/>
          <w:numId w:val="282"/>
        </w:numPr>
        <w:ind w:left="993" w:hanging="284"/>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technicznej lub zawodowej:</w:t>
      </w:r>
    </w:p>
    <w:p w14:paraId="1335DD65" w14:textId="77777777" w:rsidR="00784C3F" w:rsidRPr="00805DF9" w:rsidRDefault="00AB38E2" w:rsidP="008E5D4F">
      <w:pPr>
        <w:tabs>
          <w:tab w:val="left" w:pos="0"/>
        </w:tabs>
        <w:ind w:left="993"/>
        <w:jc w:val="both"/>
        <w:rPr>
          <w:rFonts w:ascii="Arial" w:hAnsi="Arial" w:cs="Arial"/>
          <w:bCs/>
          <w:sz w:val="20"/>
          <w:szCs w:val="20"/>
        </w:rPr>
      </w:pPr>
      <w:r w:rsidRPr="00684908">
        <w:rPr>
          <w:rFonts w:ascii="Arial" w:hAnsi="Arial" w:cs="Arial"/>
          <w:bCs/>
          <w:sz w:val="20"/>
          <w:szCs w:val="20"/>
        </w:rPr>
        <w:t xml:space="preserve">Wykonawca spełni </w:t>
      </w:r>
      <w:r w:rsidRPr="00805DF9">
        <w:rPr>
          <w:rFonts w:ascii="Arial" w:hAnsi="Arial" w:cs="Arial"/>
          <w:bCs/>
          <w:sz w:val="20"/>
          <w:szCs w:val="20"/>
        </w:rPr>
        <w:t>warunek, jeżeli wykaże, że:</w:t>
      </w:r>
    </w:p>
    <w:p w14:paraId="147B1667" w14:textId="77777777" w:rsidR="002D10B9" w:rsidRPr="00805DF9" w:rsidRDefault="002D10B9" w:rsidP="00DD1648">
      <w:pPr>
        <w:tabs>
          <w:tab w:val="left" w:pos="0"/>
        </w:tabs>
        <w:ind w:left="851"/>
        <w:jc w:val="both"/>
        <w:rPr>
          <w:rFonts w:ascii="Arial" w:hAnsi="Arial" w:cs="Arial"/>
          <w:bCs/>
          <w:sz w:val="20"/>
          <w:szCs w:val="20"/>
        </w:rPr>
      </w:pPr>
    </w:p>
    <w:p w14:paraId="5117356C" w14:textId="3D9C22DA" w:rsidR="00784C3F" w:rsidRPr="00684908" w:rsidRDefault="00AB38E2" w:rsidP="00305BB4">
      <w:pPr>
        <w:pStyle w:val="Akapitzlist"/>
        <w:numPr>
          <w:ilvl w:val="0"/>
          <w:numId w:val="283"/>
        </w:numPr>
        <w:tabs>
          <w:tab w:val="left" w:pos="0"/>
        </w:tabs>
        <w:ind w:left="1276" w:hanging="283"/>
        <w:jc w:val="both"/>
        <w:rPr>
          <w:rFonts w:ascii="Arial" w:hAnsi="Arial" w:cs="Arial"/>
          <w:bCs/>
          <w:sz w:val="20"/>
          <w:szCs w:val="20"/>
        </w:rPr>
      </w:pPr>
      <w:r w:rsidRPr="00684908">
        <w:rPr>
          <w:rFonts w:ascii="Arial" w:hAnsi="Arial" w:cs="Arial"/>
          <w:b/>
          <w:sz w:val="20"/>
          <w:szCs w:val="20"/>
        </w:rPr>
        <w:t xml:space="preserve">w okresie ostatnich </w:t>
      </w:r>
      <w:r w:rsidR="00344C9E" w:rsidRPr="00684908">
        <w:rPr>
          <w:rFonts w:ascii="Arial" w:hAnsi="Arial" w:cs="Arial"/>
          <w:b/>
          <w:sz w:val="20"/>
          <w:szCs w:val="20"/>
        </w:rPr>
        <w:t>3</w:t>
      </w:r>
      <w:r w:rsidRPr="00684908">
        <w:rPr>
          <w:rFonts w:ascii="Arial" w:hAnsi="Arial" w:cs="Arial"/>
          <w:b/>
          <w:sz w:val="20"/>
          <w:szCs w:val="20"/>
        </w:rPr>
        <w:t xml:space="preserve"> lat przed upływem terminu składania ofert, a jeżeli okres prowadzenia działalności jest krótszy – w tym okresie, wykonał</w:t>
      </w:r>
      <w:r w:rsidR="00344C9E" w:rsidRPr="00684908">
        <w:rPr>
          <w:rFonts w:ascii="Arial" w:hAnsi="Arial" w:cs="Arial"/>
          <w:b/>
          <w:sz w:val="20"/>
          <w:szCs w:val="20"/>
        </w:rPr>
        <w:t xml:space="preserve"> </w:t>
      </w:r>
      <w:r w:rsidR="00344C9E" w:rsidRPr="00684908">
        <w:rPr>
          <w:rFonts w:ascii="Arial" w:hAnsi="Arial" w:cs="Arial"/>
          <w:iCs/>
          <w:sz w:val="20"/>
          <w:szCs w:val="20"/>
        </w:rPr>
        <w:t>(a w przypadku świadczeń okresowych lub ciągłych również wykonują)</w:t>
      </w:r>
      <w:r w:rsidRPr="00684908">
        <w:rPr>
          <w:rFonts w:ascii="Arial" w:hAnsi="Arial" w:cs="Arial"/>
          <w:bCs/>
          <w:sz w:val="20"/>
          <w:szCs w:val="20"/>
        </w:rPr>
        <w:t>:</w:t>
      </w:r>
    </w:p>
    <w:p w14:paraId="291AC0F6" w14:textId="0DBB9E11" w:rsidR="005F5C41" w:rsidRPr="00684908" w:rsidRDefault="005F5C41" w:rsidP="005474CA">
      <w:pPr>
        <w:pStyle w:val="Akapitzlist"/>
        <w:numPr>
          <w:ilvl w:val="0"/>
          <w:numId w:val="343"/>
        </w:numPr>
        <w:tabs>
          <w:tab w:val="left" w:pos="0"/>
          <w:tab w:val="left" w:pos="851"/>
        </w:tabs>
        <w:spacing w:after="120"/>
        <w:ind w:left="1560" w:hanging="284"/>
        <w:jc w:val="both"/>
        <w:rPr>
          <w:rFonts w:ascii="Arial" w:hAnsi="Arial" w:cs="Arial"/>
          <w:bCs/>
          <w:sz w:val="20"/>
          <w:szCs w:val="20"/>
        </w:rPr>
      </w:pPr>
      <w:r w:rsidRPr="00684908">
        <w:rPr>
          <w:rFonts w:ascii="Arial" w:hAnsi="Arial" w:cs="Arial"/>
          <w:bCs/>
          <w:sz w:val="20"/>
          <w:szCs w:val="20"/>
        </w:rPr>
        <w:t xml:space="preserve">co najmniej dwa zamówienia polegające na dostawie przenośników zgrzebłowych podścianowych stosowanych w kopalniach górnictwa podziemnego, o łącznej wartości brutto nie mniejszej niż </w:t>
      </w:r>
      <w:r w:rsidRPr="00684908">
        <w:rPr>
          <w:rFonts w:ascii="Arial" w:hAnsi="Arial" w:cs="Arial"/>
          <w:b/>
          <w:sz w:val="20"/>
          <w:szCs w:val="20"/>
        </w:rPr>
        <w:t>8.000.000,00 PLN</w:t>
      </w:r>
      <w:r w:rsidRPr="00684908">
        <w:rPr>
          <w:rFonts w:ascii="Arial" w:hAnsi="Arial" w:cs="Arial"/>
          <w:bCs/>
          <w:sz w:val="20"/>
          <w:szCs w:val="20"/>
        </w:rPr>
        <w:t>.</w:t>
      </w:r>
    </w:p>
    <w:p w14:paraId="41B8E6C3" w14:textId="7DDBE9BD" w:rsidR="00831D1B" w:rsidRPr="000C6D13" w:rsidRDefault="00AB38E2" w:rsidP="00771789">
      <w:pPr>
        <w:tabs>
          <w:tab w:val="left" w:pos="0"/>
        </w:tabs>
        <w:spacing w:after="120"/>
        <w:ind w:left="1276"/>
        <w:jc w:val="both"/>
        <w:rPr>
          <w:rFonts w:ascii="Arial" w:hAnsi="Arial" w:cs="Arial"/>
          <w:bCs/>
          <w:sz w:val="20"/>
          <w:szCs w:val="20"/>
        </w:rPr>
      </w:pPr>
      <w:r w:rsidRPr="00684908">
        <w:rPr>
          <w:rFonts w:ascii="Arial" w:hAnsi="Arial" w:cs="Arial"/>
          <w:bCs/>
          <w:sz w:val="20"/>
          <w:szCs w:val="20"/>
        </w:rPr>
        <w:t>Zamawiający dopuszcza by doświadczenie było wykazywane w postaci odrębnych zamówień, jak</w:t>
      </w:r>
      <w:r w:rsidR="00831D1B" w:rsidRPr="00684908">
        <w:rPr>
          <w:rFonts w:ascii="Arial" w:hAnsi="Arial" w:cs="Arial"/>
          <w:bCs/>
          <w:sz w:val="20"/>
          <w:szCs w:val="20"/>
        </w:rPr>
        <w:t xml:space="preserve"> </w:t>
      </w:r>
      <w:r w:rsidR="00276CB5" w:rsidRPr="00684908">
        <w:rPr>
          <w:rFonts w:ascii="Arial" w:hAnsi="Arial" w:cs="Arial"/>
          <w:bCs/>
          <w:sz w:val="20"/>
          <w:szCs w:val="20"/>
        </w:rPr>
        <w:br/>
      </w:r>
      <w:r w:rsidRPr="00684908">
        <w:rPr>
          <w:rFonts w:ascii="Arial" w:hAnsi="Arial" w:cs="Arial"/>
          <w:bCs/>
          <w:sz w:val="20"/>
          <w:szCs w:val="20"/>
        </w:rPr>
        <w:t>i w postaci jednego zamówienia obejmującego wykonanie różnych</w:t>
      </w:r>
      <w:r w:rsidR="00DD1648" w:rsidRPr="00684908">
        <w:rPr>
          <w:rFonts w:ascii="Arial" w:hAnsi="Arial" w:cs="Arial"/>
          <w:bCs/>
          <w:sz w:val="20"/>
          <w:szCs w:val="20"/>
        </w:rPr>
        <w:t xml:space="preserve"> </w:t>
      </w:r>
      <w:r w:rsidR="00720B0B">
        <w:rPr>
          <w:rFonts w:ascii="Arial" w:hAnsi="Arial" w:cs="Arial"/>
          <w:bCs/>
          <w:sz w:val="20"/>
          <w:szCs w:val="20"/>
        </w:rPr>
        <w:t>dostaw</w:t>
      </w:r>
      <w:r w:rsidRPr="00684908">
        <w:rPr>
          <w:rFonts w:ascii="Arial" w:hAnsi="Arial" w:cs="Arial"/>
          <w:bCs/>
          <w:sz w:val="20"/>
          <w:szCs w:val="20"/>
        </w:rPr>
        <w:t xml:space="preserve"> równocześnie niezbędnych do potwierdzenia spełniania</w:t>
      </w:r>
      <w:r w:rsidR="00831D1B" w:rsidRPr="00684908">
        <w:rPr>
          <w:rFonts w:ascii="Arial" w:hAnsi="Arial" w:cs="Arial"/>
          <w:bCs/>
          <w:sz w:val="20"/>
          <w:szCs w:val="20"/>
        </w:rPr>
        <w:t xml:space="preserve"> </w:t>
      </w:r>
      <w:r w:rsidRPr="00684908">
        <w:rPr>
          <w:rFonts w:ascii="Arial" w:hAnsi="Arial" w:cs="Arial"/>
          <w:bCs/>
          <w:sz w:val="20"/>
          <w:szCs w:val="20"/>
        </w:rPr>
        <w:t>warunku.</w:t>
      </w:r>
    </w:p>
    <w:p w14:paraId="6F6EF55C" w14:textId="59CE8636" w:rsidR="00831D1B" w:rsidRPr="000C6D13" w:rsidRDefault="00AB38E2" w:rsidP="00771789">
      <w:pPr>
        <w:tabs>
          <w:tab w:val="left" w:pos="0"/>
        </w:tabs>
        <w:spacing w:after="120"/>
        <w:ind w:left="1276"/>
        <w:jc w:val="both"/>
        <w:rPr>
          <w:rFonts w:ascii="Arial" w:hAnsi="Arial" w:cs="Arial"/>
          <w:bCs/>
          <w:sz w:val="20"/>
          <w:szCs w:val="20"/>
        </w:rPr>
      </w:pPr>
      <w:r w:rsidRPr="000C6D13">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w:t>
      </w:r>
      <w:r w:rsidR="00720B0B">
        <w:rPr>
          <w:rFonts w:ascii="Arial" w:hAnsi="Arial" w:cs="Arial"/>
          <w:bCs/>
          <w:sz w:val="20"/>
          <w:szCs w:val="20"/>
        </w:rPr>
        <w:t>dostaw</w:t>
      </w:r>
      <w:r w:rsidR="00BD2A7F" w:rsidRPr="000C6D13">
        <w:rPr>
          <w:rFonts w:ascii="Arial" w:hAnsi="Arial" w:cs="Arial"/>
          <w:bCs/>
          <w:sz w:val="20"/>
          <w:szCs w:val="20"/>
        </w:rPr>
        <w:t xml:space="preserve"> </w:t>
      </w:r>
      <w:r w:rsidRPr="000C6D13">
        <w:rPr>
          <w:rFonts w:ascii="Arial" w:hAnsi="Arial" w:cs="Arial"/>
          <w:bCs/>
          <w:sz w:val="20"/>
          <w:szCs w:val="20"/>
        </w:rPr>
        <w:t xml:space="preserve">wykonanych, w okresie </w:t>
      </w:r>
      <w:r w:rsidR="009F2D62" w:rsidRPr="000C6D13">
        <w:rPr>
          <w:rFonts w:ascii="Arial" w:hAnsi="Arial" w:cs="Arial"/>
          <w:bCs/>
          <w:sz w:val="20"/>
          <w:szCs w:val="20"/>
        </w:rPr>
        <w:t>3</w:t>
      </w:r>
      <w:r w:rsidRPr="000C6D13">
        <w:rPr>
          <w:rFonts w:ascii="Arial" w:hAnsi="Arial" w:cs="Arial"/>
          <w:bCs/>
          <w:sz w:val="20"/>
          <w:szCs w:val="20"/>
        </w:rPr>
        <w:t xml:space="preserve"> lat przed upływem terminu składania ofert, a jeżeli okres prowadzenia działalności jest krótszy – w tym okresie, wraz z podaniem ich rodzaju </w:t>
      </w:r>
      <w:r w:rsidR="000713BD" w:rsidRPr="000C6D13">
        <w:rPr>
          <w:rFonts w:ascii="Arial" w:hAnsi="Arial" w:cs="Arial"/>
          <w:bCs/>
          <w:sz w:val="20"/>
          <w:szCs w:val="20"/>
        </w:rPr>
        <w:br/>
      </w:r>
      <w:r w:rsidRPr="000C6D13">
        <w:rPr>
          <w:rFonts w:ascii="Arial" w:hAnsi="Arial" w:cs="Arial"/>
          <w:bCs/>
          <w:sz w:val="20"/>
          <w:szCs w:val="20"/>
        </w:rPr>
        <w:t>(ze wskazaniem ich wartości), daty i miejsca wykonania oraz podmiotów</w:t>
      </w:r>
      <w:r w:rsidR="005737AB" w:rsidRPr="000C6D13">
        <w:rPr>
          <w:rFonts w:ascii="Arial" w:hAnsi="Arial" w:cs="Arial"/>
          <w:bCs/>
          <w:sz w:val="20"/>
          <w:szCs w:val="20"/>
        </w:rPr>
        <w:t xml:space="preserve">, </w:t>
      </w:r>
      <w:r w:rsidRPr="000C6D13">
        <w:rPr>
          <w:rFonts w:ascii="Arial" w:hAnsi="Arial" w:cs="Arial"/>
          <w:bCs/>
          <w:sz w:val="20"/>
          <w:szCs w:val="20"/>
        </w:rPr>
        <w:t xml:space="preserve">na rzecz których te </w:t>
      </w:r>
      <w:r w:rsidR="00720B0B">
        <w:rPr>
          <w:rFonts w:ascii="Arial" w:hAnsi="Arial" w:cs="Arial"/>
          <w:bCs/>
          <w:sz w:val="20"/>
          <w:szCs w:val="20"/>
        </w:rPr>
        <w:t>dostawy</w:t>
      </w:r>
      <w:r w:rsidRPr="000C6D13">
        <w:rPr>
          <w:rFonts w:ascii="Arial" w:hAnsi="Arial" w:cs="Arial"/>
          <w:bCs/>
          <w:sz w:val="20"/>
          <w:szCs w:val="20"/>
        </w:rPr>
        <w:t xml:space="preserve"> zostały wykonane.</w:t>
      </w:r>
    </w:p>
    <w:p w14:paraId="224AA726" w14:textId="18128AF5" w:rsidR="002D10B9" w:rsidRPr="00414030" w:rsidRDefault="00AB38E2" w:rsidP="00771789">
      <w:pPr>
        <w:tabs>
          <w:tab w:val="left" w:pos="0"/>
        </w:tabs>
        <w:spacing w:after="120"/>
        <w:ind w:left="1276"/>
        <w:jc w:val="both"/>
        <w:rPr>
          <w:rFonts w:ascii="Arial" w:hAnsi="Arial" w:cs="Arial"/>
          <w:bCs/>
          <w:sz w:val="20"/>
          <w:szCs w:val="20"/>
        </w:rPr>
      </w:pPr>
      <w:r w:rsidRPr="000C6D13">
        <w:rPr>
          <w:rFonts w:ascii="Arial" w:hAnsi="Arial" w:cs="Arial"/>
          <w:bCs/>
          <w:sz w:val="20"/>
          <w:szCs w:val="20"/>
        </w:rPr>
        <w:t xml:space="preserve">Jeżeli </w:t>
      </w:r>
      <w:r w:rsidR="00181F72" w:rsidRPr="000C6D13">
        <w:rPr>
          <w:rFonts w:ascii="Arial" w:hAnsi="Arial" w:cs="Arial"/>
          <w:bCs/>
          <w:sz w:val="20"/>
          <w:szCs w:val="20"/>
        </w:rPr>
        <w:t>W</w:t>
      </w:r>
      <w:r w:rsidRPr="000C6D13">
        <w:rPr>
          <w:rFonts w:ascii="Arial" w:hAnsi="Arial" w:cs="Arial"/>
          <w:bCs/>
          <w:sz w:val="20"/>
          <w:szCs w:val="20"/>
        </w:rPr>
        <w:t xml:space="preserve">ykonawca powołuje się na doświadczenie w realizacji robót budowlanych/dostaw/usług, wykonywanych wspólnie z innymi Wykonawcami, wykaz ma dotyczyć </w:t>
      </w:r>
      <w:r w:rsidR="00720B0B">
        <w:rPr>
          <w:rFonts w:ascii="Arial" w:hAnsi="Arial" w:cs="Arial"/>
          <w:bCs/>
          <w:sz w:val="20"/>
          <w:szCs w:val="20"/>
        </w:rPr>
        <w:t>dostaw</w:t>
      </w:r>
      <w:r w:rsidRPr="000C6D13">
        <w:rPr>
          <w:rFonts w:ascii="Arial" w:hAnsi="Arial" w:cs="Arial"/>
          <w:bCs/>
          <w:sz w:val="20"/>
          <w:szCs w:val="20"/>
        </w:rPr>
        <w:t>, w których wykonywaniu Wykonawca ten bezpośrednio uczestniczył.</w:t>
      </w:r>
    </w:p>
    <w:p w14:paraId="3F33B2B2" w14:textId="77777777" w:rsidR="00D27586" w:rsidRDefault="00D27586">
      <w:pPr>
        <w:suppressAutoHyphens w:val="0"/>
        <w:rPr>
          <w:rFonts w:ascii="Arial" w:hAnsi="Arial" w:cs="Arial"/>
          <w:b/>
          <w:sz w:val="20"/>
          <w:szCs w:val="20"/>
          <w:lang w:eastAsia="pl-PL"/>
        </w:rPr>
      </w:pPr>
      <w:r>
        <w:rPr>
          <w:rFonts w:ascii="Arial" w:hAnsi="Arial" w:cs="Arial"/>
          <w:b/>
          <w:sz w:val="20"/>
          <w:szCs w:val="20"/>
        </w:rPr>
        <w:br w:type="page"/>
      </w:r>
    </w:p>
    <w:p w14:paraId="24FB26B0" w14:textId="7F1E0F08" w:rsidR="006356FD" w:rsidRDefault="00AB38E2" w:rsidP="00305BB4">
      <w:pPr>
        <w:pStyle w:val="Akapitzlist"/>
        <w:numPr>
          <w:ilvl w:val="0"/>
          <w:numId w:val="283"/>
        </w:numPr>
        <w:tabs>
          <w:tab w:val="left" w:pos="0"/>
        </w:tabs>
        <w:ind w:left="1276" w:hanging="283"/>
        <w:jc w:val="both"/>
        <w:rPr>
          <w:rFonts w:ascii="Arial" w:hAnsi="Arial" w:cs="Arial"/>
          <w:bCs/>
          <w:sz w:val="20"/>
          <w:szCs w:val="20"/>
        </w:rPr>
      </w:pPr>
      <w:r w:rsidRPr="008E5D4F">
        <w:rPr>
          <w:rFonts w:ascii="Arial" w:hAnsi="Arial" w:cs="Arial"/>
          <w:b/>
          <w:sz w:val="20"/>
          <w:szCs w:val="20"/>
        </w:rPr>
        <w:lastRenderedPageBreak/>
        <w:t>dysponuje osobami posiadającymi niżej określone kwalifikacje zawodowe, uprawnienia oraz doświadczenie niezbędne do wykonania zamówienia publicznego</w:t>
      </w:r>
      <w:r w:rsidRPr="008E5D4F">
        <w:rPr>
          <w:rFonts w:ascii="Arial" w:hAnsi="Arial" w:cs="Arial"/>
          <w:bCs/>
          <w:sz w:val="20"/>
          <w:szCs w:val="20"/>
        </w:rPr>
        <w:t>:</w:t>
      </w:r>
    </w:p>
    <w:p w14:paraId="4FADD5D3" w14:textId="5C58A1C0" w:rsidR="00D27586" w:rsidRDefault="00DF083E" w:rsidP="00D27586">
      <w:pPr>
        <w:pStyle w:val="Akapitzlist"/>
        <w:tabs>
          <w:tab w:val="left" w:pos="0"/>
        </w:tabs>
        <w:ind w:left="1276"/>
        <w:jc w:val="both"/>
        <w:rPr>
          <w:rFonts w:ascii="Arial" w:hAnsi="Arial" w:cs="Arial"/>
          <w:bCs/>
          <w:sz w:val="20"/>
          <w:szCs w:val="20"/>
        </w:rPr>
      </w:pPr>
      <w:r w:rsidRPr="00D1524A">
        <w:rPr>
          <w:rFonts w:ascii="Arial" w:hAnsi="Arial" w:cs="Arial"/>
          <w:bCs/>
          <w:sz w:val="20"/>
          <w:szCs w:val="20"/>
        </w:rPr>
        <w:t>Zamawiający nie stawia warunku w w/w zakresie</w:t>
      </w:r>
      <w:r>
        <w:rPr>
          <w:rFonts w:ascii="Arial" w:hAnsi="Arial" w:cs="Arial"/>
          <w:bCs/>
          <w:sz w:val="20"/>
          <w:szCs w:val="20"/>
        </w:rPr>
        <w:t>.</w:t>
      </w:r>
    </w:p>
    <w:p w14:paraId="38692658" w14:textId="77777777" w:rsidR="00D27586" w:rsidRPr="00D27586" w:rsidRDefault="00D27586" w:rsidP="00D27586">
      <w:pPr>
        <w:pStyle w:val="Akapitzlist"/>
        <w:tabs>
          <w:tab w:val="left" w:pos="0"/>
        </w:tabs>
        <w:ind w:left="1276"/>
        <w:jc w:val="both"/>
        <w:rPr>
          <w:rFonts w:ascii="Arial" w:hAnsi="Arial" w:cs="Arial"/>
          <w:bCs/>
          <w:sz w:val="20"/>
          <w:szCs w:val="20"/>
        </w:rPr>
      </w:pPr>
    </w:p>
    <w:p w14:paraId="6087C473" w14:textId="64496AC2" w:rsidR="0053685F" w:rsidRPr="00BF5805" w:rsidRDefault="00D72A82" w:rsidP="00305BB4">
      <w:pPr>
        <w:pStyle w:val="Akapitzlist"/>
        <w:numPr>
          <w:ilvl w:val="0"/>
          <w:numId w:val="283"/>
        </w:numPr>
        <w:tabs>
          <w:tab w:val="left" w:pos="0"/>
        </w:tabs>
        <w:spacing w:after="120"/>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0F39924A" w14:textId="48068CA1" w:rsidR="00D27586" w:rsidRDefault="00DF083E" w:rsidP="00D27586">
      <w:pPr>
        <w:pStyle w:val="Akapitzlist"/>
        <w:tabs>
          <w:tab w:val="left" w:pos="0"/>
        </w:tabs>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4CABB8FA" w14:textId="77777777" w:rsidR="00D27586" w:rsidRPr="00D27586" w:rsidRDefault="00D27586" w:rsidP="00D27586">
      <w:pPr>
        <w:pStyle w:val="Akapitzlist"/>
        <w:tabs>
          <w:tab w:val="left" w:pos="0"/>
        </w:tabs>
        <w:jc w:val="both"/>
        <w:rPr>
          <w:rFonts w:ascii="Arial" w:hAnsi="Arial" w:cs="Arial"/>
          <w:bCs/>
          <w:sz w:val="20"/>
          <w:szCs w:val="20"/>
        </w:rPr>
      </w:pPr>
    </w:p>
    <w:p w14:paraId="1DF1CA4B" w14:textId="77777777" w:rsidR="00E63755" w:rsidRPr="00DF083E" w:rsidRDefault="00AB38E2" w:rsidP="00305BB4">
      <w:pPr>
        <w:numPr>
          <w:ilvl w:val="0"/>
          <w:numId w:val="16"/>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34F0D3FD" w:rsidR="00831D1B" w:rsidRPr="00DF083E"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do </w:t>
      </w:r>
      <w:r w:rsidR="007E3D20" w:rsidRPr="00DF083E">
        <w:rPr>
          <w:rFonts w:ascii="Arial" w:hAnsi="Arial" w:cs="Arial"/>
          <w:bCs/>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p>
    <w:p w14:paraId="7DA2A474" w14:textId="4AF9C556" w:rsidR="00831D1B" w:rsidRPr="00DF083E"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97C767B" w14:textId="4411DF70" w:rsidR="00831D1B" w:rsidRPr="00DF083E"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t>
      </w:r>
      <w:r w:rsidR="007C10E1" w:rsidRPr="00DF083E">
        <w:rPr>
          <w:rFonts w:ascii="Arial" w:hAnsi="Arial" w:cs="Arial"/>
          <w:bCs/>
          <w:sz w:val="20"/>
          <w:szCs w:val="20"/>
        </w:rPr>
        <w:t>W</w:t>
      </w:r>
      <w:r w:rsidRPr="00DF083E">
        <w:rPr>
          <w:rFonts w:ascii="Arial" w:hAnsi="Arial" w:cs="Arial"/>
          <w:bCs/>
          <w:sz w:val="20"/>
          <w:szCs w:val="20"/>
        </w:rPr>
        <w:t xml:space="preserve">ykonawcy mogą polegać na zdolnościach podmiotów udostępniających zasoby, jeśli podmioty te wykonają </w:t>
      </w:r>
      <w:r w:rsidR="00720B0B">
        <w:rPr>
          <w:rFonts w:ascii="Arial" w:hAnsi="Arial" w:cs="Arial"/>
          <w:bCs/>
          <w:sz w:val="20"/>
          <w:szCs w:val="20"/>
        </w:rPr>
        <w:t>dostawy</w:t>
      </w:r>
      <w:r w:rsidRPr="00DF083E">
        <w:rPr>
          <w:rFonts w:ascii="Arial" w:hAnsi="Arial" w:cs="Arial"/>
          <w:bCs/>
          <w:sz w:val="20"/>
          <w:szCs w:val="20"/>
        </w:rPr>
        <w:t>, do realizacji których te zdolności są wymagane.</w:t>
      </w:r>
    </w:p>
    <w:p w14:paraId="06DA0316" w14:textId="629C59B6" w:rsidR="00831D1B" w:rsidRPr="00B136DB" w:rsidRDefault="00AB38E2" w:rsidP="00305BB4">
      <w:pPr>
        <w:numPr>
          <w:ilvl w:val="0"/>
          <w:numId w:val="17"/>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p>
    <w:p w14:paraId="74B51185" w14:textId="303A1CA4" w:rsidR="00AB38E2" w:rsidRPr="00B27819" w:rsidRDefault="00AB38E2" w:rsidP="00305BB4">
      <w:pPr>
        <w:numPr>
          <w:ilvl w:val="0"/>
          <w:numId w:val="17"/>
        </w:numPr>
        <w:tabs>
          <w:tab w:val="left" w:pos="0"/>
        </w:tabs>
        <w:ind w:left="567" w:hanging="567"/>
        <w:jc w:val="both"/>
        <w:rPr>
          <w:rFonts w:ascii="Arial" w:hAnsi="Arial" w:cs="Arial"/>
          <w:bCs/>
          <w:sz w:val="20"/>
          <w:szCs w:val="20"/>
        </w:rPr>
      </w:pPr>
      <w:r w:rsidRPr="00B27819">
        <w:rPr>
          <w:rFonts w:ascii="Arial" w:hAnsi="Arial" w:cs="Arial"/>
          <w:bCs/>
          <w:sz w:val="20"/>
          <w:szCs w:val="20"/>
        </w:rPr>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616E13CD" w14:textId="2C46C58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1) </w:t>
      </w:r>
      <w:r w:rsidR="00AB38E2" w:rsidRPr="00B27819">
        <w:rPr>
          <w:rFonts w:ascii="Arial" w:hAnsi="Arial" w:cs="Arial"/>
          <w:bCs/>
          <w:sz w:val="20"/>
          <w:szCs w:val="20"/>
        </w:rPr>
        <w:t xml:space="preserve">zakres dostępnych </w:t>
      </w:r>
      <w:r w:rsidR="007C10E1">
        <w:rPr>
          <w:rFonts w:ascii="Arial" w:hAnsi="Arial" w:cs="Arial"/>
          <w:bCs/>
          <w:sz w:val="20"/>
          <w:szCs w:val="20"/>
        </w:rPr>
        <w:t>W</w:t>
      </w:r>
      <w:r w:rsidR="00AB38E2" w:rsidRPr="00B27819">
        <w:rPr>
          <w:rFonts w:ascii="Arial" w:hAnsi="Arial" w:cs="Arial"/>
          <w:bCs/>
          <w:sz w:val="20"/>
          <w:szCs w:val="20"/>
        </w:rPr>
        <w:t>ykonawcy zasobów podmiotu udostępniającego zasoby;</w:t>
      </w:r>
    </w:p>
    <w:p w14:paraId="56FA7C4F" w14:textId="5E9C903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2) </w:t>
      </w:r>
      <w:r w:rsidR="00AB38E2" w:rsidRPr="00B27819">
        <w:rPr>
          <w:rFonts w:ascii="Arial" w:hAnsi="Arial" w:cs="Arial"/>
          <w:bCs/>
          <w:sz w:val="20"/>
          <w:szCs w:val="20"/>
        </w:rPr>
        <w:t xml:space="preserve">sposób i okres udostępniania </w:t>
      </w:r>
      <w:r w:rsidR="007C10E1">
        <w:rPr>
          <w:rFonts w:ascii="Arial" w:hAnsi="Arial" w:cs="Arial"/>
          <w:bCs/>
          <w:sz w:val="20"/>
          <w:szCs w:val="20"/>
        </w:rPr>
        <w:t>W</w:t>
      </w:r>
      <w:r w:rsidR="00AB38E2" w:rsidRPr="00B27819">
        <w:rPr>
          <w:rFonts w:ascii="Arial" w:hAnsi="Arial" w:cs="Arial"/>
          <w:bCs/>
          <w:sz w:val="20"/>
          <w:szCs w:val="20"/>
        </w:rPr>
        <w:t>ykonawcy i wykorzystania przez niego zasobów podmiotu udostępniającego te zasoby przy wykonywaniu zamówienia;</w:t>
      </w:r>
    </w:p>
    <w:p w14:paraId="627FBE8F" w14:textId="22599077" w:rsidR="00831D1B"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3) </w:t>
      </w:r>
      <w:r w:rsidR="00AB38E2" w:rsidRPr="00B27819">
        <w:rPr>
          <w:rFonts w:ascii="Arial" w:hAnsi="Arial" w:cs="Arial"/>
          <w:bCs/>
          <w:sz w:val="20"/>
          <w:szCs w:val="20"/>
        </w:rPr>
        <w:t xml:space="preserve">czy i w jakim zakresie podmiot udostępniający zasoby, na zdolnościach którego </w:t>
      </w:r>
      <w:r w:rsidR="007C10E1">
        <w:rPr>
          <w:rFonts w:ascii="Arial" w:hAnsi="Arial" w:cs="Arial"/>
          <w:bCs/>
          <w:sz w:val="20"/>
          <w:szCs w:val="20"/>
        </w:rPr>
        <w:t>W</w:t>
      </w:r>
      <w:r w:rsidR="00AB38E2" w:rsidRPr="00B27819">
        <w:rPr>
          <w:rFonts w:ascii="Arial" w:hAnsi="Arial" w:cs="Arial"/>
          <w:bCs/>
          <w:sz w:val="20"/>
          <w:szCs w:val="20"/>
        </w:rPr>
        <w:t xml:space="preserve">ykonawca polega </w:t>
      </w:r>
      <w:r w:rsidR="00276CB5">
        <w:rPr>
          <w:rFonts w:ascii="Arial" w:hAnsi="Arial" w:cs="Arial"/>
          <w:bCs/>
          <w:sz w:val="20"/>
          <w:szCs w:val="20"/>
        </w:rPr>
        <w:br/>
      </w:r>
      <w:r w:rsidR="00AB38E2" w:rsidRPr="00B27819">
        <w:rPr>
          <w:rFonts w:ascii="Arial" w:hAnsi="Arial" w:cs="Arial"/>
          <w:bCs/>
          <w:sz w:val="20"/>
          <w:szCs w:val="20"/>
        </w:rPr>
        <w:t xml:space="preserve">w odniesieniu do warunków udziału w postępowaniu dotyczących wykształcenia, kwalifikacji zawodowych lub doświadczenia, zrealizuje </w:t>
      </w:r>
      <w:r w:rsidR="00720B0B">
        <w:rPr>
          <w:rFonts w:ascii="Arial" w:hAnsi="Arial" w:cs="Arial"/>
          <w:bCs/>
          <w:sz w:val="20"/>
          <w:szCs w:val="20"/>
        </w:rPr>
        <w:t>dostawy</w:t>
      </w:r>
      <w:r w:rsidR="00AB38E2" w:rsidRPr="00B27819">
        <w:rPr>
          <w:rFonts w:ascii="Arial" w:hAnsi="Arial" w:cs="Arial"/>
          <w:bCs/>
          <w:sz w:val="20"/>
          <w:szCs w:val="20"/>
        </w:rPr>
        <w:t>, których wskazane zdolności dotyczą.</w:t>
      </w:r>
    </w:p>
    <w:p w14:paraId="59BE6850" w14:textId="2AF38D89" w:rsidR="00831D1B" w:rsidRPr="00AF72BA" w:rsidRDefault="00AB38E2" w:rsidP="00305BB4">
      <w:pPr>
        <w:numPr>
          <w:ilvl w:val="0"/>
          <w:numId w:val="26"/>
        </w:numPr>
        <w:tabs>
          <w:tab w:val="left" w:pos="0"/>
        </w:tabs>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305BB4">
      <w:pPr>
        <w:numPr>
          <w:ilvl w:val="0"/>
          <w:numId w:val="26"/>
        </w:numPr>
        <w:tabs>
          <w:tab w:val="left" w:pos="0"/>
        </w:tabs>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77777777" w:rsidR="00831D1B" w:rsidRPr="000F1A68" w:rsidRDefault="00AB38E2" w:rsidP="00305BB4">
      <w:pPr>
        <w:numPr>
          <w:ilvl w:val="0"/>
          <w:numId w:val="26"/>
        </w:numPr>
        <w:tabs>
          <w:tab w:val="left" w:pos="0"/>
        </w:tabs>
        <w:ind w:left="567" w:hanging="567"/>
        <w:jc w:val="both"/>
        <w:rPr>
          <w:rFonts w:ascii="Arial" w:hAnsi="Arial" w:cs="Arial"/>
          <w:bCs/>
          <w:sz w:val="20"/>
          <w:szCs w:val="20"/>
        </w:rPr>
      </w:pPr>
      <w:r w:rsidRPr="000F1A68">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EAAC71C" w14:textId="58807C4E" w:rsidR="008E2F6B" w:rsidRPr="00C215E6" w:rsidRDefault="00AB38E2" w:rsidP="00305BB4">
      <w:pPr>
        <w:numPr>
          <w:ilvl w:val="0"/>
          <w:numId w:val="26"/>
        </w:numPr>
        <w:tabs>
          <w:tab w:val="left" w:pos="0"/>
        </w:tabs>
        <w:ind w:left="567" w:hanging="567"/>
        <w:jc w:val="both"/>
        <w:rPr>
          <w:rFonts w:ascii="Arial" w:hAnsi="Arial" w:cs="Arial"/>
          <w:bCs/>
          <w:sz w:val="20"/>
          <w:szCs w:val="20"/>
        </w:rPr>
      </w:pPr>
      <w:r w:rsidRPr="000F1A68">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5568914" w14:textId="140EC83D" w:rsidR="00DF083E" w:rsidRDefault="00DF083E">
      <w:pPr>
        <w:suppressAutoHyphens w:val="0"/>
        <w:rPr>
          <w:rFonts w:ascii="Arial" w:hAnsi="Arial" w:cs="Arial"/>
          <w:b/>
          <w:sz w:val="20"/>
          <w:szCs w:val="20"/>
        </w:rPr>
      </w:pPr>
    </w:p>
    <w:p w14:paraId="371DDFE0" w14:textId="77777777" w:rsidR="00D27586" w:rsidRDefault="00D27586">
      <w:pPr>
        <w:suppressAutoHyphens w:val="0"/>
        <w:rPr>
          <w:rFonts w:ascii="Arial" w:hAnsi="Arial" w:cs="Arial"/>
          <w:b/>
          <w:sz w:val="20"/>
          <w:szCs w:val="20"/>
        </w:rPr>
      </w:pPr>
      <w:r>
        <w:rPr>
          <w:rFonts w:ascii="Arial" w:hAnsi="Arial" w:cs="Arial"/>
          <w:b/>
          <w:sz w:val="20"/>
          <w:szCs w:val="20"/>
        </w:rPr>
        <w:br w:type="page"/>
      </w: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lastRenderedPageBreak/>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305BB4">
      <w:pPr>
        <w:numPr>
          <w:ilvl w:val="0"/>
          <w:numId w:val="14"/>
        </w:numPr>
        <w:tabs>
          <w:tab w:val="clear" w:pos="1060"/>
          <w:tab w:val="num" w:pos="567"/>
        </w:tabs>
        <w:suppressAutoHyphens w:val="0"/>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305BB4">
      <w:pPr>
        <w:numPr>
          <w:ilvl w:val="0"/>
          <w:numId w:val="15"/>
        </w:numPr>
        <w:suppressAutoHyphens w:val="0"/>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7FBA8BE5" w:rsidR="001124FA" w:rsidRPr="00A51164" w:rsidRDefault="000154BA" w:rsidP="00305BB4">
      <w:pPr>
        <w:numPr>
          <w:ilvl w:val="0"/>
          <w:numId w:val="15"/>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 xml:space="preserve">o szczególnych rozwiązaniach w zakresie przeciwdziałania wspieraniu agresji na Ukrainę oraz służących ochronie bezpieczeństwa narodowego (t.j. </w:t>
      </w:r>
      <w:r w:rsidR="00A10D23" w:rsidRPr="00A51164">
        <w:rPr>
          <w:rFonts w:ascii="Arial" w:hAnsi="Arial" w:cs="Arial"/>
          <w:sz w:val="20"/>
          <w:szCs w:val="20"/>
        </w:rPr>
        <w:t xml:space="preserve">Dz.U. z 2023 r. poz. 1497 </w:t>
      </w:r>
      <w:r w:rsidRPr="00A51164">
        <w:rPr>
          <w:rFonts w:ascii="Arial" w:hAnsi="Arial" w:cs="Arial"/>
          <w:sz w:val="20"/>
          <w:szCs w:val="20"/>
        </w:rPr>
        <w:t>z późn. zm.);</w:t>
      </w:r>
    </w:p>
    <w:p w14:paraId="6588C8C9" w14:textId="192E6133" w:rsidR="00655DB6" w:rsidRPr="00A51164" w:rsidRDefault="000154BA" w:rsidP="00305BB4">
      <w:pPr>
        <w:numPr>
          <w:ilvl w:val="0"/>
          <w:numId w:val="15"/>
        </w:numPr>
        <w:suppressAutoHyphens w:val="0"/>
        <w:ind w:left="993" w:hanging="426"/>
        <w:jc w:val="both"/>
        <w:rPr>
          <w:rFonts w:ascii="Arial" w:hAnsi="Arial" w:cs="Arial"/>
          <w:sz w:val="20"/>
          <w:szCs w:val="20"/>
        </w:rPr>
      </w:pPr>
      <w:r w:rsidRPr="00A51164">
        <w:rPr>
          <w:rFonts w:ascii="Arial" w:hAnsi="Arial" w:cs="Arial"/>
          <w:sz w:val="20"/>
          <w:szCs w:val="20"/>
        </w:rPr>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A51164" w:rsidRDefault="005E4089" w:rsidP="00305BB4">
      <w:pPr>
        <w:numPr>
          <w:ilvl w:val="0"/>
          <w:numId w:val="14"/>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67FAE949" w14:textId="2353923C" w:rsidR="00AF1CFD" w:rsidRDefault="0082380B" w:rsidP="00305BB4">
      <w:pPr>
        <w:pStyle w:val="Default"/>
        <w:numPr>
          <w:ilvl w:val="0"/>
          <w:numId w:val="27"/>
        </w:numPr>
        <w:suppressAutoHyphens/>
        <w:autoSpaceDN/>
        <w:adjustRightInd/>
        <w:ind w:left="567"/>
        <w:jc w:val="both"/>
        <w:rPr>
          <w:rFonts w:ascii="Arial" w:hAnsi="Arial" w:cs="Arial"/>
          <w:color w:val="auto"/>
          <w:sz w:val="20"/>
          <w:szCs w:val="20"/>
        </w:rPr>
      </w:pPr>
      <w:r w:rsidRPr="00B32A7D">
        <w:rPr>
          <w:rFonts w:ascii="Arial" w:hAnsi="Arial" w:cs="Arial"/>
          <w:color w:val="auto"/>
          <w:sz w:val="20"/>
          <w:szCs w:val="20"/>
        </w:rPr>
        <w:t xml:space="preserve">Oświadczenie, o którym mowa w art. 125 ust. 1 </w:t>
      </w:r>
      <w:r w:rsidR="00926056">
        <w:rPr>
          <w:rFonts w:ascii="Arial" w:hAnsi="Arial" w:cs="Arial"/>
          <w:color w:val="auto"/>
          <w:sz w:val="20"/>
          <w:szCs w:val="20"/>
        </w:rPr>
        <w:t>PZP</w:t>
      </w:r>
      <w:r w:rsidRPr="00B32A7D">
        <w:rPr>
          <w:rFonts w:ascii="Arial" w:hAnsi="Arial" w:cs="Arial"/>
          <w:color w:val="auto"/>
          <w:sz w:val="20"/>
          <w:szCs w:val="20"/>
        </w:rPr>
        <w:t xml:space="preserve">, o niepodleganiu wykluczeniu oraz spełnianiu warunków udziału w postępowaniu, w zakresie wskazanym przez Zamawiającego, zobowiązany będzie złożyć jedynie Wykonawca, którego oferta zostanie najwyżej oceniona. Oświadczenie, o którym mowa </w:t>
      </w:r>
      <w:r w:rsidR="00276CB5">
        <w:rPr>
          <w:rFonts w:ascii="Arial" w:hAnsi="Arial" w:cs="Arial"/>
          <w:color w:val="auto"/>
          <w:sz w:val="20"/>
          <w:szCs w:val="20"/>
        </w:rPr>
        <w:br/>
      </w:r>
      <w:r w:rsidRPr="00B32A7D">
        <w:rPr>
          <w:rFonts w:ascii="Arial" w:hAnsi="Arial" w:cs="Arial"/>
          <w:color w:val="auto"/>
          <w:sz w:val="20"/>
          <w:szCs w:val="20"/>
        </w:rPr>
        <w:t>w zdaniu pierwszym, należy złożyć na formularzu jednolitego europejskiego dokumentu zamówienia (JEDZ)</w:t>
      </w:r>
      <w:r w:rsidR="00B32A7D" w:rsidRPr="00B32A7D">
        <w:rPr>
          <w:rFonts w:ascii="Arial" w:hAnsi="Arial" w:cs="Arial"/>
          <w:color w:val="auto"/>
          <w:sz w:val="20"/>
          <w:szCs w:val="20"/>
        </w:rPr>
        <w:t>,</w:t>
      </w:r>
      <w:r w:rsidRPr="00B32A7D">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B32A7D">
        <w:rPr>
          <w:rFonts w:ascii="Arial" w:hAnsi="Arial" w:cs="Arial"/>
          <w:color w:val="auto"/>
          <w:sz w:val="20"/>
          <w:szCs w:val="20"/>
        </w:rPr>
        <w:t xml:space="preserve"> </w:t>
      </w:r>
      <w:r w:rsidRPr="00B32A7D">
        <w:rPr>
          <w:rFonts w:ascii="Arial" w:hAnsi="Arial" w:cs="Arial"/>
          <w:color w:val="auto"/>
          <w:sz w:val="20"/>
          <w:szCs w:val="20"/>
        </w:rPr>
        <w:t>r. ustanawiającym standardowy formularz jednolitego europejskiego dokumentu zamówienia (Dz.</w:t>
      </w:r>
      <w:r w:rsidR="00B32A7D" w:rsidRPr="00B32A7D">
        <w:rPr>
          <w:rFonts w:ascii="Arial" w:hAnsi="Arial" w:cs="Arial"/>
          <w:color w:val="auto"/>
          <w:sz w:val="20"/>
          <w:szCs w:val="20"/>
        </w:rPr>
        <w:t xml:space="preserve"> </w:t>
      </w:r>
      <w:r w:rsidRPr="00B32A7D">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Default="0082380B" w:rsidP="00305BB4">
      <w:pPr>
        <w:pStyle w:val="Default"/>
        <w:numPr>
          <w:ilvl w:val="0"/>
          <w:numId w:val="27"/>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5474CA" w:rsidRDefault="0082380B" w:rsidP="00305BB4">
      <w:pPr>
        <w:pStyle w:val="Default"/>
        <w:numPr>
          <w:ilvl w:val="0"/>
          <w:numId w:val="27"/>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 xml:space="preserve">Wykonawca, w przypadku </w:t>
      </w:r>
      <w:r w:rsidRPr="005474CA">
        <w:rPr>
          <w:rFonts w:ascii="Arial" w:hAnsi="Arial" w:cs="Arial"/>
          <w:color w:val="auto"/>
          <w:sz w:val="20"/>
          <w:szCs w:val="20"/>
        </w:rPr>
        <w:t>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5474CA" w:rsidRDefault="0082380B" w:rsidP="00305BB4">
      <w:pPr>
        <w:pStyle w:val="Default"/>
        <w:numPr>
          <w:ilvl w:val="0"/>
          <w:numId w:val="27"/>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FA914E2" w14:textId="4C3CAE82" w:rsidR="0082380B" w:rsidRPr="005474CA" w:rsidRDefault="0082380B" w:rsidP="00305BB4">
      <w:pPr>
        <w:pStyle w:val="Default"/>
        <w:numPr>
          <w:ilvl w:val="0"/>
          <w:numId w:val="27"/>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 xml:space="preserve">Zamawiający </w:t>
      </w:r>
      <w:r w:rsidR="00D0094D" w:rsidRPr="005474CA">
        <w:rPr>
          <w:rFonts w:ascii="ArialMT" w:hAnsi="ArialMT"/>
          <w:color w:val="auto"/>
          <w:sz w:val="20"/>
          <w:szCs w:val="20"/>
        </w:rPr>
        <w:t>po przeprowadzeniu aukcji elektronicznej</w:t>
      </w:r>
      <w:r w:rsidR="00D0094D" w:rsidRPr="005474CA">
        <w:rPr>
          <w:rFonts w:ascii="Arial" w:hAnsi="Arial" w:cs="Arial"/>
          <w:color w:val="auto"/>
          <w:sz w:val="20"/>
          <w:szCs w:val="20"/>
        </w:rPr>
        <w:t xml:space="preserve">, a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 xml:space="preserve">, </w:t>
      </w:r>
      <w:r w:rsidRPr="005474CA">
        <w:rPr>
          <w:rFonts w:ascii="Arial" w:hAnsi="Arial" w:cs="Arial"/>
          <w:color w:val="auto"/>
          <w:sz w:val="20"/>
          <w:szCs w:val="20"/>
        </w:rPr>
        <w:t>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365D2051" w14:textId="77777777" w:rsidR="00FB0966" w:rsidRPr="005474CA" w:rsidRDefault="0082380B" w:rsidP="00305BB4">
      <w:pPr>
        <w:pStyle w:val="Default"/>
        <w:numPr>
          <w:ilvl w:val="0"/>
          <w:numId w:val="285"/>
        </w:numPr>
        <w:ind w:left="993" w:hanging="284"/>
        <w:jc w:val="both"/>
        <w:rPr>
          <w:rFonts w:ascii="Arial" w:hAnsi="Arial" w:cs="Arial"/>
          <w:color w:val="auto"/>
          <w:sz w:val="20"/>
          <w:szCs w:val="20"/>
        </w:rPr>
      </w:pPr>
      <w:r w:rsidRPr="005474CA">
        <w:rPr>
          <w:rFonts w:ascii="Arial" w:hAnsi="Arial" w:cs="Arial"/>
          <w:color w:val="auto"/>
          <w:sz w:val="20"/>
          <w:szCs w:val="20"/>
        </w:rPr>
        <w:t>informacji z Krajowego Rejestru Karnego w zakresie:</w:t>
      </w:r>
    </w:p>
    <w:p w14:paraId="41DCF61C" w14:textId="77777777" w:rsidR="00FB0966" w:rsidRPr="005474CA" w:rsidRDefault="0082380B" w:rsidP="00305BB4">
      <w:pPr>
        <w:pStyle w:val="Default"/>
        <w:numPr>
          <w:ilvl w:val="0"/>
          <w:numId w:val="33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305BB4">
      <w:pPr>
        <w:pStyle w:val="Default"/>
        <w:numPr>
          <w:ilvl w:val="0"/>
          <w:numId w:val="33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55E7E340" w:rsidR="0082380B" w:rsidRPr="005474CA" w:rsidRDefault="0082380B" w:rsidP="00305BB4">
      <w:pPr>
        <w:pStyle w:val="Default"/>
        <w:numPr>
          <w:ilvl w:val="0"/>
          <w:numId w:val="285"/>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r w:rsidR="0074570E" w:rsidRPr="005474CA">
        <w:rPr>
          <w:rFonts w:ascii="Arial" w:hAnsi="Arial" w:cs="Arial"/>
          <w:color w:val="auto"/>
          <w:sz w:val="20"/>
          <w:szCs w:val="20"/>
        </w:rPr>
        <w:t>t.j. Dz. U. z 2021 r. poz. 275 z późn. zm.)</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305BB4">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305BB4">
      <w:pPr>
        <w:pStyle w:val="Default"/>
        <w:numPr>
          <w:ilvl w:val="0"/>
          <w:numId w:val="33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305BB4">
      <w:pPr>
        <w:pStyle w:val="Default"/>
        <w:numPr>
          <w:ilvl w:val="0"/>
          <w:numId w:val="33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305BB4">
      <w:pPr>
        <w:pStyle w:val="Default"/>
        <w:numPr>
          <w:ilvl w:val="0"/>
          <w:numId w:val="33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305BB4">
      <w:pPr>
        <w:pStyle w:val="Default"/>
        <w:numPr>
          <w:ilvl w:val="0"/>
          <w:numId w:val="33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lastRenderedPageBreak/>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305BB4">
      <w:pPr>
        <w:pStyle w:val="Default"/>
        <w:numPr>
          <w:ilvl w:val="0"/>
          <w:numId w:val="33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042EBBD1" w:rsidR="00062C8C" w:rsidRPr="005474CA" w:rsidRDefault="00062C8C" w:rsidP="00305BB4">
      <w:pPr>
        <w:pStyle w:val="Default"/>
        <w:numPr>
          <w:ilvl w:val="0"/>
          <w:numId w:val="33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 xml:space="preserve">z dnia 13 kwietnia 2022 r. o szczególnych rozwiązaniach w zakresie przeciwdziałania wspieraniu agresji na Ukrainę oraz służących ochronie bezpieczeństwa narodowego (t.j. </w:t>
      </w:r>
      <w:r w:rsidR="00A10D23" w:rsidRPr="005474CA">
        <w:rPr>
          <w:rFonts w:ascii="Arial" w:hAnsi="Arial" w:cs="Arial"/>
          <w:sz w:val="20"/>
          <w:szCs w:val="20"/>
        </w:rPr>
        <w:t xml:space="preserve">Dz.U. z 2023 r. poz. 1497 </w:t>
      </w:r>
      <w:r w:rsidRPr="005474CA">
        <w:rPr>
          <w:rFonts w:ascii="Arial" w:hAnsi="Arial" w:cs="Arial"/>
          <w:sz w:val="20"/>
          <w:szCs w:val="20"/>
        </w:rPr>
        <w:t xml:space="preserve">z późn. zm.). </w:t>
      </w:r>
    </w:p>
    <w:p w14:paraId="4F32804C" w14:textId="70EE79C4" w:rsidR="00062C8C" w:rsidRPr="005474CA" w:rsidRDefault="0082380B" w:rsidP="00FB0966">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p>
    <w:p w14:paraId="035753FF" w14:textId="59FEB03C" w:rsidR="00062C8C" w:rsidRPr="005474CA" w:rsidRDefault="00062C8C" w:rsidP="00305BB4">
      <w:pPr>
        <w:pStyle w:val="Default"/>
        <w:numPr>
          <w:ilvl w:val="0"/>
          <w:numId w:val="286"/>
        </w:numPr>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do SWZ.</w:t>
      </w:r>
    </w:p>
    <w:p w14:paraId="2C4F70DA" w14:textId="77777777" w:rsidR="00217D5F" w:rsidRPr="005474CA" w:rsidRDefault="0065613F" w:rsidP="00305BB4">
      <w:pPr>
        <w:pStyle w:val="Default"/>
        <w:numPr>
          <w:ilvl w:val="0"/>
          <w:numId w:val="286"/>
        </w:numPr>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305BB4">
      <w:pPr>
        <w:pStyle w:val="Default"/>
        <w:numPr>
          <w:ilvl w:val="0"/>
          <w:numId w:val="286"/>
        </w:numPr>
        <w:ind w:left="993" w:hanging="284"/>
        <w:jc w:val="both"/>
        <w:rPr>
          <w:rFonts w:ascii="Arial" w:hAnsi="Arial" w:cs="Arial"/>
          <w:bCs/>
          <w:sz w:val="20"/>
          <w:szCs w:val="20"/>
        </w:rPr>
      </w:pPr>
      <w:r w:rsidRPr="005474CA">
        <w:rPr>
          <w:rFonts w:ascii="Arial" w:hAnsi="Arial" w:cs="Arial"/>
          <w:color w:val="auto"/>
          <w:sz w:val="20"/>
          <w:szCs w:val="20"/>
        </w:rPr>
        <w:t>Jeżeli Wykonawca ma siedzibę lub miejsce zamieszkania poza granicami Rzeczypospolitej Polskiej zamiast:</w:t>
      </w:r>
    </w:p>
    <w:p w14:paraId="18713C95" w14:textId="2E9CA0AB" w:rsidR="0082380B" w:rsidRPr="005474CA" w:rsidRDefault="0082380B" w:rsidP="00305BB4">
      <w:pPr>
        <w:pStyle w:val="Default"/>
        <w:numPr>
          <w:ilvl w:val="0"/>
          <w:numId w:val="284"/>
        </w:numPr>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F10BA6A" w:rsidR="0082380B" w:rsidRPr="005474CA" w:rsidRDefault="0082380B" w:rsidP="00305BB4">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sidR="00274797" w:rsidRPr="005474CA">
        <w:rPr>
          <w:rFonts w:ascii="Arial" w:hAnsi="Arial" w:cs="Arial"/>
          <w:color w:val="auto"/>
          <w:sz w:val="20"/>
          <w:szCs w:val="20"/>
        </w:rPr>
        <w:t>W</w:t>
      </w:r>
      <w:r w:rsidRPr="005474CA">
        <w:rPr>
          <w:rFonts w:ascii="Arial" w:hAnsi="Arial" w:cs="Arial"/>
          <w:color w:val="auto"/>
          <w:sz w:val="20"/>
          <w:szCs w:val="20"/>
        </w:rPr>
        <w:t>ykonawcy. Powyższe postanowienia dotyczące terminu wystawienia stosuje się odpowiednio.</w:t>
      </w:r>
    </w:p>
    <w:p w14:paraId="395DA47F" w14:textId="72DE05EF" w:rsidR="0082380B" w:rsidRPr="005474CA" w:rsidRDefault="0082380B" w:rsidP="00305BB4">
      <w:pPr>
        <w:pStyle w:val="Default"/>
        <w:numPr>
          <w:ilvl w:val="0"/>
          <w:numId w:val="287"/>
        </w:numPr>
        <w:ind w:left="567" w:hanging="567"/>
        <w:jc w:val="both"/>
        <w:rPr>
          <w:rFonts w:ascii="Arial" w:hAnsi="Arial" w:cs="Arial"/>
          <w:b/>
          <w:bCs/>
          <w:color w:val="auto"/>
          <w:sz w:val="20"/>
          <w:szCs w:val="20"/>
        </w:rPr>
      </w:pPr>
      <w:r w:rsidRPr="005474CA">
        <w:rPr>
          <w:rFonts w:ascii="Arial" w:hAnsi="Arial" w:cs="Arial"/>
          <w:color w:val="auto"/>
          <w:sz w:val="20"/>
          <w:szCs w:val="20"/>
        </w:rPr>
        <w:t xml:space="preserve">Zamawiający </w:t>
      </w:r>
      <w:r w:rsidR="00D0094D" w:rsidRPr="005474CA">
        <w:rPr>
          <w:rFonts w:ascii="ArialMT" w:hAnsi="ArialMT"/>
          <w:color w:val="auto"/>
          <w:sz w:val="20"/>
          <w:szCs w:val="20"/>
        </w:rPr>
        <w:t>po przeprowadzeniu aukcji elektronicznej</w:t>
      </w:r>
      <w:r w:rsidR="00D0094D" w:rsidRPr="005474CA">
        <w:rPr>
          <w:rFonts w:ascii="Arial" w:hAnsi="Arial" w:cs="Arial"/>
          <w:color w:val="auto"/>
          <w:sz w:val="20"/>
          <w:szCs w:val="20"/>
        </w:rPr>
        <w:t xml:space="preserve">, a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w:t>
      </w:r>
      <w:r w:rsidRPr="005474CA">
        <w:rPr>
          <w:rFonts w:ascii="Arial" w:hAnsi="Arial" w:cs="Arial"/>
          <w:color w:val="auto"/>
          <w:sz w:val="20"/>
          <w:szCs w:val="20"/>
        </w:rPr>
        <w:t xml:space="preserve">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29DEE129" w14:textId="77777777" w:rsidR="00AF1CFD" w:rsidRPr="005474CA" w:rsidRDefault="0082380B" w:rsidP="00305BB4">
      <w:pPr>
        <w:pStyle w:val="Default"/>
        <w:numPr>
          <w:ilvl w:val="0"/>
          <w:numId w:val="288"/>
        </w:numPr>
        <w:ind w:left="993" w:hanging="284"/>
        <w:jc w:val="both"/>
        <w:rPr>
          <w:rFonts w:ascii="Arial" w:hAnsi="Arial" w:cs="Arial"/>
          <w:bCs/>
          <w:color w:val="auto"/>
          <w:sz w:val="20"/>
          <w:szCs w:val="20"/>
        </w:rPr>
      </w:pPr>
      <w:r w:rsidRPr="005474CA">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201FA692" w14:textId="223C7267" w:rsidR="0082380B" w:rsidRPr="005474CA" w:rsidRDefault="0082380B" w:rsidP="00305BB4">
      <w:pPr>
        <w:pStyle w:val="Default"/>
        <w:numPr>
          <w:ilvl w:val="0"/>
          <w:numId w:val="288"/>
        </w:numPr>
        <w:spacing w:after="120"/>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0C6E5489" w:rsidR="0082380B" w:rsidRPr="005474CA" w:rsidRDefault="0082380B" w:rsidP="00AF1CFD">
      <w:pPr>
        <w:pStyle w:val="Defaul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720B0B">
        <w:rPr>
          <w:rFonts w:ascii="Arial" w:hAnsi="Arial" w:cs="Arial"/>
          <w:color w:val="auto"/>
          <w:sz w:val="20"/>
          <w:szCs w:val="20"/>
        </w:rPr>
        <w:t>dostaw</w:t>
      </w:r>
      <w:r w:rsidR="002E0F2B" w:rsidRPr="005474CA">
        <w:rPr>
          <w:rFonts w:ascii="Arial" w:hAnsi="Arial" w:cs="Arial"/>
          <w:color w:val="auto"/>
          <w:sz w:val="20"/>
          <w:szCs w:val="20"/>
        </w:rPr>
        <w:t xml:space="preserve">, </w:t>
      </w:r>
      <w:r w:rsidRPr="005474CA">
        <w:rPr>
          <w:rFonts w:ascii="Arial" w:hAnsi="Arial" w:cs="Arial"/>
          <w:color w:val="auto"/>
          <w:sz w:val="20"/>
          <w:szCs w:val="20"/>
        </w:rPr>
        <w:t>wykazu osób skierowanych przez Wykonawcę do realizacji zamówienia</w:t>
      </w:r>
      <w:r w:rsidR="002E0F2B" w:rsidRPr="005474CA">
        <w:rPr>
          <w:rFonts w:ascii="Arial" w:hAnsi="Arial" w:cs="Arial"/>
          <w:color w:val="auto"/>
          <w:sz w:val="20"/>
          <w:szCs w:val="20"/>
        </w:rPr>
        <w:t xml:space="preserve"> oraz wykazu sprzętu </w:t>
      </w:r>
      <w:r w:rsidR="002E0F2B" w:rsidRPr="005474CA">
        <w:rPr>
          <w:rFonts w:ascii="Arial" w:hAnsi="Arial" w:cs="Arial"/>
          <w:bCs/>
          <w:color w:val="auto"/>
          <w:sz w:val="20"/>
          <w:szCs w:val="20"/>
        </w:rPr>
        <w:t>technicznego, którym Wykonawca dysponuje lub będzie dysponować w okresie realizacji zamówienia</w:t>
      </w:r>
      <w:r w:rsidR="002E0F2B" w:rsidRPr="005474CA">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743C722E" w14:textId="435BF3EA"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4D5F0CB3"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14190396" w14:textId="77777777" w:rsidR="00D27586" w:rsidRDefault="00D27586" w:rsidP="00D27586">
      <w:pPr>
        <w:pStyle w:val="Akapitzlist"/>
        <w:ind w:left="567"/>
        <w:jc w:val="both"/>
        <w:rPr>
          <w:rFonts w:ascii="Arial" w:hAnsi="Arial" w:cs="Arial"/>
          <w:sz w:val="20"/>
          <w:szCs w:val="20"/>
        </w:rPr>
      </w:pPr>
    </w:p>
    <w:p w14:paraId="2D0E5DEC" w14:textId="77777777" w:rsidR="00D27586" w:rsidRDefault="00D27586" w:rsidP="00D27586">
      <w:pPr>
        <w:pStyle w:val="Akapitzlist"/>
        <w:ind w:left="567"/>
        <w:jc w:val="both"/>
        <w:rPr>
          <w:rFonts w:ascii="Arial" w:hAnsi="Arial" w:cs="Arial"/>
          <w:sz w:val="20"/>
          <w:szCs w:val="20"/>
        </w:rPr>
      </w:pPr>
    </w:p>
    <w:p w14:paraId="27D16B3E" w14:textId="1EAB4F4F"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4640604B"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Podmiotowe środki dowodowe oraz inne dokumenty lub oświadczenia, o których mowa w ustępach od 5 do 13 Wykonawca składa w formie elektronicznej.</w:t>
      </w:r>
    </w:p>
    <w:p w14:paraId="38C25BE1" w14:textId="77777777" w:rsidR="00AF1CFD"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305BB4">
      <w:pPr>
        <w:pStyle w:val="Akapitzlist"/>
        <w:numPr>
          <w:ilvl w:val="0"/>
          <w:numId w:val="289"/>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305BB4">
      <w:pPr>
        <w:pStyle w:val="Default"/>
        <w:numPr>
          <w:ilvl w:val="0"/>
          <w:numId w:val="290"/>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305BB4">
      <w:pPr>
        <w:pStyle w:val="Default"/>
        <w:numPr>
          <w:ilvl w:val="0"/>
          <w:numId w:val="290"/>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305BB4">
      <w:pPr>
        <w:pStyle w:val="Default"/>
        <w:numPr>
          <w:ilvl w:val="0"/>
          <w:numId w:val="291"/>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305BB4">
      <w:pPr>
        <w:pStyle w:val="Default"/>
        <w:numPr>
          <w:ilvl w:val="0"/>
          <w:numId w:val="291"/>
        </w:numPr>
        <w:ind w:left="567" w:hanging="294"/>
        <w:jc w:val="both"/>
        <w:rPr>
          <w:rFonts w:ascii="Arial" w:hAnsi="Arial" w:cs="Arial"/>
          <w:color w:val="auto"/>
          <w:sz w:val="20"/>
          <w:szCs w:val="20"/>
        </w:rPr>
      </w:pPr>
      <w:r w:rsidRPr="005474CA">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20DDCC" w14:textId="77777777" w:rsidR="00AF1CFD" w:rsidRPr="005474CA" w:rsidRDefault="0082380B" w:rsidP="00305BB4">
      <w:pPr>
        <w:pStyle w:val="Default"/>
        <w:numPr>
          <w:ilvl w:val="0"/>
          <w:numId w:val="292"/>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5474CA" w:rsidRDefault="0082380B" w:rsidP="00305BB4">
      <w:pPr>
        <w:pStyle w:val="Default"/>
        <w:numPr>
          <w:ilvl w:val="0"/>
          <w:numId w:val="292"/>
        </w:numPr>
        <w:ind w:left="993" w:hanging="284"/>
        <w:jc w:val="both"/>
        <w:rPr>
          <w:rFonts w:ascii="Arial" w:hAnsi="Arial" w:cs="Arial"/>
          <w:color w:val="auto"/>
          <w:sz w:val="20"/>
          <w:szCs w:val="20"/>
        </w:rPr>
      </w:pPr>
      <w:r w:rsidRPr="005474CA">
        <w:rPr>
          <w:rFonts w:ascii="Arial" w:hAnsi="Arial" w:cs="Arial"/>
          <w:color w:val="auto"/>
          <w:sz w:val="20"/>
          <w:szCs w:val="20"/>
        </w:rPr>
        <w:t>zachodzą przesłanki unieważnienia postępowania.</w:t>
      </w:r>
    </w:p>
    <w:p w14:paraId="565DD71E" w14:textId="77777777" w:rsidR="00AF1CFD" w:rsidRDefault="0082380B" w:rsidP="00305BB4">
      <w:pPr>
        <w:pStyle w:val="Default"/>
        <w:numPr>
          <w:ilvl w:val="0"/>
          <w:numId w:val="291"/>
        </w:numPr>
        <w:ind w:left="567" w:hanging="283"/>
        <w:jc w:val="both"/>
        <w:rPr>
          <w:rFonts w:ascii="Arial" w:hAnsi="Arial" w:cs="Arial"/>
          <w:color w:val="auto"/>
          <w:sz w:val="20"/>
          <w:szCs w:val="20"/>
        </w:rPr>
      </w:pPr>
      <w:r w:rsidRPr="005474CA">
        <w:rPr>
          <w:rFonts w:ascii="Arial" w:hAnsi="Arial" w:cs="Arial"/>
          <w:color w:val="auto"/>
          <w:sz w:val="20"/>
          <w:szCs w:val="20"/>
        </w:rPr>
        <w:t>Wykonawca składa podmiotowe środki dowodowe na wezwanie, o którym mowa w ust. 20, aktualne na</w:t>
      </w:r>
      <w:r w:rsidRPr="00AF1CFD">
        <w:rPr>
          <w:rFonts w:ascii="Arial" w:hAnsi="Arial" w:cs="Arial"/>
          <w:color w:val="auto"/>
          <w:sz w:val="20"/>
          <w:szCs w:val="20"/>
        </w:rPr>
        <w:t xml:space="preserve"> dzień ich złożenia.</w:t>
      </w:r>
    </w:p>
    <w:p w14:paraId="0C5F5176" w14:textId="292829A3" w:rsid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color w:val="auto"/>
          <w:sz w:val="20"/>
          <w:szCs w:val="20"/>
        </w:rPr>
        <w:t xml:space="preserve">Zamawiający może żądać od Wykonawców wyjaśnień dotyczących treści oświadczenia, o którym mowa </w:t>
      </w:r>
      <w:r w:rsidR="00BB53E8">
        <w:rPr>
          <w:rFonts w:ascii="Arial" w:hAnsi="Arial" w:cs="Arial"/>
          <w:color w:val="auto"/>
          <w:sz w:val="20"/>
          <w:szCs w:val="20"/>
        </w:rPr>
        <w:br/>
      </w:r>
      <w:r w:rsidRPr="00AF1CFD">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B02B755" w:rsidR="00AF1CFD" w:rsidRP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sz w:val="20"/>
          <w:szCs w:val="20"/>
        </w:rPr>
        <w:t>Podmiotowe środki dowodowe sporządza się w postaci elektronicznej</w:t>
      </w:r>
      <w:r w:rsidRPr="00AF1CFD">
        <w:rPr>
          <w:rFonts w:ascii="Arial" w:hAnsi="Arial" w:cs="Arial"/>
          <w:b/>
          <w:sz w:val="20"/>
          <w:szCs w:val="20"/>
        </w:rPr>
        <w:t xml:space="preserve"> </w:t>
      </w:r>
      <w:r w:rsidRPr="00AF1CFD">
        <w:rPr>
          <w:rFonts w:ascii="Arial" w:hAnsi="Arial" w:cs="Arial"/>
          <w:sz w:val="20"/>
          <w:szCs w:val="20"/>
        </w:rPr>
        <w:t xml:space="preserve">w formatach danych określonych </w:t>
      </w:r>
      <w:r w:rsidR="00276CB5">
        <w:rPr>
          <w:rFonts w:ascii="Arial" w:hAnsi="Arial" w:cs="Arial"/>
          <w:sz w:val="20"/>
          <w:szCs w:val="20"/>
        </w:rPr>
        <w:br/>
      </w:r>
      <w:r w:rsidRPr="00AF1CFD">
        <w:rPr>
          <w:rFonts w:ascii="Arial" w:hAnsi="Arial" w:cs="Arial"/>
          <w:sz w:val="20"/>
          <w:szCs w:val="20"/>
        </w:rPr>
        <w:t>w</w:t>
      </w:r>
      <w:r w:rsidRPr="00AF1CFD">
        <w:rPr>
          <w:rFonts w:ascii="Arial" w:hAnsi="Arial" w:cs="Arial"/>
          <w:b/>
          <w:sz w:val="20"/>
          <w:szCs w:val="20"/>
        </w:rPr>
        <w:t xml:space="preserve"> </w:t>
      </w:r>
      <w:r w:rsidRPr="00AF1CFD">
        <w:rPr>
          <w:rFonts w:ascii="Arial" w:hAnsi="Arial" w:cs="Arial"/>
          <w:sz w:val="20"/>
          <w:szCs w:val="20"/>
        </w:rPr>
        <w:t xml:space="preserve">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w:t>
      </w:r>
      <w:r w:rsidRPr="00AF1CFD">
        <w:rPr>
          <w:rFonts w:ascii="Arial" w:hAnsi="Arial" w:cs="Arial"/>
          <w:bCs/>
          <w:sz w:val="20"/>
          <w:szCs w:val="20"/>
        </w:rPr>
        <w:t>przy czym Zamawiający zaleca wykorzystanie plików w formacie .pdf.</w:t>
      </w:r>
    </w:p>
    <w:p w14:paraId="3D77A23C" w14:textId="2E4112A4" w:rsidR="00AF1CFD" w:rsidRP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15F647C4" w14:textId="77777777" w:rsidR="00AF1CFD" w:rsidRP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305BB4">
      <w:pPr>
        <w:pStyle w:val="Default"/>
        <w:numPr>
          <w:ilvl w:val="0"/>
          <w:numId w:val="291"/>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305BB4">
      <w:pPr>
        <w:pStyle w:val="Akapitzlist"/>
        <w:numPr>
          <w:ilvl w:val="0"/>
          <w:numId w:val="293"/>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5167C366" w14:textId="77777777" w:rsidR="00AF1CFD" w:rsidRDefault="0082380B" w:rsidP="00305BB4">
      <w:pPr>
        <w:pStyle w:val="Akapitzlist"/>
        <w:numPr>
          <w:ilvl w:val="0"/>
          <w:numId w:val="293"/>
        </w:numPr>
        <w:ind w:left="993" w:hanging="284"/>
        <w:jc w:val="both"/>
        <w:rPr>
          <w:rFonts w:ascii="Arial" w:hAnsi="Arial" w:cs="Arial"/>
          <w:sz w:val="20"/>
          <w:szCs w:val="20"/>
        </w:rPr>
      </w:pPr>
      <w:r w:rsidRPr="00AF1CFD">
        <w:rPr>
          <w:rFonts w:ascii="Arial" w:hAnsi="Arial" w:cs="Arial"/>
          <w:sz w:val="20"/>
          <w:szCs w:val="20"/>
        </w:rPr>
        <w:lastRenderedPageBreak/>
        <w:t>przedmiotowych środków dowodowych lub innych dokumentów – odpowiednio Wykonawca lub Wykonawca wspólnie ubiegający się o udzielenie zamówienia, w zakresie dokumentów, które każdego z nich dotyczą.</w:t>
      </w:r>
    </w:p>
    <w:p w14:paraId="18B2698A" w14:textId="77777777" w:rsidR="00AF1CFD" w:rsidRDefault="0082380B" w:rsidP="00305BB4">
      <w:pPr>
        <w:pStyle w:val="Akapitzlist"/>
        <w:numPr>
          <w:ilvl w:val="0"/>
          <w:numId w:val="294"/>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0F3F6E" w:rsidRDefault="0082380B" w:rsidP="00305BB4">
      <w:pPr>
        <w:pStyle w:val="Akapitzlist"/>
        <w:numPr>
          <w:ilvl w:val="0"/>
          <w:numId w:val="294"/>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t>
      </w:r>
      <w:r w:rsidR="00274797">
        <w:rPr>
          <w:rFonts w:ascii="Arial" w:hAnsi="Arial" w:cs="Arial"/>
          <w:sz w:val="20"/>
          <w:szCs w:val="20"/>
        </w:rPr>
        <w:t>W</w:t>
      </w:r>
      <w:r w:rsidRPr="00AF1CFD">
        <w:rPr>
          <w:rFonts w:ascii="Arial" w:hAnsi="Arial" w:cs="Arial"/>
          <w:sz w:val="20"/>
          <w:szCs w:val="20"/>
        </w:rPr>
        <w:t xml:space="preserve">ykonawcy (Dz.U. z 2020 r. poz. 2415) oraz Rozporządzenia Prezesa Rady Ministrów z dnia 30 grudnia 2020 r. </w:t>
      </w:r>
      <w:r w:rsidR="00276CB5">
        <w:rPr>
          <w:rFonts w:ascii="Arial" w:hAnsi="Arial" w:cs="Arial"/>
          <w:sz w:val="20"/>
          <w:szCs w:val="20"/>
        </w:rPr>
        <w:br/>
      </w:r>
      <w:r w:rsidRPr="00AF1CFD">
        <w:rPr>
          <w:rFonts w:ascii="Arial" w:hAnsi="Arial" w:cs="Arial"/>
          <w:sz w:val="20"/>
          <w:szCs w:val="20"/>
        </w:rPr>
        <w:t xml:space="preserve">w sprawie sposobu sporządzania i przekazywania informacji oraz wymagań technicznych dla dokumentów elektronicznych oraz środków komunikacji elektronicznej w postępowaniu o udzielenie zamówienia </w:t>
      </w:r>
      <w:r w:rsidRPr="000F3F6E">
        <w:rPr>
          <w:rFonts w:ascii="Arial" w:hAnsi="Arial" w:cs="Arial"/>
          <w:sz w:val="20"/>
          <w:szCs w:val="20"/>
        </w:rPr>
        <w:t>publicznego lub konkursie (Dz.U. z 2020 r. poz. 2452).</w:t>
      </w:r>
    </w:p>
    <w:p w14:paraId="316921E1" w14:textId="2141CB4C" w:rsidR="00011391" w:rsidRPr="000F3F6E" w:rsidRDefault="00011391" w:rsidP="00305BB4">
      <w:pPr>
        <w:pStyle w:val="Akapitzlist"/>
        <w:numPr>
          <w:ilvl w:val="0"/>
          <w:numId w:val="294"/>
        </w:numPr>
        <w:ind w:left="567" w:hanging="567"/>
        <w:jc w:val="both"/>
        <w:rPr>
          <w:rFonts w:ascii="Arial" w:hAnsi="Arial" w:cs="Arial"/>
          <w:sz w:val="20"/>
          <w:szCs w:val="20"/>
        </w:rPr>
      </w:pPr>
      <w:r w:rsidRPr="000F3F6E">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29458FED"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373D4F9" w14:textId="6C08F0CF" w:rsidR="001D2819" w:rsidRPr="000F3F6E" w:rsidRDefault="001D2819" w:rsidP="005451ED">
      <w:pPr>
        <w:pStyle w:val="Akapitzlist"/>
        <w:numPr>
          <w:ilvl w:val="1"/>
          <w:numId w:val="14"/>
        </w:numPr>
        <w:ind w:left="567" w:hanging="567"/>
        <w:jc w:val="both"/>
        <w:rPr>
          <w:rFonts w:ascii="Arial" w:hAnsi="Arial" w:cs="Arial"/>
          <w:sz w:val="20"/>
          <w:szCs w:val="20"/>
        </w:rPr>
      </w:pPr>
      <w:r w:rsidRPr="000F3F6E">
        <w:rPr>
          <w:rFonts w:ascii="Arial" w:hAnsi="Arial" w:cs="Arial"/>
          <w:sz w:val="20"/>
          <w:szCs w:val="20"/>
        </w:rPr>
        <w:t xml:space="preserve">Zamawiający na potwierdzenie </w:t>
      </w:r>
      <w:r w:rsidR="00582CB9" w:rsidRPr="000F3F6E">
        <w:rPr>
          <w:rFonts w:ascii="Arial" w:hAnsi="Arial" w:cs="Arial"/>
          <w:sz w:val="20"/>
          <w:szCs w:val="20"/>
        </w:rPr>
        <w:t>zgodności</w:t>
      </w:r>
      <w:r w:rsidRPr="000F3F6E">
        <w:rPr>
          <w:rFonts w:ascii="Arial" w:hAnsi="Arial" w:cs="Arial"/>
          <w:sz w:val="20"/>
          <w:szCs w:val="20"/>
        </w:rPr>
        <w:t xml:space="preserve"> oferowanej dostawy z wymaganiami </w:t>
      </w:r>
      <w:r w:rsidR="00582CB9" w:rsidRPr="000F3F6E">
        <w:rPr>
          <w:rFonts w:ascii="Arial" w:hAnsi="Arial" w:cs="Arial"/>
          <w:sz w:val="20"/>
          <w:szCs w:val="20"/>
        </w:rPr>
        <w:t>określonymi</w:t>
      </w:r>
      <w:r w:rsidRPr="000F3F6E">
        <w:rPr>
          <w:rFonts w:ascii="Arial" w:hAnsi="Arial" w:cs="Arial"/>
          <w:sz w:val="20"/>
          <w:szCs w:val="20"/>
        </w:rPr>
        <w:t xml:space="preserve"> w opisie przedmiotu zamówienia wymaga złożenia wraz z ofertą następujących przedmiotowych środków dowodowych:</w:t>
      </w:r>
    </w:p>
    <w:p w14:paraId="49C046FF" w14:textId="4C922A9E" w:rsidR="001D2819" w:rsidRPr="000F3F6E" w:rsidRDefault="001D2819" w:rsidP="00305BB4">
      <w:pPr>
        <w:pStyle w:val="Akapitzlist"/>
        <w:numPr>
          <w:ilvl w:val="0"/>
          <w:numId w:val="345"/>
        </w:numPr>
        <w:ind w:left="993" w:hanging="426"/>
        <w:jc w:val="both"/>
        <w:rPr>
          <w:rFonts w:ascii="Arial" w:hAnsi="Arial" w:cs="Arial"/>
          <w:bCs/>
          <w:sz w:val="20"/>
          <w:szCs w:val="20"/>
        </w:rPr>
      </w:pPr>
      <w:r w:rsidRPr="000F3F6E">
        <w:rPr>
          <w:rFonts w:ascii="Arial" w:hAnsi="Arial" w:cs="Arial"/>
          <w:bCs/>
          <w:sz w:val="20"/>
          <w:szCs w:val="20"/>
        </w:rPr>
        <w:t xml:space="preserve">Skróconych dokumentacji techniczno-ruchowych lub instrukcji  dla przedmiotu zamówienia </w:t>
      </w:r>
      <w:r w:rsidR="00582CB9" w:rsidRPr="000F3F6E">
        <w:rPr>
          <w:rFonts w:ascii="Arial" w:hAnsi="Arial" w:cs="Arial"/>
          <w:bCs/>
          <w:sz w:val="20"/>
          <w:szCs w:val="20"/>
        </w:rPr>
        <w:t>tzn.</w:t>
      </w:r>
      <w:r w:rsidRPr="000F3F6E">
        <w:rPr>
          <w:rFonts w:ascii="Arial" w:hAnsi="Arial" w:cs="Arial"/>
          <w:bCs/>
          <w:sz w:val="20"/>
          <w:szCs w:val="20"/>
        </w:rPr>
        <w:t xml:space="preserve">: przenośnika zgrzebłowego podścianowego, kruszarki, stacji najazdowej i systemu przekładkowego umożliwiające Zamawiającemu potwierdzenie spełnienia wszystkich parametrów technicznych </w:t>
      </w:r>
      <w:r w:rsidRPr="000F3F6E">
        <w:rPr>
          <w:rFonts w:ascii="Arial" w:hAnsi="Arial" w:cs="Arial"/>
          <w:bCs/>
          <w:sz w:val="20"/>
          <w:szCs w:val="20"/>
        </w:rPr>
        <w:br/>
        <w:t>i wymagań zawartych w zakresie rzeczowym zamówienia, zawierających co najmniej:</w:t>
      </w:r>
    </w:p>
    <w:p w14:paraId="707084EB"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 xml:space="preserve">charakterystykę techniczną, </w:t>
      </w:r>
    </w:p>
    <w:p w14:paraId="27A814DF"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 xml:space="preserve">opis budowy, działania, </w:t>
      </w:r>
    </w:p>
    <w:p w14:paraId="76357F42"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instrukcje: kontroli, montażu, demontażu i uruchomienia, bezpieczeństwa, eksploatacji,</w:t>
      </w:r>
    </w:p>
    <w:p w14:paraId="7D5FF56B"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 xml:space="preserve">rysunki z wymiarami podstawowymi w trzech rzutach, poszczególnych podzespołów podstawowych z wymiarami gabarytowymi, </w:t>
      </w:r>
    </w:p>
    <w:p w14:paraId="6557002E"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wykazy elementów szybkozużywających się,</w:t>
      </w:r>
    </w:p>
    <w:p w14:paraId="55AEDDB8" w14:textId="77777777" w:rsidR="001D2819" w:rsidRPr="000F3F6E" w:rsidRDefault="001D2819" w:rsidP="00305BB4">
      <w:pPr>
        <w:numPr>
          <w:ilvl w:val="0"/>
          <w:numId w:val="344"/>
        </w:numPr>
        <w:suppressAutoHyphens w:val="0"/>
        <w:ind w:left="1418" w:hanging="425"/>
        <w:jc w:val="both"/>
        <w:rPr>
          <w:rFonts w:ascii="Arial" w:hAnsi="Arial" w:cs="Arial"/>
          <w:bCs/>
          <w:sz w:val="20"/>
          <w:szCs w:val="20"/>
        </w:rPr>
      </w:pPr>
      <w:r w:rsidRPr="000F3F6E">
        <w:rPr>
          <w:rFonts w:ascii="Arial" w:hAnsi="Arial" w:cs="Arial"/>
          <w:bCs/>
          <w:sz w:val="20"/>
          <w:szCs w:val="20"/>
        </w:rPr>
        <w:t>wzór deklaracji WE.</w:t>
      </w:r>
    </w:p>
    <w:p w14:paraId="307CC319" w14:textId="54F6B39D" w:rsidR="001D2819" w:rsidRPr="000F3F6E" w:rsidRDefault="001D2819" w:rsidP="00305BB4">
      <w:pPr>
        <w:pStyle w:val="Akapitzlist"/>
        <w:numPr>
          <w:ilvl w:val="0"/>
          <w:numId w:val="345"/>
        </w:numPr>
        <w:ind w:left="993" w:hanging="426"/>
        <w:jc w:val="both"/>
        <w:rPr>
          <w:rFonts w:ascii="Arial" w:hAnsi="Arial" w:cs="Arial"/>
          <w:bCs/>
          <w:sz w:val="20"/>
          <w:szCs w:val="20"/>
        </w:rPr>
      </w:pPr>
      <w:r w:rsidRPr="000F3F6E">
        <w:rPr>
          <w:rFonts w:ascii="Arial" w:hAnsi="Arial" w:cs="Arial"/>
          <w:bCs/>
          <w:sz w:val="20"/>
          <w:szCs w:val="20"/>
        </w:rPr>
        <w:t>Szczegółowego wykazu kompletacji dostaw przedmiotu zamówienia</w:t>
      </w:r>
    </w:p>
    <w:p w14:paraId="52B84093" w14:textId="77777777" w:rsidR="001D2819" w:rsidRPr="000F3F6E" w:rsidRDefault="001D2819" w:rsidP="001D2819">
      <w:pPr>
        <w:jc w:val="both"/>
        <w:rPr>
          <w:rFonts w:ascii="Arial" w:hAnsi="Arial" w:cs="Arial"/>
          <w:sz w:val="20"/>
          <w:szCs w:val="20"/>
        </w:rPr>
      </w:pPr>
    </w:p>
    <w:p w14:paraId="3C2A26D9" w14:textId="5CEA2AE5" w:rsidR="001D2819" w:rsidRPr="000F3F6E" w:rsidRDefault="001D2819" w:rsidP="005451ED">
      <w:pPr>
        <w:pStyle w:val="Akapitzlist"/>
        <w:numPr>
          <w:ilvl w:val="1"/>
          <w:numId w:val="14"/>
        </w:numPr>
        <w:ind w:left="567" w:hanging="567"/>
        <w:jc w:val="both"/>
        <w:rPr>
          <w:rFonts w:ascii="Arial" w:hAnsi="Arial" w:cs="Arial"/>
          <w:sz w:val="20"/>
          <w:szCs w:val="20"/>
        </w:rPr>
      </w:pPr>
      <w:r w:rsidRPr="000F3F6E">
        <w:rPr>
          <w:rFonts w:ascii="Arial" w:hAnsi="Arial" w:cs="Arial"/>
          <w:sz w:val="20"/>
          <w:szCs w:val="20"/>
        </w:rPr>
        <w:t xml:space="preserve">Zamawiający akceptuje </w:t>
      </w:r>
      <w:r w:rsidR="00582CB9" w:rsidRPr="000F3F6E">
        <w:rPr>
          <w:rFonts w:ascii="Arial" w:hAnsi="Arial" w:cs="Arial"/>
          <w:sz w:val="20"/>
          <w:szCs w:val="20"/>
        </w:rPr>
        <w:t>równoważne</w:t>
      </w:r>
      <w:r w:rsidRPr="000F3F6E">
        <w:rPr>
          <w:rFonts w:ascii="Arial" w:hAnsi="Arial" w:cs="Arial"/>
          <w:sz w:val="20"/>
          <w:szCs w:val="20"/>
        </w:rPr>
        <w:t xml:space="preserve"> przedmiotowe środki dowodowe do wskazanych powyżej, jeżeli </w:t>
      </w:r>
      <w:r w:rsidR="00582CB9" w:rsidRPr="000F3F6E">
        <w:rPr>
          <w:rFonts w:ascii="Arial" w:hAnsi="Arial" w:cs="Arial"/>
          <w:sz w:val="20"/>
          <w:szCs w:val="20"/>
        </w:rPr>
        <w:t>potwierdzają</w:t>
      </w:r>
      <w:r w:rsidRPr="000F3F6E">
        <w:rPr>
          <w:rFonts w:ascii="Arial" w:hAnsi="Arial" w:cs="Arial"/>
          <w:sz w:val="20"/>
          <w:szCs w:val="20"/>
        </w:rPr>
        <w:t>̨ one, że oferowana dostawa spełnia określone przez Zamawiającego wymagania.</w:t>
      </w:r>
    </w:p>
    <w:p w14:paraId="38213178" w14:textId="396D5361" w:rsidR="001D2819" w:rsidRPr="000F3F6E" w:rsidRDefault="001D2819" w:rsidP="005451ED">
      <w:pPr>
        <w:pStyle w:val="Akapitzlist"/>
        <w:numPr>
          <w:ilvl w:val="1"/>
          <w:numId w:val="14"/>
        </w:numPr>
        <w:ind w:left="567" w:hanging="567"/>
        <w:jc w:val="both"/>
        <w:rPr>
          <w:rFonts w:ascii="Arial" w:hAnsi="Arial" w:cs="Arial"/>
          <w:sz w:val="20"/>
          <w:szCs w:val="20"/>
        </w:rPr>
      </w:pPr>
      <w:r w:rsidRPr="000F3F6E">
        <w:rPr>
          <w:rFonts w:ascii="Arial" w:hAnsi="Arial" w:cs="Arial"/>
          <w:sz w:val="20"/>
          <w:szCs w:val="20"/>
        </w:rPr>
        <w:t xml:space="preserve">Jeżeli Wykonawca nie </w:t>
      </w:r>
      <w:r w:rsidR="00582CB9" w:rsidRPr="000F3F6E">
        <w:rPr>
          <w:rFonts w:ascii="Arial" w:hAnsi="Arial" w:cs="Arial"/>
          <w:sz w:val="20"/>
          <w:szCs w:val="20"/>
        </w:rPr>
        <w:t>złoży</w:t>
      </w:r>
      <w:r w:rsidRPr="000F3F6E">
        <w:rPr>
          <w:rFonts w:ascii="Arial" w:hAnsi="Arial" w:cs="Arial"/>
          <w:sz w:val="20"/>
          <w:szCs w:val="20"/>
        </w:rPr>
        <w:t xml:space="preserve"> wraz z ofertą przedmiotowych </w:t>
      </w:r>
      <w:r w:rsidR="00582CB9" w:rsidRPr="000F3F6E">
        <w:rPr>
          <w:rFonts w:ascii="Arial" w:hAnsi="Arial" w:cs="Arial"/>
          <w:sz w:val="20"/>
          <w:szCs w:val="20"/>
        </w:rPr>
        <w:t>środków</w:t>
      </w:r>
      <w:r w:rsidRPr="000F3F6E">
        <w:rPr>
          <w:rFonts w:ascii="Arial" w:hAnsi="Arial" w:cs="Arial"/>
          <w:sz w:val="20"/>
          <w:szCs w:val="20"/>
        </w:rPr>
        <w:t xml:space="preserve"> dowodowych, o których mowa powyżej lub złożony przedmiotowy </w:t>
      </w:r>
      <w:r w:rsidR="00582CB9" w:rsidRPr="000F3F6E">
        <w:rPr>
          <w:rFonts w:ascii="Arial" w:hAnsi="Arial" w:cs="Arial"/>
          <w:sz w:val="20"/>
          <w:szCs w:val="20"/>
        </w:rPr>
        <w:t>środek</w:t>
      </w:r>
      <w:r w:rsidRPr="000F3F6E">
        <w:rPr>
          <w:rFonts w:ascii="Arial" w:hAnsi="Arial" w:cs="Arial"/>
          <w:sz w:val="20"/>
          <w:szCs w:val="20"/>
        </w:rPr>
        <w:t xml:space="preserve"> dowodowy jest niekompletny, Zamawiający wezwie do ich złożenia lub uzupełnienia w terminie wyznaczonym przez Zamawiającego.</w:t>
      </w:r>
    </w:p>
    <w:p w14:paraId="6C738BE1" w14:textId="51ED1F72" w:rsidR="001D2819" w:rsidRPr="000F3F6E" w:rsidRDefault="001D2819" w:rsidP="005451ED">
      <w:pPr>
        <w:pStyle w:val="Akapitzlist"/>
        <w:numPr>
          <w:ilvl w:val="1"/>
          <w:numId w:val="14"/>
        </w:numPr>
        <w:ind w:left="567" w:hanging="567"/>
        <w:jc w:val="both"/>
        <w:rPr>
          <w:rFonts w:ascii="Arial" w:hAnsi="Arial" w:cs="Arial"/>
          <w:sz w:val="20"/>
          <w:szCs w:val="20"/>
        </w:rPr>
      </w:pPr>
      <w:r w:rsidRPr="000F3F6E">
        <w:rPr>
          <w:rFonts w:ascii="Arial" w:hAnsi="Arial" w:cs="Arial"/>
          <w:bCs/>
          <w:sz w:val="20"/>
          <w:szCs w:val="20"/>
        </w:rPr>
        <w:t xml:space="preserve">Zamawiający może </w:t>
      </w:r>
      <w:r w:rsidR="00582CB9" w:rsidRPr="000F3F6E">
        <w:rPr>
          <w:rFonts w:ascii="Arial" w:hAnsi="Arial" w:cs="Arial"/>
          <w:bCs/>
          <w:sz w:val="20"/>
          <w:szCs w:val="20"/>
        </w:rPr>
        <w:t>żądać</w:t>
      </w:r>
      <w:r w:rsidRPr="000F3F6E">
        <w:rPr>
          <w:rFonts w:ascii="Arial" w:hAnsi="Arial" w:cs="Arial"/>
          <w:bCs/>
          <w:sz w:val="20"/>
          <w:szCs w:val="20"/>
        </w:rPr>
        <w:t xml:space="preserve"> od Wykonawców </w:t>
      </w:r>
      <w:r w:rsidR="00582CB9" w:rsidRPr="000F3F6E">
        <w:rPr>
          <w:rFonts w:ascii="Arial" w:hAnsi="Arial" w:cs="Arial"/>
          <w:bCs/>
          <w:sz w:val="20"/>
          <w:szCs w:val="20"/>
        </w:rPr>
        <w:t>wyjaśnień</w:t>
      </w:r>
      <w:r w:rsidRPr="000F3F6E">
        <w:rPr>
          <w:rFonts w:ascii="Arial" w:hAnsi="Arial" w:cs="Arial"/>
          <w:bCs/>
          <w:sz w:val="20"/>
          <w:szCs w:val="20"/>
        </w:rPr>
        <w:t>́ dotyczących treści przedmiotowych środków dowodowych.</w:t>
      </w:r>
    </w:p>
    <w:p w14:paraId="424D460A" w14:textId="27CA14ED" w:rsidR="0087030A" w:rsidRPr="000F3F6E" w:rsidRDefault="0087030A" w:rsidP="001D2819">
      <w:pPr>
        <w:tabs>
          <w:tab w:val="left" w:pos="0"/>
        </w:tabs>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5451ED">
      <w:pPr>
        <w:pStyle w:val="Akapitzlist"/>
        <w:numPr>
          <w:ilvl w:val="2"/>
          <w:numId w:val="14"/>
        </w:numPr>
        <w:ind w:left="567" w:hanging="567"/>
        <w:jc w:val="both"/>
        <w:rPr>
          <w:rFonts w:ascii="Arial" w:hAnsi="Arial" w:cs="Arial"/>
          <w:sz w:val="20"/>
          <w:szCs w:val="20"/>
        </w:rPr>
      </w:pPr>
      <w:bookmarkStart w:id="1"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5451ED">
      <w:pPr>
        <w:pStyle w:val="Akapitzlist"/>
        <w:numPr>
          <w:ilvl w:val="2"/>
          <w:numId w:val="14"/>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1"/>
    </w:p>
    <w:p w14:paraId="7D65D6CE" w14:textId="77777777" w:rsidR="0029646F" w:rsidRDefault="0029646F" w:rsidP="005451ED">
      <w:pPr>
        <w:pStyle w:val="Akapitzlist"/>
        <w:numPr>
          <w:ilvl w:val="2"/>
          <w:numId w:val="14"/>
        </w:numPr>
        <w:ind w:left="567" w:hanging="567"/>
        <w:jc w:val="both"/>
        <w:rPr>
          <w:rFonts w:ascii="Arial" w:hAnsi="Arial" w:cs="Arial"/>
          <w:sz w:val="20"/>
          <w:szCs w:val="20"/>
        </w:rPr>
      </w:pPr>
      <w:r w:rsidRPr="000F3F6E">
        <w:rPr>
          <w:rFonts w:ascii="Arial" w:hAnsi="Arial" w:cs="Arial"/>
          <w:sz w:val="20"/>
          <w:szCs w:val="20"/>
        </w:rPr>
        <w:t>Zamawiający żąda wskazania przez</w:t>
      </w:r>
      <w:r w:rsidRPr="005451ED">
        <w:rPr>
          <w:rFonts w:ascii="Arial" w:hAnsi="Arial" w:cs="Arial"/>
          <w:sz w:val="20"/>
          <w:szCs w:val="20"/>
        </w:rPr>
        <w:t xml:space="preserve"> Wykonawcę w ofercie części zamówienia, których wykonanie zamierza powierzyć Podwykonawcom oraz podania nazw ewentualnych Podwykonawców, jeżeli są już znani na etapie składania oferty. Wykonawca zobowiązany jest do podania nazw Podwykonawców najpóźniej przed podpisaniem umowy, z zastrzeżeniem postanowień zawartych we wzorze umowy. </w:t>
      </w:r>
    </w:p>
    <w:p w14:paraId="46EEA415" w14:textId="77777777" w:rsidR="0029646F" w:rsidRDefault="0029646F" w:rsidP="005451ED">
      <w:pPr>
        <w:pStyle w:val="Akapitzlist"/>
        <w:numPr>
          <w:ilvl w:val="2"/>
          <w:numId w:val="14"/>
        </w:numPr>
        <w:ind w:left="567" w:hanging="567"/>
        <w:jc w:val="both"/>
        <w:rPr>
          <w:rFonts w:ascii="Arial" w:hAnsi="Arial" w:cs="Arial"/>
          <w:sz w:val="20"/>
          <w:szCs w:val="20"/>
        </w:rPr>
      </w:pPr>
      <w:r w:rsidRPr="005451ED">
        <w:rPr>
          <w:rFonts w:ascii="Arial" w:hAnsi="Arial" w:cs="Arial"/>
          <w:sz w:val="20"/>
          <w:szCs w:val="20"/>
        </w:rPr>
        <w:t xml:space="preserve">Zamawiający dopuszcza możliwość zmiany Podwykonawcy lub wprowadzenie Podwykonawcy w trakcie trwania umowy, w przypadku, gdy w chwili składania oferty Wykonawca oświadczył, że prace wykona bez udziału Podwykonawców. </w:t>
      </w:r>
    </w:p>
    <w:p w14:paraId="4C198E39" w14:textId="04D221CC" w:rsidR="0029646F" w:rsidRDefault="0029646F" w:rsidP="005451ED">
      <w:pPr>
        <w:pStyle w:val="Akapitzlist"/>
        <w:numPr>
          <w:ilvl w:val="2"/>
          <w:numId w:val="14"/>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77777777" w:rsidR="0029646F" w:rsidRPr="005451ED" w:rsidRDefault="0029646F" w:rsidP="005451ED">
      <w:pPr>
        <w:pStyle w:val="Akapitzlist"/>
        <w:numPr>
          <w:ilvl w:val="2"/>
          <w:numId w:val="14"/>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 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lastRenderedPageBreak/>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A68207F" w14:textId="77777777" w:rsidR="00645BC0" w:rsidRPr="00645BC0" w:rsidRDefault="00645BC0" w:rsidP="00305BB4">
      <w:pPr>
        <w:numPr>
          <w:ilvl w:val="0"/>
          <w:numId w:val="18"/>
        </w:numPr>
        <w:ind w:left="567" w:hanging="567"/>
        <w:jc w:val="both"/>
        <w:rPr>
          <w:rFonts w:ascii="Arial" w:hAnsi="Arial" w:cs="Arial"/>
          <w:bCs/>
          <w:color w:val="000000"/>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2020 r. poz. 344).</w:t>
      </w:r>
    </w:p>
    <w:p w14:paraId="27B37038" w14:textId="3DED673E" w:rsidR="00645BC0" w:rsidRPr="00BF5805" w:rsidRDefault="00645BC0" w:rsidP="00305BB4">
      <w:pPr>
        <w:numPr>
          <w:ilvl w:val="0"/>
          <w:numId w:val="18"/>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305BB4">
      <w:pPr>
        <w:numPr>
          <w:ilvl w:val="0"/>
          <w:numId w:val="18"/>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305BB4">
      <w:pPr>
        <w:numPr>
          <w:ilvl w:val="0"/>
          <w:numId w:val="18"/>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305BB4">
      <w:pPr>
        <w:numPr>
          <w:ilvl w:val="0"/>
          <w:numId w:val="18"/>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51ACFCDB" w:rsidR="00645BC0" w:rsidRPr="00BD1A9E" w:rsidRDefault="00645BC0" w:rsidP="00305BB4">
      <w:pPr>
        <w:numPr>
          <w:ilvl w:val="0"/>
          <w:numId w:val="18"/>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9050C1" w:rsidRPr="00BD1A9E">
          <w:rPr>
            <w:rFonts w:ascii="Arial" w:hAnsi="Arial" w:cs="Arial"/>
            <w:b/>
            <w:bCs/>
            <w:iCs/>
            <w:sz w:val="20"/>
            <w:szCs w:val="20"/>
            <w:u w:val="single"/>
            <w:lang w:eastAsia="pl-PL"/>
          </w:rPr>
          <w:t>https://efo.coig.biz/</w:t>
        </w:r>
      </w:hyperlink>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305BB4">
      <w:pPr>
        <w:pStyle w:val="Default"/>
        <w:numPr>
          <w:ilvl w:val="0"/>
          <w:numId w:val="18"/>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305BB4">
      <w:pPr>
        <w:numPr>
          <w:ilvl w:val="0"/>
          <w:numId w:val="279"/>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305BB4">
      <w:pPr>
        <w:pStyle w:val="Akapitzlist"/>
        <w:numPr>
          <w:ilvl w:val="0"/>
          <w:numId w:val="279"/>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0B4B16" w:rsidRDefault="000B4B16" w:rsidP="000B4B16">
      <w:pPr>
        <w:pStyle w:val="Akapitzlist"/>
        <w:tabs>
          <w:tab w:val="left" w:pos="1134"/>
        </w:tabs>
        <w:ind w:left="993"/>
        <w:jc w:val="both"/>
        <w:rPr>
          <w:rFonts w:ascii="Arial" w:hAnsi="Arial" w:cs="Arial"/>
          <w:b/>
          <w:sz w:val="20"/>
          <w:szCs w:val="20"/>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305BB4">
      <w:pPr>
        <w:numPr>
          <w:ilvl w:val="0"/>
          <w:numId w:val="279"/>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305BB4">
      <w:pPr>
        <w:numPr>
          <w:ilvl w:val="0"/>
          <w:numId w:val="279"/>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305BB4">
      <w:pPr>
        <w:pStyle w:val="Akapitzlist"/>
        <w:numPr>
          <w:ilvl w:val="0"/>
          <w:numId w:val="279"/>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305BB4">
      <w:pPr>
        <w:numPr>
          <w:ilvl w:val="0"/>
          <w:numId w:val="279"/>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305BB4">
      <w:pPr>
        <w:numPr>
          <w:ilvl w:val="0"/>
          <w:numId w:val="279"/>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305BB4">
      <w:pPr>
        <w:numPr>
          <w:ilvl w:val="0"/>
          <w:numId w:val="279"/>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77777777" w:rsidR="00BE1D11" w:rsidRPr="00BE1D11" w:rsidRDefault="00645BC0" w:rsidP="00305BB4">
      <w:pPr>
        <w:pStyle w:val="Akapitzlist"/>
        <w:numPr>
          <w:ilvl w:val="0"/>
          <w:numId w:val="295"/>
        </w:numPr>
        <w:ind w:left="567" w:hanging="567"/>
        <w:jc w:val="both"/>
        <w:rPr>
          <w:rFonts w:ascii="Arial" w:hAnsi="Arial" w:cs="Arial"/>
          <w:color w:val="FF0000"/>
          <w:sz w:val="20"/>
          <w:szCs w:val="20"/>
        </w:rPr>
      </w:pPr>
      <w:r w:rsidRPr="00BE1D11">
        <w:rPr>
          <w:rFonts w:ascii="Arial" w:hAnsi="Arial" w:cs="Arial"/>
          <w:sz w:val="20"/>
          <w:szCs w:val="20"/>
        </w:rPr>
        <w:t>Zamawiający dopuszcza przesyłanie danych w formatach wskazanych w 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tj. m.in. .pdf, .</w:t>
      </w:r>
      <w:proofErr w:type="spellStart"/>
      <w:r w:rsidRPr="00BE1D11">
        <w:rPr>
          <w:rFonts w:ascii="Arial" w:hAnsi="Arial" w:cs="Arial"/>
          <w:sz w:val="20"/>
          <w:szCs w:val="20"/>
        </w:rPr>
        <w:t>doc</w:t>
      </w:r>
      <w:proofErr w:type="spellEnd"/>
      <w:r w:rsidRPr="00BE1D11">
        <w:rPr>
          <w:rFonts w:ascii="Arial" w:hAnsi="Arial" w:cs="Arial"/>
          <w:sz w:val="20"/>
          <w:szCs w:val="20"/>
        </w:rPr>
        <w:t>, .</w:t>
      </w:r>
      <w:proofErr w:type="spellStart"/>
      <w:r w:rsidRPr="00BE1D11">
        <w:rPr>
          <w:rFonts w:ascii="Arial" w:hAnsi="Arial" w:cs="Arial"/>
          <w:sz w:val="20"/>
          <w:szCs w:val="20"/>
        </w:rPr>
        <w:t>docx</w:t>
      </w:r>
      <w:proofErr w:type="spellEnd"/>
      <w:r w:rsidRPr="00BE1D11">
        <w:rPr>
          <w:rFonts w:ascii="Arial" w:hAnsi="Arial" w:cs="Arial"/>
          <w:sz w:val="20"/>
          <w:szCs w:val="20"/>
        </w:rPr>
        <w:t>, .</w:t>
      </w:r>
      <w:proofErr w:type="spellStart"/>
      <w:r w:rsidRPr="00BE1D11">
        <w:rPr>
          <w:rFonts w:ascii="Arial" w:hAnsi="Arial" w:cs="Arial"/>
          <w:sz w:val="20"/>
          <w:szCs w:val="20"/>
        </w:rPr>
        <w:t>odt</w:t>
      </w:r>
      <w:proofErr w:type="spellEnd"/>
      <w:r w:rsidRPr="00BE1D11">
        <w:rPr>
          <w:rFonts w:ascii="Arial" w:hAnsi="Arial" w:cs="Arial"/>
          <w:sz w:val="20"/>
          <w:szCs w:val="20"/>
        </w:rPr>
        <w:t>, .</w:t>
      </w:r>
      <w:proofErr w:type="spellStart"/>
      <w:r w:rsidRPr="00BE1D11">
        <w:rPr>
          <w:rFonts w:ascii="Arial" w:hAnsi="Arial" w:cs="Arial"/>
          <w:sz w:val="20"/>
          <w:szCs w:val="20"/>
        </w:rPr>
        <w:t>ods</w:t>
      </w:r>
      <w:proofErr w:type="spellEnd"/>
      <w:r w:rsidRPr="00BE1D11">
        <w:rPr>
          <w:rFonts w:ascii="Arial" w:hAnsi="Arial" w:cs="Arial"/>
          <w:sz w:val="20"/>
          <w:szCs w:val="20"/>
        </w:rPr>
        <w:t>, .</w:t>
      </w:r>
      <w:proofErr w:type="spellStart"/>
      <w:r w:rsidRPr="00BE1D11">
        <w:rPr>
          <w:rFonts w:ascii="Arial" w:hAnsi="Arial" w:cs="Arial"/>
          <w:sz w:val="20"/>
          <w:szCs w:val="20"/>
        </w:rPr>
        <w:t>odp</w:t>
      </w:r>
      <w:proofErr w:type="spellEnd"/>
      <w:r w:rsidRPr="00BE1D11">
        <w:rPr>
          <w:rFonts w:ascii="Arial" w:hAnsi="Arial" w:cs="Arial"/>
          <w:sz w:val="20"/>
          <w:szCs w:val="20"/>
        </w:rPr>
        <w:t>, .txt, .jpg, .</w:t>
      </w:r>
      <w:proofErr w:type="spellStart"/>
      <w:r w:rsidRPr="00BE1D11">
        <w:rPr>
          <w:rFonts w:ascii="Arial" w:hAnsi="Arial" w:cs="Arial"/>
          <w:sz w:val="20"/>
          <w:szCs w:val="20"/>
        </w:rPr>
        <w:t>png</w:t>
      </w:r>
      <w:proofErr w:type="spellEnd"/>
      <w:r w:rsidRPr="00BE1D11">
        <w:rPr>
          <w:rFonts w:ascii="Arial" w:hAnsi="Arial" w:cs="Arial"/>
          <w:sz w:val="20"/>
          <w:szCs w:val="20"/>
        </w:rPr>
        <w:t>, .xls, .</w:t>
      </w:r>
      <w:proofErr w:type="spellStart"/>
      <w:r w:rsidRPr="00BE1D11">
        <w:rPr>
          <w:rFonts w:ascii="Arial" w:hAnsi="Arial" w:cs="Arial"/>
          <w:sz w:val="20"/>
          <w:szCs w:val="20"/>
        </w:rPr>
        <w:t>xlsx</w:t>
      </w:r>
      <w:proofErr w:type="spellEnd"/>
      <w:r w:rsidRPr="00BE1D11">
        <w:rPr>
          <w:rFonts w:ascii="Arial" w:hAnsi="Arial" w:cs="Arial"/>
          <w:sz w:val="20"/>
          <w:szCs w:val="20"/>
        </w:rPr>
        <w:t>, .</w:t>
      </w:r>
      <w:proofErr w:type="spellStart"/>
      <w:r w:rsidRPr="00BE1D11">
        <w:rPr>
          <w:rFonts w:ascii="Arial" w:hAnsi="Arial" w:cs="Arial"/>
          <w:sz w:val="20"/>
          <w:szCs w:val="20"/>
        </w:rPr>
        <w:t>csv</w:t>
      </w:r>
      <w:proofErr w:type="spellEnd"/>
      <w:r w:rsidRPr="00BE1D11">
        <w:rPr>
          <w:rFonts w:ascii="Arial" w:hAnsi="Arial" w:cs="Arial"/>
          <w:sz w:val="20"/>
          <w:szCs w:val="20"/>
        </w:rPr>
        <w:t>, .</w:t>
      </w:r>
      <w:proofErr w:type="spellStart"/>
      <w:r w:rsidRPr="00BE1D11">
        <w:rPr>
          <w:rFonts w:ascii="Arial" w:hAnsi="Arial" w:cs="Arial"/>
          <w:sz w:val="20"/>
          <w:szCs w:val="20"/>
        </w:rPr>
        <w:t>ppt</w:t>
      </w:r>
      <w:proofErr w:type="spellEnd"/>
      <w:r w:rsidRPr="00BE1D11">
        <w:rPr>
          <w:rFonts w:ascii="Arial" w:hAnsi="Arial" w:cs="Arial"/>
          <w:sz w:val="20"/>
          <w:szCs w:val="20"/>
        </w:rPr>
        <w:t>, .</w:t>
      </w:r>
      <w:proofErr w:type="spellStart"/>
      <w:r w:rsidRPr="00BE1D11">
        <w:rPr>
          <w:rFonts w:ascii="Arial" w:hAnsi="Arial" w:cs="Arial"/>
          <w:sz w:val="20"/>
          <w:szCs w:val="20"/>
        </w:rPr>
        <w:t>pptx</w:t>
      </w:r>
      <w:proofErr w:type="spellEnd"/>
      <w:r w:rsidRPr="00BE1D11">
        <w:rPr>
          <w:rFonts w:ascii="Arial" w:hAnsi="Arial" w:cs="Arial"/>
          <w:sz w:val="20"/>
          <w:szCs w:val="20"/>
        </w:rPr>
        <w:t>, .rtf, .</w:t>
      </w:r>
      <w:proofErr w:type="spellStart"/>
      <w:r w:rsidRPr="00BE1D11">
        <w:rPr>
          <w:rFonts w:ascii="Arial" w:hAnsi="Arial" w:cs="Arial"/>
          <w:sz w:val="20"/>
          <w:szCs w:val="20"/>
        </w:rPr>
        <w:t>xps</w:t>
      </w:r>
      <w:proofErr w:type="spellEnd"/>
      <w:r w:rsidRPr="00BE1D11">
        <w:rPr>
          <w:rFonts w:ascii="Arial" w:hAnsi="Arial" w:cs="Arial"/>
          <w:sz w:val="20"/>
          <w:szCs w:val="20"/>
        </w:rPr>
        <w:t>, .</w:t>
      </w:r>
      <w:proofErr w:type="spellStart"/>
      <w:r w:rsidRPr="00BE1D11">
        <w:rPr>
          <w:rFonts w:ascii="Arial" w:hAnsi="Arial" w:cs="Arial"/>
          <w:sz w:val="20"/>
          <w:szCs w:val="20"/>
        </w:rPr>
        <w:t>svg</w:t>
      </w:r>
      <w:proofErr w:type="spellEnd"/>
      <w:r w:rsidRPr="00BE1D11">
        <w:rPr>
          <w:rFonts w:ascii="Arial" w:hAnsi="Arial" w:cs="Arial"/>
          <w:sz w:val="20"/>
          <w:szCs w:val="20"/>
        </w:rPr>
        <w:t>, .</w:t>
      </w:r>
      <w:proofErr w:type="spellStart"/>
      <w:r w:rsidRPr="00BE1D11">
        <w:rPr>
          <w:rFonts w:ascii="Arial" w:hAnsi="Arial" w:cs="Arial"/>
          <w:sz w:val="20"/>
          <w:szCs w:val="20"/>
        </w:rPr>
        <w:t>geotiff</w:t>
      </w:r>
      <w:proofErr w:type="spellEnd"/>
      <w:r w:rsidRPr="00BE1D11">
        <w:rPr>
          <w:rFonts w:ascii="Arial" w:hAnsi="Arial" w:cs="Arial"/>
          <w:sz w:val="20"/>
          <w:szCs w:val="20"/>
        </w:rPr>
        <w:t xml:space="preserve"> .</w:t>
      </w:r>
      <w:proofErr w:type="spellStart"/>
      <w:r w:rsidRPr="00BE1D11">
        <w:rPr>
          <w:rFonts w:ascii="Arial" w:hAnsi="Arial" w:cs="Arial"/>
          <w:sz w:val="20"/>
          <w:szCs w:val="20"/>
        </w:rPr>
        <w:t>tif</w:t>
      </w:r>
      <w:proofErr w:type="spellEnd"/>
      <w:r w:rsidRPr="00BE1D11">
        <w:rPr>
          <w:rFonts w:ascii="Arial" w:hAnsi="Arial" w:cs="Arial"/>
          <w:sz w:val="20"/>
          <w:szCs w:val="20"/>
        </w:rPr>
        <w:t xml:space="preserve">,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305BB4">
      <w:pPr>
        <w:pStyle w:val="Akapitzlist"/>
        <w:numPr>
          <w:ilvl w:val="0"/>
          <w:numId w:val="295"/>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305BB4">
      <w:pPr>
        <w:pStyle w:val="Akapitzlist"/>
        <w:numPr>
          <w:ilvl w:val="0"/>
          <w:numId w:val="295"/>
        </w:numPr>
        <w:ind w:left="567" w:hanging="567"/>
        <w:jc w:val="both"/>
        <w:rPr>
          <w:rFonts w:ascii="Arial" w:hAnsi="Arial" w:cs="Arial"/>
          <w:sz w:val="20"/>
          <w:szCs w:val="20"/>
        </w:rPr>
      </w:pPr>
      <w:r w:rsidRPr="00BE1D11">
        <w:rPr>
          <w:rFonts w:ascii="Arial" w:hAnsi="Arial" w:cs="Arial"/>
          <w:sz w:val="20"/>
          <w:szCs w:val="20"/>
        </w:rPr>
        <w:lastRenderedPageBreak/>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9A7024A" w14:textId="660395FF" w:rsidR="00D47A5D" w:rsidRPr="00BD1A9E" w:rsidRDefault="00D47A5D" w:rsidP="00305BB4">
      <w:pPr>
        <w:pStyle w:val="Akapitzlist"/>
        <w:numPr>
          <w:ilvl w:val="0"/>
          <w:numId w:val="295"/>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775D2B7D" w:rsidR="006F0B27" w:rsidRPr="00BD1A9E" w:rsidRDefault="00645BC0" w:rsidP="00305BB4">
      <w:pPr>
        <w:numPr>
          <w:ilvl w:val="0"/>
          <w:numId w:val="295"/>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305BB4">
      <w:pPr>
        <w:numPr>
          <w:ilvl w:val="0"/>
          <w:numId w:val="295"/>
        </w:numPr>
        <w:ind w:left="567" w:hanging="567"/>
        <w:jc w:val="both"/>
        <w:rPr>
          <w:rFonts w:ascii="Arial" w:hAnsi="Arial" w:cs="Arial"/>
          <w:sz w:val="20"/>
          <w:szCs w:val="20"/>
        </w:rPr>
      </w:pPr>
      <w:r w:rsidRPr="00BD1A9E">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305BB4">
      <w:pPr>
        <w:numPr>
          <w:ilvl w:val="0"/>
          <w:numId w:val="295"/>
        </w:numPr>
        <w:ind w:left="567" w:hanging="567"/>
        <w:jc w:val="both"/>
        <w:rPr>
          <w:rFonts w:ascii="Arial" w:hAnsi="Arial" w:cs="Arial"/>
          <w:sz w:val="20"/>
          <w:szCs w:val="20"/>
        </w:rPr>
      </w:pPr>
      <w:r w:rsidRPr="00BD1A9E">
        <w:rPr>
          <w:rFonts w:ascii="Arial" w:hAnsi="Arial" w:cs="Arial"/>
          <w:sz w:val="20"/>
          <w:szCs w:val="20"/>
        </w:rPr>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305BB4">
      <w:pPr>
        <w:numPr>
          <w:ilvl w:val="0"/>
          <w:numId w:val="295"/>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305BB4">
      <w:pPr>
        <w:numPr>
          <w:ilvl w:val="0"/>
          <w:numId w:val="295"/>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odwzorowań dokumentów i oświadczeń oraz informacji przekazywanych przy użyciu Platformy Przetargowej: </w:t>
      </w:r>
      <w:r w:rsidR="00A72AAA" w:rsidRPr="00BD1A9E">
        <w:rPr>
          <w:rFonts w:ascii="Arial" w:hAnsi="Arial" w:cs="Arial"/>
          <w:bCs/>
          <w:sz w:val="20"/>
          <w:szCs w:val="20"/>
        </w:rPr>
        <w:t>zamieszczone na Platformie EFO</w:t>
      </w:r>
    </w:p>
    <w:p w14:paraId="35BFA51E" w14:textId="5CCF4237" w:rsidR="00D47A5D" w:rsidRPr="00BD1A9E" w:rsidRDefault="00A72AAA" w:rsidP="00305BB4">
      <w:pPr>
        <w:numPr>
          <w:ilvl w:val="0"/>
          <w:numId w:val="295"/>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142E4099" w14:textId="77777777" w:rsidR="00EA3350" w:rsidRPr="00561EE0" w:rsidRDefault="00EA3350" w:rsidP="00EA3350">
      <w:pPr>
        <w:tabs>
          <w:tab w:val="left" w:pos="0"/>
        </w:tabs>
        <w:jc w:val="both"/>
        <w:rPr>
          <w:rFonts w:ascii="Arial" w:hAnsi="Arial" w:cs="Arial"/>
          <w:b/>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75191B8D" w14:textId="7F08A911" w:rsidR="00561EE0" w:rsidRPr="00561EE0" w:rsidRDefault="00561EE0" w:rsidP="00BE1D11">
      <w:pPr>
        <w:tabs>
          <w:tab w:val="left" w:pos="567"/>
        </w:tabs>
        <w:ind w:left="567"/>
        <w:jc w:val="both"/>
        <w:rPr>
          <w:rFonts w:ascii="Arial" w:hAnsi="Arial" w:cs="Arial"/>
          <w:b/>
          <w:sz w:val="20"/>
          <w:szCs w:val="20"/>
        </w:rPr>
      </w:pPr>
      <w:r w:rsidRPr="00BF5805">
        <w:rPr>
          <w:rFonts w:ascii="Arial" w:hAnsi="Arial" w:cs="Arial"/>
          <w:sz w:val="20"/>
          <w:szCs w:val="20"/>
        </w:rPr>
        <w:t xml:space="preserve">Osobą uprawnioną do porozumiewania się z Wykonawcami jest </w:t>
      </w:r>
      <w:r w:rsidR="000A613B" w:rsidRPr="00582CB9">
        <w:rPr>
          <w:rFonts w:ascii="Arial" w:hAnsi="Arial" w:cs="Arial"/>
          <w:bCs/>
          <w:color w:val="000000"/>
          <w:sz w:val="20"/>
          <w:szCs w:val="20"/>
        </w:rPr>
        <w:t xml:space="preserve">Bożena Mizera e-mail: </w:t>
      </w:r>
      <w:hyperlink r:id="rId20" w:history="1">
        <w:r w:rsidR="000A613B" w:rsidRPr="00582CB9">
          <w:rPr>
            <w:rStyle w:val="Hipercze"/>
            <w:rFonts w:ascii="Arial" w:hAnsi="Arial" w:cs="Arial"/>
            <w:bCs/>
            <w:sz w:val="20"/>
            <w:szCs w:val="20"/>
          </w:rPr>
          <w:t>b.mizera@weglokokskraj.pl</w:t>
        </w:r>
      </w:hyperlink>
      <w:r w:rsidR="000A613B" w:rsidRPr="00582CB9">
        <w:rPr>
          <w:rFonts w:ascii="Arial" w:hAnsi="Arial" w:cs="Arial"/>
          <w:sz w:val="20"/>
          <w:szCs w:val="20"/>
        </w:rPr>
        <w:t xml:space="preserve">, </w:t>
      </w:r>
      <w:r w:rsidRPr="00582CB9">
        <w:rPr>
          <w:rStyle w:val="Hipercze"/>
          <w:rFonts w:ascii="Arial" w:hAnsi="Arial" w:cs="Arial"/>
          <w:color w:val="auto"/>
          <w:sz w:val="20"/>
          <w:szCs w:val="20"/>
          <w:u w:val="none"/>
        </w:rPr>
        <w:t xml:space="preserve">tel. </w:t>
      </w:r>
      <w:r w:rsidR="000A613B" w:rsidRPr="00582CB9">
        <w:rPr>
          <w:rStyle w:val="Hipercze"/>
          <w:rFonts w:ascii="Arial" w:hAnsi="Arial" w:cs="Arial"/>
          <w:color w:val="auto"/>
          <w:sz w:val="20"/>
          <w:szCs w:val="20"/>
          <w:u w:val="none"/>
        </w:rPr>
        <w:t>32 718 11 86</w:t>
      </w:r>
      <w:r w:rsidRPr="00582CB9">
        <w:rPr>
          <w:rStyle w:val="Hipercze"/>
          <w:rFonts w:ascii="Arial" w:hAnsi="Arial" w:cs="Arial"/>
          <w:color w:val="auto"/>
          <w:sz w:val="20"/>
          <w:szCs w:val="20"/>
          <w:u w:val="none"/>
        </w:rPr>
        <w:t xml:space="preserve"> </w:t>
      </w:r>
      <w:r w:rsidRPr="00582CB9">
        <w:rPr>
          <w:rFonts w:ascii="Arial" w:hAnsi="Arial" w:cs="Arial"/>
          <w:sz w:val="20"/>
          <w:szCs w:val="20"/>
        </w:rPr>
        <w:t>lub osoba zastępująca.</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305BB4">
      <w:pPr>
        <w:pStyle w:val="Default"/>
        <w:numPr>
          <w:ilvl w:val="1"/>
          <w:numId w:val="11"/>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413467F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A12EE3A" w:rsidR="00403B24" w:rsidRPr="0018271D" w:rsidRDefault="00403B24" w:rsidP="00305BB4">
      <w:pPr>
        <w:pStyle w:val="Default"/>
        <w:numPr>
          <w:ilvl w:val="1"/>
          <w:numId w:val="11"/>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Dokonaną zmianę SWZ Zamawiający udostępni 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Default="003C534C" w:rsidP="003C534C">
      <w:pPr>
        <w:tabs>
          <w:tab w:val="left" w:pos="0"/>
        </w:tabs>
        <w:jc w:val="both"/>
        <w:rPr>
          <w:rFonts w:ascii="Arial" w:hAnsi="Arial" w:cs="Arial"/>
          <w:b/>
          <w:color w:val="FF0000"/>
          <w:sz w:val="20"/>
          <w:szCs w:val="20"/>
        </w:rPr>
      </w:pPr>
    </w:p>
    <w:p w14:paraId="0592A699" w14:textId="15857331" w:rsidR="003C534C" w:rsidRPr="00582CB9" w:rsidRDefault="003C534C" w:rsidP="00305BB4">
      <w:pPr>
        <w:pStyle w:val="Default"/>
        <w:numPr>
          <w:ilvl w:val="0"/>
          <w:numId w:val="19"/>
        </w:numPr>
        <w:suppressAutoHyphens/>
        <w:autoSpaceDN/>
        <w:adjustRightInd/>
        <w:ind w:left="567" w:hanging="567"/>
        <w:jc w:val="both"/>
        <w:rPr>
          <w:rFonts w:ascii="Arial" w:hAnsi="Arial" w:cs="Arial"/>
          <w:sz w:val="20"/>
          <w:szCs w:val="20"/>
        </w:rPr>
      </w:pPr>
      <w:r w:rsidRPr="003C534C">
        <w:rPr>
          <w:rFonts w:ascii="Arial" w:hAnsi="Arial" w:cs="Arial"/>
          <w:color w:val="auto"/>
          <w:sz w:val="20"/>
          <w:szCs w:val="20"/>
        </w:rPr>
        <w:t xml:space="preserve">Zamawiający żąda od Wykonawców wniesienia </w:t>
      </w:r>
      <w:r w:rsidRPr="00582CB9">
        <w:rPr>
          <w:rFonts w:ascii="Arial" w:hAnsi="Arial" w:cs="Arial"/>
          <w:color w:val="auto"/>
          <w:sz w:val="20"/>
          <w:szCs w:val="20"/>
        </w:rPr>
        <w:t xml:space="preserve">przed upływem terminu składania ofert tj. </w:t>
      </w:r>
      <w:r w:rsidRPr="00582CB9">
        <w:rPr>
          <w:rFonts w:ascii="Arial" w:hAnsi="Arial" w:cs="Arial"/>
          <w:color w:val="auto"/>
          <w:sz w:val="20"/>
          <w:szCs w:val="20"/>
          <w:u w:val="single"/>
        </w:rPr>
        <w:t xml:space="preserve">do dnia </w:t>
      </w:r>
      <w:r w:rsidR="00600140">
        <w:rPr>
          <w:rFonts w:ascii="Arial" w:hAnsi="Arial" w:cs="Arial"/>
          <w:b/>
          <w:color w:val="auto"/>
          <w:sz w:val="20"/>
          <w:szCs w:val="20"/>
          <w:u w:val="single"/>
        </w:rPr>
        <w:t>23.01.2024</w:t>
      </w:r>
      <w:r w:rsidRPr="00582CB9">
        <w:rPr>
          <w:rFonts w:ascii="Arial" w:hAnsi="Arial" w:cs="Arial"/>
          <w:b/>
          <w:color w:val="auto"/>
          <w:sz w:val="20"/>
          <w:szCs w:val="20"/>
          <w:u w:val="single"/>
        </w:rPr>
        <w:t xml:space="preserve"> </w:t>
      </w:r>
      <w:r w:rsidRPr="00582CB9">
        <w:rPr>
          <w:rFonts w:ascii="Arial" w:hAnsi="Arial" w:cs="Arial"/>
          <w:b/>
          <w:sz w:val="20"/>
          <w:szCs w:val="20"/>
          <w:u w:val="single"/>
        </w:rPr>
        <w:t>r</w:t>
      </w:r>
      <w:r w:rsidRPr="00582CB9">
        <w:rPr>
          <w:rFonts w:ascii="Arial" w:hAnsi="Arial" w:cs="Arial"/>
          <w:b/>
          <w:color w:val="auto"/>
          <w:sz w:val="20"/>
          <w:szCs w:val="20"/>
          <w:u w:val="single"/>
        </w:rPr>
        <w:t>.</w:t>
      </w:r>
      <w:r w:rsidRPr="00582CB9">
        <w:rPr>
          <w:rFonts w:ascii="Arial" w:hAnsi="Arial" w:cs="Arial"/>
          <w:color w:val="auto"/>
          <w:sz w:val="20"/>
          <w:szCs w:val="20"/>
          <w:u w:val="single"/>
        </w:rPr>
        <w:t xml:space="preserve"> </w:t>
      </w:r>
      <w:r w:rsidRPr="00582CB9">
        <w:rPr>
          <w:rFonts w:ascii="Arial" w:hAnsi="Arial" w:cs="Arial"/>
          <w:b/>
          <w:color w:val="auto"/>
          <w:sz w:val="20"/>
          <w:szCs w:val="20"/>
          <w:u w:val="single"/>
        </w:rPr>
        <w:t>do godz.</w:t>
      </w:r>
      <w:r w:rsidRPr="00582CB9">
        <w:rPr>
          <w:rFonts w:ascii="Arial" w:hAnsi="Arial" w:cs="Arial"/>
          <w:color w:val="auto"/>
          <w:sz w:val="20"/>
          <w:szCs w:val="20"/>
          <w:u w:val="single"/>
        </w:rPr>
        <w:t xml:space="preserve"> </w:t>
      </w:r>
      <w:r w:rsidR="00600140">
        <w:rPr>
          <w:rFonts w:ascii="Arial" w:hAnsi="Arial" w:cs="Arial"/>
          <w:b/>
          <w:color w:val="auto"/>
          <w:sz w:val="20"/>
          <w:szCs w:val="20"/>
          <w:u w:val="single"/>
        </w:rPr>
        <w:t>09:00</w:t>
      </w:r>
      <w:r w:rsidRPr="00582CB9">
        <w:rPr>
          <w:rFonts w:ascii="Arial" w:hAnsi="Arial" w:cs="Arial"/>
          <w:b/>
          <w:color w:val="auto"/>
          <w:sz w:val="20"/>
          <w:szCs w:val="20"/>
        </w:rPr>
        <w:t xml:space="preserve"> </w:t>
      </w:r>
      <w:r w:rsidRPr="00582CB9">
        <w:rPr>
          <w:rFonts w:ascii="Arial" w:hAnsi="Arial" w:cs="Arial"/>
          <w:color w:val="auto"/>
          <w:sz w:val="20"/>
          <w:szCs w:val="20"/>
        </w:rPr>
        <w:t xml:space="preserve">wadium w wysokości </w:t>
      </w:r>
      <w:r w:rsidR="00582CB9" w:rsidRPr="00582CB9">
        <w:rPr>
          <w:rFonts w:ascii="Arial" w:hAnsi="Arial" w:cs="Arial"/>
          <w:b/>
          <w:bCs/>
          <w:color w:val="auto"/>
          <w:sz w:val="20"/>
          <w:szCs w:val="20"/>
        </w:rPr>
        <w:t>1</w:t>
      </w:r>
      <w:r w:rsidR="007B19CB" w:rsidRPr="00582CB9">
        <w:rPr>
          <w:rFonts w:ascii="Arial" w:hAnsi="Arial" w:cs="Arial"/>
          <w:b/>
          <w:bCs/>
          <w:color w:val="auto"/>
          <w:sz w:val="20"/>
          <w:szCs w:val="20"/>
        </w:rPr>
        <w:t>00.000,00</w:t>
      </w:r>
      <w:r w:rsidRPr="00582CB9">
        <w:rPr>
          <w:rFonts w:ascii="Arial" w:hAnsi="Arial" w:cs="Arial"/>
          <w:b/>
          <w:sz w:val="20"/>
          <w:szCs w:val="20"/>
        </w:rPr>
        <w:t xml:space="preserve"> </w:t>
      </w:r>
      <w:r w:rsidRPr="00582CB9">
        <w:rPr>
          <w:rFonts w:ascii="Arial" w:hAnsi="Arial" w:cs="Arial"/>
          <w:b/>
          <w:bCs/>
          <w:sz w:val="20"/>
          <w:szCs w:val="20"/>
        </w:rPr>
        <w:t>PLN</w:t>
      </w:r>
      <w:r w:rsidRPr="00582CB9">
        <w:rPr>
          <w:rFonts w:ascii="Arial" w:hAnsi="Arial" w:cs="Arial"/>
          <w:bCs/>
          <w:color w:val="auto"/>
          <w:sz w:val="20"/>
          <w:szCs w:val="20"/>
        </w:rPr>
        <w:t xml:space="preserve"> </w:t>
      </w:r>
      <w:r w:rsidRPr="00582CB9">
        <w:rPr>
          <w:rFonts w:ascii="Arial" w:hAnsi="Arial" w:cs="Arial"/>
          <w:color w:val="auto"/>
          <w:sz w:val="20"/>
          <w:szCs w:val="20"/>
        </w:rPr>
        <w:t xml:space="preserve">(słownie: </w:t>
      </w:r>
      <w:r w:rsidR="00582CB9" w:rsidRPr="00582CB9">
        <w:rPr>
          <w:rFonts w:ascii="Arial" w:hAnsi="Arial" w:cs="Arial"/>
          <w:color w:val="auto"/>
          <w:sz w:val="20"/>
          <w:szCs w:val="20"/>
        </w:rPr>
        <w:t>sto</w:t>
      </w:r>
      <w:r w:rsidR="007B19CB" w:rsidRPr="00582CB9">
        <w:rPr>
          <w:rFonts w:ascii="Arial" w:hAnsi="Arial" w:cs="Arial"/>
          <w:color w:val="auto"/>
          <w:sz w:val="20"/>
          <w:szCs w:val="20"/>
        </w:rPr>
        <w:t xml:space="preserve"> tysięcy złotych </w:t>
      </w:r>
      <w:r w:rsidRPr="00582CB9">
        <w:rPr>
          <w:rFonts w:ascii="Arial" w:hAnsi="Arial" w:cs="Arial"/>
          <w:bCs/>
          <w:color w:val="auto"/>
          <w:sz w:val="20"/>
          <w:szCs w:val="20"/>
        </w:rPr>
        <w:t>00/100</w:t>
      </w:r>
      <w:r w:rsidRPr="00582CB9">
        <w:rPr>
          <w:rFonts w:ascii="Arial" w:hAnsi="Arial" w:cs="Arial"/>
          <w:color w:val="auto"/>
          <w:sz w:val="20"/>
          <w:szCs w:val="20"/>
        </w:rPr>
        <w:t xml:space="preserve">). </w:t>
      </w:r>
    </w:p>
    <w:p w14:paraId="660DE491" w14:textId="21CD5E03" w:rsidR="003C534C" w:rsidRPr="003C534C" w:rsidRDefault="003C534C" w:rsidP="00305BB4">
      <w:pPr>
        <w:pStyle w:val="Default"/>
        <w:numPr>
          <w:ilvl w:val="0"/>
          <w:numId w:val="19"/>
        </w:numPr>
        <w:suppressAutoHyphens/>
        <w:autoSpaceDN/>
        <w:adjustRightInd/>
        <w:ind w:left="567" w:hanging="567"/>
        <w:jc w:val="both"/>
        <w:rPr>
          <w:rFonts w:ascii="Arial" w:hAnsi="Arial" w:cs="Arial"/>
          <w:sz w:val="20"/>
          <w:szCs w:val="20"/>
        </w:rPr>
      </w:pPr>
      <w:r w:rsidRPr="00582CB9">
        <w:rPr>
          <w:rFonts w:ascii="Arial" w:hAnsi="Arial" w:cs="Arial"/>
          <w:sz w:val="20"/>
          <w:szCs w:val="20"/>
        </w:rPr>
        <w:t>Wadium może być wniesione według wyboru Wykonawcy w</w:t>
      </w:r>
      <w:r w:rsidRPr="003C534C">
        <w:rPr>
          <w:rFonts w:ascii="Arial" w:hAnsi="Arial" w:cs="Arial"/>
          <w:sz w:val="20"/>
          <w:szCs w:val="20"/>
        </w:rPr>
        <w:t xml:space="preserve"> jednej lub kilku następujących formach: </w:t>
      </w:r>
    </w:p>
    <w:p w14:paraId="5E99197C" w14:textId="77777777" w:rsidR="007F3BB3" w:rsidRDefault="003C534C" w:rsidP="00305BB4">
      <w:pPr>
        <w:pStyle w:val="Default"/>
        <w:numPr>
          <w:ilvl w:val="0"/>
          <w:numId w:val="296"/>
        </w:numPr>
        <w:ind w:left="993" w:hanging="426"/>
        <w:jc w:val="both"/>
        <w:rPr>
          <w:rFonts w:ascii="Arial" w:hAnsi="Arial" w:cs="Arial"/>
          <w:sz w:val="20"/>
          <w:szCs w:val="20"/>
        </w:rPr>
      </w:pPr>
      <w:r w:rsidRPr="003C534C">
        <w:rPr>
          <w:rFonts w:ascii="Arial" w:hAnsi="Arial" w:cs="Arial"/>
          <w:sz w:val="20"/>
          <w:szCs w:val="20"/>
        </w:rPr>
        <w:t>pieniądzu;</w:t>
      </w:r>
    </w:p>
    <w:p w14:paraId="3C037777" w14:textId="77777777" w:rsidR="007F3BB3" w:rsidRDefault="003C534C" w:rsidP="00305BB4">
      <w:pPr>
        <w:pStyle w:val="Default"/>
        <w:numPr>
          <w:ilvl w:val="0"/>
          <w:numId w:val="296"/>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305BB4">
      <w:pPr>
        <w:pStyle w:val="Default"/>
        <w:numPr>
          <w:ilvl w:val="0"/>
          <w:numId w:val="296"/>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37241CEB" w:rsidR="003C534C" w:rsidRPr="00A51164" w:rsidRDefault="003C534C" w:rsidP="00305BB4">
      <w:pPr>
        <w:pStyle w:val="Default"/>
        <w:numPr>
          <w:ilvl w:val="0"/>
          <w:numId w:val="296"/>
        </w:numPr>
        <w:ind w:left="993" w:hanging="426"/>
        <w:jc w:val="both"/>
        <w:rPr>
          <w:rFonts w:ascii="Arial" w:hAnsi="Arial" w:cs="Arial"/>
          <w:sz w:val="20"/>
          <w:szCs w:val="20"/>
        </w:rPr>
      </w:pPr>
      <w:r w:rsidRPr="00A51164">
        <w:rPr>
          <w:rFonts w:ascii="Arial" w:hAnsi="Arial" w:cs="Arial"/>
          <w:sz w:val="20"/>
          <w:szCs w:val="20"/>
        </w:rPr>
        <w:lastRenderedPageBreak/>
        <w:t xml:space="preserve">poręczeniach udzielanych przez podmioty, o których mowa w art. 6b ust. 5 pkt 2 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r w:rsidR="00284402" w:rsidRPr="00A51164">
        <w:rPr>
          <w:rFonts w:ascii="Arial" w:hAnsi="Arial" w:cs="Arial"/>
          <w:sz w:val="20"/>
          <w:szCs w:val="20"/>
        </w:rPr>
        <w:t>t.j. Dz.U. z 2023 r. poz. 462</w:t>
      </w:r>
      <w:r w:rsidRPr="00A51164">
        <w:rPr>
          <w:rFonts w:ascii="Arial" w:hAnsi="Arial" w:cs="Arial"/>
          <w:sz w:val="20"/>
          <w:szCs w:val="20"/>
        </w:rPr>
        <w:t xml:space="preserve">). </w:t>
      </w:r>
    </w:p>
    <w:p w14:paraId="257720E6" w14:textId="454791D3" w:rsidR="007F3BB3" w:rsidRDefault="003C534C" w:rsidP="00305BB4">
      <w:pPr>
        <w:pStyle w:val="Default"/>
        <w:numPr>
          <w:ilvl w:val="0"/>
          <w:numId w:val="297"/>
        </w:numPr>
        <w:ind w:left="567" w:hanging="567"/>
        <w:jc w:val="both"/>
        <w:rPr>
          <w:rFonts w:ascii="Arial" w:hAnsi="Arial" w:cs="Arial"/>
          <w:sz w:val="20"/>
          <w:szCs w:val="20"/>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rachunku: 71 1600 1055 1849 6184 9000 0001</w:t>
      </w:r>
      <w:r w:rsidR="00BF5805" w:rsidRPr="00582CB9">
        <w:rPr>
          <w:rFonts w:ascii="Arial" w:hAnsi="Arial" w:cs="Arial"/>
          <w:sz w:val="20"/>
          <w:szCs w:val="20"/>
        </w:rPr>
        <w:t xml:space="preserve"> </w:t>
      </w:r>
      <w:r w:rsidRPr="00582CB9">
        <w:rPr>
          <w:rFonts w:ascii="Arial" w:hAnsi="Arial" w:cs="Arial"/>
          <w:sz w:val="20"/>
          <w:szCs w:val="20"/>
        </w:rPr>
        <w:t>w tytule przelewu wskazując: „</w:t>
      </w:r>
      <w:r w:rsidRPr="00582CB9">
        <w:rPr>
          <w:rFonts w:ascii="Arial" w:hAnsi="Arial" w:cs="Arial"/>
          <w:b/>
          <w:bCs/>
          <w:sz w:val="20"/>
          <w:szCs w:val="20"/>
        </w:rPr>
        <w:t xml:space="preserve">Wadium w postępowaniu nr </w:t>
      </w:r>
      <w:r w:rsidR="00BF5805" w:rsidRPr="00582CB9">
        <w:rPr>
          <w:rFonts w:ascii="Arial" w:hAnsi="Arial" w:cs="Arial"/>
          <w:b/>
          <w:bCs/>
          <w:sz w:val="20"/>
          <w:szCs w:val="20"/>
        </w:rPr>
        <w:t>PRZZ/3</w:t>
      </w:r>
      <w:r w:rsidR="00582CB9" w:rsidRPr="00582CB9">
        <w:rPr>
          <w:rFonts w:ascii="Arial" w:hAnsi="Arial" w:cs="Arial"/>
          <w:b/>
          <w:bCs/>
          <w:sz w:val="20"/>
          <w:szCs w:val="20"/>
        </w:rPr>
        <w:t>613</w:t>
      </w:r>
      <w:r w:rsidR="00BF5805" w:rsidRPr="00582CB9">
        <w:rPr>
          <w:rFonts w:ascii="Arial" w:hAnsi="Arial" w:cs="Arial"/>
          <w:b/>
          <w:bCs/>
          <w:sz w:val="20"/>
          <w:szCs w:val="20"/>
        </w:rPr>
        <w:t xml:space="preserve"> pn.</w:t>
      </w:r>
      <w:r w:rsidR="00334BEA" w:rsidRPr="00582CB9">
        <w:rPr>
          <w:rFonts w:ascii="Arial" w:hAnsi="Arial" w:cs="Arial"/>
          <w:b/>
          <w:bCs/>
          <w:sz w:val="20"/>
          <w:szCs w:val="20"/>
        </w:rPr>
        <w:t xml:space="preserve"> </w:t>
      </w:r>
      <w:r w:rsidR="00582CB9" w:rsidRPr="00582CB9">
        <w:rPr>
          <w:rFonts w:ascii="Arial" w:hAnsi="Arial" w:cs="Arial"/>
          <w:b/>
          <w:bCs/>
          <w:color w:val="000000" w:themeColor="text1"/>
          <w:sz w:val="20"/>
          <w:szCs w:val="20"/>
        </w:rPr>
        <w:t>Dostawa nowego przenośnika zgrzebłowego podścianowego wraz z kruszarką, systemem przekładkowym</w:t>
      </w:r>
      <w:r w:rsidR="00582CB9" w:rsidRPr="00103521">
        <w:rPr>
          <w:rFonts w:ascii="Arial" w:hAnsi="Arial" w:cs="Arial"/>
          <w:b/>
          <w:bCs/>
          <w:color w:val="000000" w:themeColor="text1"/>
          <w:sz w:val="20"/>
          <w:szCs w:val="20"/>
        </w:rPr>
        <w:t xml:space="preserve"> i stacją najazdową</w:t>
      </w:r>
      <w:r w:rsidR="00582CB9">
        <w:rPr>
          <w:rFonts w:ascii="Arial" w:hAnsi="Arial" w:cs="Arial"/>
          <w:b/>
          <w:bCs/>
          <w:color w:val="000000" w:themeColor="text1"/>
          <w:sz w:val="20"/>
          <w:szCs w:val="20"/>
        </w:rPr>
        <w:t xml:space="preserve"> </w:t>
      </w:r>
      <w:r w:rsidR="00582CB9" w:rsidRPr="00103521">
        <w:rPr>
          <w:rFonts w:ascii="Arial" w:hAnsi="Arial" w:cs="Arial"/>
          <w:b/>
          <w:bCs/>
          <w:color w:val="000000" w:themeColor="text1"/>
          <w:sz w:val="20"/>
          <w:szCs w:val="20"/>
        </w:rPr>
        <w:t>dla WĘGLOKOKS KRAJ S.A.  KWK „Bobrek-Piekary</w:t>
      </w:r>
      <w:r w:rsidRPr="003C534C">
        <w:rPr>
          <w:rFonts w:ascii="Arial" w:hAnsi="Arial" w:cs="Arial"/>
          <w:sz w:val="20"/>
          <w:szCs w:val="20"/>
        </w:rPr>
        <w:t xml:space="preserve">”. Zaleca się dołączenie do oferty dokumentu potwierdzającego dokonanie przelewu. </w:t>
      </w:r>
    </w:p>
    <w:p w14:paraId="4C892317" w14:textId="77777777" w:rsid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5293D4D7" w14:textId="0DAA3E65" w:rsidR="003C534C" w:rsidRPr="007F3BB3" w:rsidRDefault="003C534C" w:rsidP="00305BB4">
      <w:pPr>
        <w:pStyle w:val="Default"/>
        <w:numPr>
          <w:ilvl w:val="0"/>
          <w:numId w:val="297"/>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oraz zasady jego zaliczenia na poczet zabezpieczenia należytego wykonania umowy określa </w:t>
      </w:r>
      <w:r w:rsidR="00926056" w:rsidRPr="007F3BB3">
        <w:rPr>
          <w:rFonts w:ascii="Arial" w:hAnsi="Arial" w:cs="Arial"/>
          <w:sz w:val="20"/>
          <w:szCs w:val="20"/>
        </w:rPr>
        <w:t>PZP</w:t>
      </w:r>
      <w:r w:rsidRPr="007F3BB3">
        <w:rPr>
          <w:rFonts w:ascii="Arial" w:hAnsi="Arial" w:cs="Arial"/>
          <w:sz w:val="20"/>
          <w:szCs w:val="20"/>
        </w:rPr>
        <w:t xml:space="preserve">. </w:t>
      </w:r>
    </w:p>
    <w:p w14:paraId="0C592F46" w14:textId="77777777" w:rsidR="003C534C" w:rsidRPr="0087030A" w:rsidRDefault="003C534C" w:rsidP="003C534C">
      <w:pPr>
        <w:tabs>
          <w:tab w:val="left" w:pos="0"/>
        </w:tabs>
        <w:jc w:val="both"/>
        <w:rPr>
          <w:rFonts w:ascii="Arial" w:hAnsi="Arial" w:cs="Arial"/>
          <w:b/>
          <w:color w:val="FF0000"/>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3C550201" w:rsidR="007F3BB3" w:rsidRPr="007F3BB3" w:rsidRDefault="00C8377D" w:rsidP="00305BB4">
      <w:pPr>
        <w:pStyle w:val="Akapitzlist"/>
        <w:numPr>
          <w:ilvl w:val="0"/>
          <w:numId w:val="298"/>
        </w:numPr>
        <w:ind w:left="567" w:hanging="567"/>
        <w:jc w:val="both"/>
        <w:rPr>
          <w:rFonts w:ascii="Arial" w:hAnsi="Arial" w:cs="Arial"/>
          <w:sz w:val="20"/>
          <w:szCs w:val="20"/>
        </w:rPr>
      </w:pPr>
      <w:r w:rsidRPr="007F3BB3">
        <w:rPr>
          <w:rFonts w:ascii="Arial" w:hAnsi="Arial" w:cs="Arial"/>
          <w:color w:val="000000"/>
          <w:sz w:val="20"/>
          <w:szCs w:val="20"/>
        </w:rPr>
        <w:t xml:space="preserve">Wykonawca będzie związany ofertą </w:t>
      </w:r>
      <w:r w:rsidRPr="00647DE0">
        <w:rPr>
          <w:rFonts w:ascii="Arial" w:hAnsi="Arial" w:cs="Arial"/>
          <w:color w:val="000000"/>
          <w:sz w:val="20"/>
          <w:szCs w:val="20"/>
          <w:u w:val="single"/>
        </w:rPr>
        <w:t xml:space="preserve">przez </w:t>
      </w:r>
      <w:r w:rsidRPr="00600140">
        <w:rPr>
          <w:rFonts w:ascii="Arial" w:hAnsi="Arial" w:cs="Arial"/>
          <w:color w:val="000000"/>
          <w:sz w:val="20"/>
          <w:szCs w:val="20"/>
          <w:u w:val="single"/>
        </w:rPr>
        <w:t xml:space="preserve">okres 90 dni, tj. </w:t>
      </w:r>
      <w:r w:rsidRPr="00600140">
        <w:rPr>
          <w:rFonts w:ascii="Arial" w:hAnsi="Arial" w:cs="Arial"/>
          <w:b/>
          <w:bCs/>
          <w:color w:val="000000"/>
          <w:sz w:val="20"/>
          <w:szCs w:val="20"/>
          <w:u w:val="single"/>
        </w:rPr>
        <w:t xml:space="preserve">do dnia </w:t>
      </w:r>
      <w:r w:rsidR="00600140" w:rsidRPr="00600140">
        <w:rPr>
          <w:rFonts w:ascii="Arial" w:hAnsi="Arial" w:cs="Arial"/>
          <w:b/>
          <w:bCs/>
          <w:sz w:val="20"/>
          <w:szCs w:val="20"/>
          <w:u w:val="single"/>
        </w:rPr>
        <w:t>21.04.</w:t>
      </w:r>
      <w:r w:rsidRPr="00600140">
        <w:rPr>
          <w:rFonts w:ascii="Arial" w:hAnsi="Arial" w:cs="Arial"/>
          <w:b/>
          <w:bCs/>
          <w:sz w:val="20"/>
          <w:szCs w:val="20"/>
          <w:u w:val="single"/>
        </w:rPr>
        <w:t>202</w:t>
      </w:r>
      <w:r w:rsidR="00872ADD" w:rsidRPr="00600140">
        <w:rPr>
          <w:rFonts w:ascii="Arial" w:hAnsi="Arial" w:cs="Arial"/>
          <w:b/>
          <w:bCs/>
          <w:sz w:val="20"/>
          <w:szCs w:val="20"/>
          <w:u w:val="single"/>
        </w:rPr>
        <w:t>4</w:t>
      </w:r>
      <w:r w:rsidRPr="00600140">
        <w:rPr>
          <w:rFonts w:ascii="Arial" w:hAnsi="Arial" w:cs="Arial"/>
          <w:b/>
          <w:bCs/>
          <w:sz w:val="20"/>
          <w:szCs w:val="20"/>
        </w:rPr>
        <w:t xml:space="preserve"> r.</w:t>
      </w:r>
      <w:r w:rsidRPr="00600140">
        <w:rPr>
          <w:rFonts w:ascii="Arial" w:hAnsi="Arial" w:cs="Arial"/>
          <w:color w:val="000000"/>
          <w:sz w:val="20"/>
          <w:szCs w:val="20"/>
        </w:rPr>
        <w:t xml:space="preserve"> Bieg terminu</w:t>
      </w:r>
      <w:r w:rsidRPr="007F3BB3">
        <w:rPr>
          <w:rFonts w:ascii="Arial" w:hAnsi="Arial" w:cs="Arial"/>
          <w:color w:val="000000"/>
          <w:sz w:val="20"/>
          <w:szCs w:val="20"/>
        </w:rPr>
        <w:t xml:space="preserve"> związania ofertą rozpoczyna się wraz z upływem terminu składania ofert.</w:t>
      </w:r>
    </w:p>
    <w:p w14:paraId="32431750" w14:textId="2429AA47" w:rsidR="007F3BB3" w:rsidRPr="007F3BB3" w:rsidRDefault="00C8377D" w:rsidP="00305BB4">
      <w:pPr>
        <w:pStyle w:val="Akapitzlist"/>
        <w:numPr>
          <w:ilvl w:val="0"/>
          <w:numId w:val="298"/>
        </w:numPr>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305BB4">
      <w:pPr>
        <w:pStyle w:val="Akapitzlist"/>
        <w:numPr>
          <w:ilvl w:val="0"/>
          <w:numId w:val="298"/>
        </w:numPr>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305BB4">
      <w:pPr>
        <w:pStyle w:val="Akapitzlist"/>
        <w:numPr>
          <w:ilvl w:val="0"/>
          <w:numId w:val="298"/>
        </w:numPr>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305BB4">
      <w:pPr>
        <w:pStyle w:val="Default"/>
        <w:numPr>
          <w:ilvl w:val="0"/>
          <w:numId w:val="299"/>
        </w:numPr>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305BB4">
      <w:pPr>
        <w:pStyle w:val="Default"/>
        <w:numPr>
          <w:ilvl w:val="0"/>
          <w:numId w:val="299"/>
        </w:numPr>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305BB4">
      <w:pPr>
        <w:pStyle w:val="NormalnyWeb"/>
        <w:numPr>
          <w:ilvl w:val="0"/>
          <w:numId w:val="300"/>
        </w:numPr>
        <w:spacing w:before="0" w:after="0"/>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7F3BB3" w:rsidRDefault="003E4C31" w:rsidP="00305BB4">
      <w:pPr>
        <w:pStyle w:val="NormalnyWeb"/>
        <w:numPr>
          <w:ilvl w:val="0"/>
          <w:numId w:val="300"/>
        </w:numPr>
        <w:spacing w:before="0" w:after="0"/>
        <w:ind w:left="993" w:hanging="426"/>
        <w:rPr>
          <w:rFonts w:ascii="Arial" w:hAnsi="Arial" w:cs="Arial"/>
        </w:rPr>
      </w:pPr>
      <w:r w:rsidRPr="007F3BB3">
        <w:rPr>
          <w:rFonts w:ascii="Arial" w:hAnsi="Arial" w:cs="Arial"/>
        </w:rPr>
        <w:t>dokumenty sporządzone w języku obcym muszą być złożone wraz z poświadczonym przez Wykonawcę tłumaczeniem na język polski.</w:t>
      </w:r>
    </w:p>
    <w:p w14:paraId="7865DCA7" w14:textId="2BB544F4" w:rsidR="003E4C31" w:rsidRPr="00781E83" w:rsidRDefault="003E4C31" w:rsidP="00305BB4">
      <w:pPr>
        <w:pStyle w:val="Default"/>
        <w:numPr>
          <w:ilvl w:val="0"/>
          <w:numId w:val="299"/>
        </w:numPr>
        <w:ind w:left="567" w:hanging="567"/>
        <w:jc w:val="both"/>
        <w:rPr>
          <w:rFonts w:ascii="Arial" w:hAnsi="Arial" w:cs="Arial"/>
          <w:sz w:val="20"/>
          <w:szCs w:val="20"/>
        </w:rPr>
      </w:pPr>
      <w:r w:rsidRPr="00781E83">
        <w:rPr>
          <w:rFonts w:ascii="Arial" w:hAnsi="Arial" w:cs="Arial"/>
          <w:sz w:val="20"/>
          <w:szCs w:val="20"/>
        </w:rPr>
        <w:t xml:space="preserve">Ofertę należy sporządzić w oparciu o </w:t>
      </w:r>
      <w:r w:rsidRPr="00781E83">
        <w:rPr>
          <w:rFonts w:ascii="Arial" w:hAnsi="Arial" w:cs="Arial"/>
          <w:bCs/>
          <w:sz w:val="20"/>
          <w:szCs w:val="20"/>
        </w:rPr>
        <w:t xml:space="preserve">Formularz </w:t>
      </w:r>
      <w:r w:rsidR="003064D6">
        <w:rPr>
          <w:rFonts w:ascii="Arial" w:hAnsi="Arial" w:cs="Arial"/>
          <w:bCs/>
          <w:sz w:val="20"/>
          <w:szCs w:val="20"/>
        </w:rPr>
        <w:t>ofertowy</w:t>
      </w:r>
      <w:r w:rsidRPr="00781E83">
        <w:rPr>
          <w:rFonts w:ascii="Arial" w:hAnsi="Arial" w:cs="Arial"/>
          <w:sz w:val="20"/>
          <w:szCs w:val="20"/>
        </w:rPr>
        <w:t xml:space="preserve"> (</w:t>
      </w:r>
      <w:r w:rsidRPr="00C26CA7">
        <w:rPr>
          <w:rFonts w:ascii="Arial" w:hAnsi="Arial" w:cs="Arial"/>
          <w:b/>
          <w:bCs/>
          <w:sz w:val="20"/>
          <w:szCs w:val="20"/>
        </w:rPr>
        <w:t xml:space="preserve">Załącznik nr </w:t>
      </w:r>
      <w:r w:rsidR="0055298D" w:rsidRPr="00C26CA7">
        <w:rPr>
          <w:rFonts w:ascii="Arial" w:hAnsi="Arial" w:cs="Arial"/>
          <w:b/>
          <w:bCs/>
          <w:sz w:val="20"/>
          <w:szCs w:val="20"/>
        </w:rPr>
        <w:t>2</w:t>
      </w:r>
      <w:r w:rsidRPr="00C26CA7">
        <w:rPr>
          <w:rFonts w:ascii="Arial" w:hAnsi="Arial" w:cs="Arial"/>
          <w:b/>
          <w:bCs/>
          <w:sz w:val="20"/>
          <w:szCs w:val="20"/>
        </w:rPr>
        <w:t xml:space="preserve"> </w:t>
      </w:r>
      <w:r w:rsidRPr="00781E83">
        <w:rPr>
          <w:rFonts w:ascii="Arial" w:hAnsi="Arial" w:cs="Arial"/>
          <w:sz w:val="20"/>
          <w:szCs w:val="20"/>
        </w:rPr>
        <w:t xml:space="preserve">do </w:t>
      </w:r>
      <w:r w:rsidR="0055298D">
        <w:rPr>
          <w:rFonts w:ascii="Arial" w:hAnsi="Arial" w:cs="Arial"/>
          <w:sz w:val="20"/>
          <w:szCs w:val="20"/>
        </w:rPr>
        <w:t>SWZ)</w:t>
      </w:r>
      <w:r w:rsidRPr="00781E83">
        <w:rPr>
          <w:rFonts w:ascii="Arial" w:hAnsi="Arial" w:cs="Arial"/>
          <w:sz w:val="20"/>
          <w:szCs w:val="20"/>
        </w:rPr>
        <w:t>, wraz z następującymi dokumentami:</w:t>
      </w:r>
    </w:p>
    <w:p w14:paraId="502F5DF2" w14:textId="77777777" w:rsidR="007F3BB3" w:rsidRDefault="003E4C31" w:rsidP="00305BB4">
      <w:pPr>
        <w:pStyle w:val="Default"/>
        <w:numPr>
          <w:ilvl w:val="0"/>
          <w:numId w:val="301"/>
        </w:numPr>
        <w:tabs>
          <w:tab w:val="left" w:pos="993"/>
        </w:tabs>
        <w:ind w:hanging="153"/>
        <w:jc w:val="both"/>
        <w:rPr>
          <w:rFonts w:ascii="Arial" w:hAnsi="Arial" w:cs="Arial"/>
          <w:sz w:val="20"/>
          <w:szCs w:val="20"/>
        </w:rPr>
      </w:pPr>
      <w:r w:rsidRPr="00781E83">
        <w:rPr>
          <w:rFonts w:ascii="Arial" w:hAnsi="Arial" w:cs="Arial"/>
          <w:sz w:val="20"/>
          <w:szCs w:val="20"/>
        </w:rPr>
        <w:t>Zobowiązanie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do </w:t>
      </w:r>
      <w:r w:rsidR="000F1A68">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305BB4">
      <w:pPr>
        <w:pStyle w:val="Default"/>
        <w:numPr>
          <w:ilvl w:val="0"/>
          <w:numId w:val="301"/>
        </w:numPr>
        <w:tabs>
          <w:tab w:val="left" w:pos="993"/>
        </w:tabs>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305BB4">
      <w:pPr>
        <w:pStyle w:val="Default"/>
        <w:numPr>
          <w:ilvl w:val="0"/>
          <w:numId w:val="302"/>
        </w:numPr>
        <w:tabs>
          <w:tab w:val="left" w:pos="1418"/>
        </w:tabs>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305BB4">
      <w:pPr>
        <w:pStyle w:val="Default"/>
        <w:numPr>
          <w:ilvl w:val="0"/>
          <w:numId w:val="302"/>
        </w:numPr>
        <w:tabs>
          <w:tab w:val="left" w:pos="1418"/>
        </w:tabs>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305BB4">
      <w:pPr>
        <w:pStyle w:val="Default"/>
        <w:numPr>
          <w:ilvl w:val="0"/>
          <w:numId w:val="302"/>
        </w:numPr>
        <w:tabs>
          <w:tab w:val="left" w:pos="1418"/>
        </w:tabs>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305BB4">
      <w:pPr>
        <w:pStyle w:val="Default"/>
        <w:numPr>
          <w:ilvl w:val="0"/>
          <w:numId w:val="302"/>
        </w:numPr>
        <w:tabs>
          <w:tab w:val="left" w:pos="1418"/>
        </w:tabs>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305BB4">
      <w:pPr>
        <w:pStyle w:val="Default"/>
        <w:numPr>
          <w:ilvl w:val="0"/>
          <w:numId w:val="302"/>
        </w:numPr>
        <w:tabs>
          <w:tab w:val="left" w:pos="1418"/>
        </w:tabs>
        <w:ind w:left="1418" w:hanging="425"/>
        <w:jc w:val="both"/>
        <w:rPr>
          <w:rFonts w:ascii="Arial" w:hAnsi="Arial" w:cs="Arial"/>
          <w:sz w:val="20"/>
          <w:szCs w:val="20"/>
        </w:rPr>
      </w:pPr>
      <w:r w:rsidRPr="007F3BB3">
        <w:rPr>
          <w:rFonts w:ascii="Arial" w:hAnsi="Arial" w:cs="Arial"/>
          <w:sz w:val="20"/>
          <w:szCs w:val="20"/>
        </w:rPr>
        <w:lastRenderedPageBreak/>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Pr="00781E83" w:rsidRDefault="003E4C31" w:rsidP="00305BB4">
      <w:pPr>
        <w:pStyle w:val="Default"/>
        <w:numPr>
          <w:ilvl w:val="0"/>
          <w:numId w:val="301"/>
        </w:numPr>
        <w:tabs>
          <w:tab w:val="left" w:pos="993"/>
        </w:tabs>
        <w:ind w:hanging="153"/>
        <w:jc w:val="both"/>
        <w:rPr>
          <w:rFonts w:ascii="Arial" w:hAnsi="Arial" w:cs="Arial"/>
          <w:sz w:val="20"/>
          <w:szCs w:val="20"/>
        </w:rPr>
      </w:pPr>
      <w:r w:rsidRPr="00781E83">
        <w:rPr>
          <w:rFonts w:ascii="Arial" w:hAnsi="Arial" w:cs="Arial"/>
          <w:sz w:val="20"/>
          <w:szCs w:val="20"/>
        </w:rPr>
        <w:t>Inne dokumenty i oświadczenia wynikające z SWZ.</w:t>
      </w:r>
    </w:p>
    <w:p w14:paraId="455E75AE" w14:textId="77777777" w:rsidR="007F3BB3" w:rsidRDefault="003E4C31" w:rsidP="00305BB4">
      <w:pPr>
        <w:pStyle w:val="Default"/>
        <w:numPr>
          <w:ilvl w:val="0"/>
          <w:numId w:val="303"/>
        </w:numPr>
        <w:ind w:left="567" w:hanging="567"/>
        <w:jc w:val="both"/>
        <w:rPr>
          <w:rFonts w:ascii="Arial" w:hAnsi="Arial" w:cs="Arial"/>
          <w:sz w:val="20"/>
          <w:szCs w:val="20"/>
        </w:rPr>
      </w:pPr>
      <w:r w:rsidRPr="00781E83">
        <w:rPr>
          <w:rFonts w:ascii="Arial" w:hAnsi="Arial" w:cs="Arial"/>
          <w:sz w:val="20"/>
          <w:szCs w:val="20"/>
        </w:rPr>
        <w:t>Dokumenty i oświadczenia, o których mowa w ust. 3 powinny być sporządzone zgodnie z wymaganiami SWZ.</w:t>
      </w:r>
    </w:p>
    <w:p w14:paraId="5475461A" w14:textId="35FEB6F0" w:rsidR="007F3BB3" w:rsidRPr="00582CB9" w:rsidRDefault="003E4C31" w:rsidP="00305BB4">
      <w:pPr>
        <w:pStyle w:val="Default"/>
        <w:numPr>
          <w:ilvl w:val="0"/>
          <w:numId w:val="303"/>
        </w:numPr>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PRZZ/3</w:t>
      </w:r>
      <w:r w:rsidR="00582CB9" w:rsidRPr="00582CB9">
        <w:rPr>
          <w:rFonts w:ascii="Arial" w:hAnsi="Arial" w:cs="Arial"/>
          <w:b/>
          <w:sz w:val="20"/>
          <w:szCs w:val="20"/>
        </w:rPr>
        <w:t>613</w:t>
      </w:r>
      <w:r w:rsidRPr="00582CB9">
        <w:rPr>
          <w:rFonts w:ascii="Arial" w:hAnsi="Arial" w:cs="Arial"/>
          <w:sz w:val="20"/>
          <w:szCs w:val="20"/>
        </w:rPr>
        <w:t xml:space="preserve"> przed upływem terminu składania ofert.</w:t>
      </w:r>
    </w:p>
    <w:p w14:paraId="3AC65A7D" w14:textId="2096CE4E" w:rsidR="003E4C31" w:rsidRPr="007F3BB3" w:rsidRDefault="003E4C31" w:rsidP="00305BB4">
      <w:pPr>
        <w:pStyle w:val="Default"/>
        <w:numPr>
          <w:ilvl w:val="0"/>
          <w:numId w:val="303"/>
        </w:numPr>
        <w:ind w:left="567" w:hanging="567"/>
        <w:jc w:val="both"/>
        <w:rPr>
          <w:rFonts w:ascii="Arial" w:hAnsi="Arial" w:cs="Arial"/>
          <w:sz w:val="20"/>
          <w:szCs w:val="20"/>
        </w:rPr>
      </w:pPr>
      <w:r w:rsidRPr="00582CB9">
        <w:rPr>
          <w:rFonts w:ascii="Arial" w:hAnsi="Arial" w:cs="Arial"/>
          <w:sz w:val="20"/>
          <w:szCs w:val="20"/>
        </w:rPr>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305BB4">
      <w:pPr>
        <w:pStyle w:val="Default"/>
        <w:numPr>
          <w:ilvl w:val="0"/>
          <w:numId w:val="304"/>
        </w:numPr>
        <w:tabs>
          <w:tab w:val="left" w:pos="1134"/>
        </w:tabs>
        <w:ind w:left="993" w:hanging="426"/>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305BB4">
      <w:pPr>
        <w:pStyle w:val="Default"/>
        <w:numPr>
          <w:ilvl w:val="0"/>
          <w:numId w:val="304"/>
        </w:numPr>
        <w:tabs>
          <w:tab w:val="left" w:pos="1134"/>
        </w:tabs>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do </w:t>
      </w:r>
      <w:r w:rsidR="002D20BA" w:rsidRPr="007F3BB3">
        <w:rPr>
          <w:rFonts w:ascii="Arial" w:hAnsi="Arial" w:cs="Arial"/>
          <w:color w:val="auto"/>
          <w:sz w:val="20"/>
          <w:szCs w:val="20"/>
        </w:rPr>
        <w:t>SWZ</w:t>
      </w:r>
      <w:r w:rsidRPr="007F3BB3">
        <w:rPr>
          <w:rFonts w:ascii="Arial" w:hAnsi="Arial" w:cs="Arial"/>
          <w:color w:val="auto"/>
          <w:sz w:val="20"/>
          <w:szCs w:val="20"/>
        </w:rPr>
        <w:t xml:space="preserve">), </w:t>
      </w:r>
    </w:p>
    <w:p w14:paraId="18F26A5F" w14:textId="77576B83" w:rsidR="003E4C31" w:rsidRPr="007F3BB3" w:rsidRDefault="003E4C31" w:rsidP="00305BB4">
      <w:pPr>
        <w:pStyle w:val="Default"/>
        <w:numPr>
          <w:ilvl w:val="0"/>
          <w:numId w:val="304"/>
        </w:numPr>
        <w:tabs>
          <w:tab w:val="left" w:pos="1134"/>
        </w:tabs>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do </w:t>
      </w:r>
      <w:r w:rsidR="000F1A68" w:rsidRPr="007F3BB3">
        <w:rPr>
          <w:rFonts w:ascii="Arial" w:hAnsi="Arial" w:cs="Arial"/>
          <w:bCs/>
          <w:color w:val="auto"/>
          <w:sz w:val="20"/>
          <w:szCs w:val="20"/>
        </w:rPr>
        <w:t>SWZ</w:t>
      </w:r>
      <w:r w:rsidRPr="007F3BB3">
        <w:rPr>
          <w:rFonts w:ascii="Arial" w:hAnsi="Arial" w:cs="Arial"/>
          <w:bCs/>
          <w:color w:val="auto"/>
          <w:sz w:val="20"/>
          <w:szCs w:val="20"/>
        </w:rPr>
        <w:t>.</w:t>
      </w:r>
    </w:p>
    <w:p w14:paraId="7611E52C" w14:textId="77777777" w:rsidR="007F3BB3" w:rsidRDefault="003E4C31" w:rsidP="00305BB4">
      <w:pPr>
        <w:pStyle w:val="Default"/>
        <w:numPr>
          <w:ilvl w:val="0"/>
          <w:numId w:val="305"/>
        </w:numPr>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305BB4">
      <w:pPr>
        <w:pStyle w:val="Default"/>
        <w:numPr>
          <w:ilvl w:val="0"/>
          <w:numId w:val="305"/>
        </w:numPr>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305BB4">
      <w:pPr>
        <w:pStyle w:val="Default"/>
        <w:numPr>
          <w:ilvl w:val="0"/>
          <w:numId w:val="305"/>
        </w:numPr>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305BB4">
      <w:pPr>
        <w:pStyle w:val="Default"/>
        <w:numPr>
          <w:ilvl w:val="0"/>
          <w:numId w:val="305"/>
        </w:numPr>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 xml:space="preserve">(t.j.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305BB4">
      <w:pPr>
        <w:pStyle w:val="Default"/>
        <w:numPr>
          <w:ilvl w:val="0"/>
          <w:numId w:val="305"/>
        </w:numPr>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305BB4">
      <w:pPr>
        <w:pStyle w:val="Default"/>
        <w:numPr>
          <w:ilvl w:val="0"/>
          <w:numId w:val="305"/>
        </w:numPr>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7BD0CCB9" w:rsidR="0032281C" w:rsidRPr="0032281C" w:rsidRDefault="0032281C" w:rsidP="00305BB4">
      <w:pPr>
        <w:pStyle w:val="Default"/>
        <w:numPr>
          <w:ilvl w:val="1"/>
          <w:numId w:val="21"/>
        </w:numPr>
        <w:suppressAutoHyphens/>
        <w:autoSpaceDN/>
        <w:adjustRightInd/>
        <w:ind w:left="567" w:hanging="567"/>
        <w:jc w:val="both"/>
        <w:rPr>
          <w:rFonts w:ascii="Arial" w:hAnsi="Arial" w:cs="Arial"/>
          <w:bCs/>
          <w:color w:val="auto"/>
          <w:sz w:val="20"/>
          <w:szCs w:val="20"/>
        </w:rPr>
      </w:pPr>
      <w:r w:rsidRPr="0032281C">
        <w:rPr>
          <w:rFonts w:ascii="Arial" w:hAnsi="Arial" w:cs="Arial"/>
          <w:sz w:val="20"/>
          <w:szCs w:val="20"/>
        </w:rPr>
        <w:t xml:space="preserve">Ofertę wraz z wymaganymi dokumentami należy złożyć za pośrednictwem Platformy w terminie </w:t>
      </w:r>
      <w:r w:rsidR="00647DE0">
        <w:rPr>
          <w:rFonts w:ascii="Arial" w:hAnsi="Arial" w:cs="Arial"/>
          <w:sz w:val="20"/>
          <w:szCs w:val="20"/>
        </w:rPr>
        <w:br/>
      </w:r>
      <w:r w:rsidRPr="00647DE0">
        <w:rPr>
          <w:rFonts w:ascii="Arial" w:hAnsi="Arial" w:cs="Arial"/>
          <w:sz w:val="20"/>
          <w:szCs w:val="20"/>
          <w:u w:val="single"/>
        </w:rPr>
        <w:t xml:space="preserve">do </w:t>
      </w:r>
      <w:r w:rsidRPr="00647DE0">
        <w:rPr>
          <w:rFonts w:ascii="Arial" w:hAnsi="Arial" w:cs="Arial"/>
          <w:bCs/>
          <w:color w:val="auto"/>
          <w:sz w:val="20"/>
          <w:szCs w:val="20"/>
          <w:u w:val="single"/>
        </w:rPr>
        <w:t xml:space="preserve">dnia </w:t>
      </w:r>
      <w:r w:rsidR="00600140">
        <w:rPr>
          <w:rFonts w:ascii="Arial" w:hAnsi="Arial" w:cs="Arial"/>
          <w:b/>
          <w:color w:val="auto"/>
          <w:sz w:val="20"/>
          <w:szCs w:val="20"/>
          <w:u w:val="single"/>
        </w:rPr>
        <w:t>23.01.</w:t>
      </w:r>
      <w:r w:rsidRPr="00647DE0">
        <w:rPr>
          <w:rFonts w:ascii="Arial" w:hAnsi="Arial" w:cs="Arial"/>
          <w:b/>
          <w:color w:val="auto"/>
          <w:sz w:val="20"/>
          <w:szCs w:val="20"/>
          <w:u w:val="single"/>
        </w:rPr>
        <w:t>202</w:t>
      </w:r>
      <w:r w:rsidR="00600140">
        <w:rPr>
          <w:rFonts w:ascii="Arial" w:hAnsi="Arial" w:cs="Arial"/>
          <w:b/>
          <w:color w:val="auto"/>
          <w:sz w:val="20"/>
          <w:szCs w:val="20"/>
          <w:u w:val="single"/>
        </w:rPr>
        <w:t>4</w:t>
      </w:r>
      <w:r w:rsidRPr="00647DE0">
        <w:rPr>
          <w:rFonts w:ascii="Arial" w:hAnsi="Arial" w:cs="Arial"/>
          <w:b/>
          <w:color w:val="auto"/>
          <w:sz w:val="20"/>
          <w:szCs w:val="20"/>
          <w:u w:val="single"/>
        </w:rPr>
        <w:t xml:space="preserve"> r</w:t>
      </w:r>
      <w:r w:rsidRPr="00647DE0">
        <w:rPr>
          <w:rFonts w:ascii="Arial" w:hAnsi="Arial" w:cs="Arial"/>
          <w:bCs/>
          <w:color w:val="auto"/>
          <w:sz w:val="20"/>
          <w:szCs w:val="20"/>
          <w:u w:val="single"/>
        </w:rPr>
        <w:t xml:space="preserve">. do godziny </w:t>
      </w:r>
      <w:r w:rsidR="00600140">
        <w:rPr>
          <w:rFonts w:ascii="Arial" w:hAnsi="Arial" w:cs="Arial"/>
          <w:b/>
          <w:color w:val="auto"/>
          <w:sz w:val="20"/>
          <w:szCs w:val="20"/>
          <w:u w:val="single"/>
        </w:rPr>
        <w:t>09:00.</w:t>
      </w:r>
    </w:p>
    <w:p w14:paraId="66E3C913" w14:textId="053D3569" w:rsidR="0032281C" w:rsidRPr="0032281C" w:rsidRDefault="0032281C" w:rsidP="00305BB4">
      <w:pPr>
        <w:pStyle w:val="Default"/>
        <w:numPr>
          <w:ilvl w:val="1"/>
          <w:numId w:val="21"/>
        </w:numPr>
        <w:suppressAutoHyphens/>
        <w:autoSpaceDN/>
        <w:adjustRightInd/>
        <w:ind w:left="567" w:hanging="567"/>
        <w:jc w:val="both"/>
        <w:rPr>
          <w:rFonts w:ascii="Arial" w:hAnsi="Arial" w:cs="Arial"/>
          <w:bCs/>
          <w:sz w:val="20"/>
          <w:szCs w:val="20"/>
        </w:rPr>
      </w:pPr>
      <w:r w:rsidRPr="0032281C">
        <w:rPr>
          <w:rFonts w:ascii="Arial" w:hAnsi="Arial" w:cs="Arial"/>
          <w:bCs/>
          <w:color w:val="auto"/>
          <w:sz w:val="20"/>
          <w:szCs w:val="20"/>
        </w:rPr>
        <w:t xml:space="preserve">Otwarcie ofert nastąpi za pośrednictwem Platformy poprzez odszyfrowanie ofert przez Zamawiającego </w:t>
      </w:r>
      <w:r w:rsidR="00276CB5">
        <w:rPr>
          <w:rFonts w:ascii="Arial" w:hAnsi="Arial" w:cs="Arial"/>
          <w:bCs/>
          <w:color w:val="auto"/>
          <w:sz w:val="20"/>
          <w:szCs w:val="20"/>
        </w:rPr>
        <w:br/>
      </w:r>
      <w:r w:rsidRPr="00647DE0">
        <w:rPr>
          <w:rFonts w:ascii="Arial" w:hAnsi="Arial" w:cs="Arial"/>
          <w:bCs/>
          <w:color w:val="auto"/>
          <w:sz w:val="20"/>
          <w:szCs w:val="20"/>
          <w:u w:val="single"/>
        </w:rPr>
        <w:t xml:space="preserve">w dniu </w:t>
      </w:r>
      <w:r w:rsidR="00600140">
        <w:rPr>
          <w:rFonts w:ascii="Arial" w:hAnsi="Arial" w:cs="Arial"/>
          <w:b/>
          <w:color w:val="auto"/>
          <w:sz w:val="20"/>
          <w:szCs w:val="20"/>
          <w:u w:val="single"/>
        </w:rPr>
        <w:t>23.01.</w:t>
      </w:r>
      <w:r w:rsidRPr="00647DE0">
        <w:rPr>
          <w:rFonts w:ascii="Arial" w:hAnsi="Arial" w:cs="Arial"/>
          <w:b/>
          <w:color w:val="auto"/>
          <w:sz w:val="20"/>
          <w:szCs w:val="20"/>
          <w:u w:val="single"/>
        </w:rPr>
        <w:t xml:space="preserve"> 202</w:t>
      </w:r>
      <w:r w:rsidR="00BF3700">
        <w:rPr>
          <w:rFonts w:ascii="Arial" w:hAnsi="Arial" w:cs="Arial"/>
          <w:b/>
          <w:color w:val="auto"/>
          <w:sz w:val="20"/>
          <w:szCs w:val="20"/>
          <w:u w:val="single"/>
        </w:rPr>
        <w:t>4</w:t>
      </w:r>
      <w:r w:rsidRPr="00647DE0">
        <w:rPr>
          <w:rFonts w:ascii="Arial" w:hAnsi="Arial" w:cs="Arial"/>
          <w:b/>
          <w:color w:val="auto"/>
          <w:sz w:val="20"/>
          <w:szCs w:val="20"/>
          <w:u w:val="single"/>
        </w:rPr>
        <w:t xml:space="preserve"> r</w:t>
      </w:r>
      <w:r w:rsidRPr="00647DE0">
        <w:rPr>
          <w:rFonts w:ascii="Arial" w:hAnsi="Arial" w:cs="Arial"/>
          <w:bCs/>
          <w:color w:val="auto"/>
          <w:sz w:val="20"/>
          <w:szCs w:val="20"/>
          <w:u w:val="single"/>
        </w:rPr>
        <w:t>.</w:t>
      </w:r>
      <w:r w:rsidRPr="00647DE0">
        <w:rPr>
          <w:rFonts w:ascii="Arial" w:hAnsi="Arial" w:cs="Arial"/>
          <w:bCs/>
          <w:sz w:val="20"/>
          <w:szCs w:val="20"/>
          <w:u w:val="single"/>
        </w:rPr>
        <w:t xml:space="preserve"> o godzinie </w:t>
      </w:r>
      <w:r w:rsidR="00600140">
        <w:rPr>
          <w:rFonts w:ascii="Arial" w:hAnsi="Arial" w:cs="Arial"/>
          <w:b/>
          <w:sz w:val="20"/>
          <w:szCs w:val="20"/>
          <w:u w:val="single"/>
        </w:rPr>
        <w:t>10:00.</w:t>
      </w:r>
      <w:r w:rsidRPr="00647DE0">
        <w:rPr>
          <w:rFonts w:ascii="Arial" w:hAnsi="Arial" w:cs="Arial"/>
          <w:b/>
          <w:sz w:val="20"/>
          <w:szCs w:val="20"/>
        </w:rPr>
        <w:t xml:space="preserve"> </w:t>
      </w:r>
    </w:p>
    <w:p w14:paraId="4BA5C53A" w14:textId="28FC4E40" w:rsidR="0032281C" w:rsidRPr="0032281C" w:rsidRDefault="0032281C" w:rsidP="00305BB4">
      <w:pPr>
        <w:pStyle w:val="Default"/>
        <w:numPr>
          <w:ilvl w:val="1"/>
          <w:numId w:val="21"/>
        </w:numPr>
        <w:suppressAutoHyphens/>
        <w:autoSpaceDN/>
        <w:adjustRightInd/>
        <w:ind w:left="567" w:hanging="567"/>
        <w:jc w:val="both"/>
        <w:rPr>
          <w:rFonts w:ascii="Arial" w:hAnsi="Arial" w:cs="Arial"/>
          <w:sz w:val="20"/>
          <w:szCs w:val="20"/>
        </w:rPr>
      </w:pPr>
      <w:r w:rsidRPr="0032281C">
        <w:rPr>
          <w:rFonts w:ascii="Arial" w:hAnsi="Arial" w:cs="Arial"/>
          <w:sz w:val="20"/>
          <w:szCs w:val="20"/>
        </w:rPr>
        <w:t>Najpóźniej przed otwarciem ofert, Zamawiający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305BB4">
      <w:pPr>
        <w:pStyle w:val="Default"/>
        <w:numPr>
          <w:ilvl w:val="1"/>
          <w:numId w:val="21"/>
        </w:numPr>
        <w:suppressAutoHyphens/>
        <w:autoSpaceDN/>
        <w:adjustRightInd/>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305BB4">
      <w:pPr>
        <w:pStyle w:val="Default"/>
        <w:numPr>
          <w:ilvl w:val="0"/>
          <w:numId w:val="20"/>
        </w:numPr>
        <w:tabs>
          <w:tab w:val="clear" w:pos="0"/>
        </w:tabs>
        <w:suppressAutoHyphens/>
        <w:autoSpaceDN/>
        <w:adjustRightInd/>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305BB4">
      <w:pPr>
        <w:pStyle w:val="Default"/>
        <w:numPr>
          <w:ilvl w:val="0"/>
          <w:numId w:val="20"/>
        </w:numPr>
        <w:tabs>
          <w:tab w:val="clear" w:pos="0"/>
        </w:tabs>
        <w:suppressAutoHyphens/>
        <w:autoSpaceDN/>
        <w:adjustRightInd/>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87030A" w:rsidRDefault="004E1F7B" w:rsidP="0032281C">
      <w:pPr>
        <w:tabs>
          <w:tab w:val="left" w:pos="0"/>
        </w:tabs>
        <w:jc w:val="both"/>
        <w:rPr>
          <w:rFonts w:ascii="Arial" w:hAnsi="Arial" w:cs="Arial"/>
          <w:b/>
          <w:color w:val="FF0000"/>
          <w:sz w:val="20"/>
          <w:szCs w:val="20"/>
        </w:rPr>
      </w:pPr>
    </w:p>
    <w:p w14:paraId="21C1A324" w14:textId="77777777" w:rsidR="00CD7ED5" w:rsidRPr="0032281C" w:rsidRDefault="00CD7ED5" w:rsidP="00FB4D22">
      <w:pPr>
        <w:numPr>
          <w:ilvl w:val="0"/>
          <w:numId w:val="3"/>
        </w:numPr>
        <w:tabs>
          <w:tab w:val="clear" w:pos="720"/>
          <w:tab w:val="left" w:pos="0"/>
          <w:tab w:val="num" w:pos="567"/>
        </w:tabs>
        <w:jc w:val="both"/>
        <w:rPr>
          <w:rFonts w:ascii="Arial" w:hAnsi="Arial" w:cs="Arial"/>
          <w:b/>
          <w:sz w:val="20"/>
          <w:szCs w:val="20"/>
        </w:rPr>
      </w:pPr>
      <w:r w:rsidRPr="0032281C">
        <w:rPr>
          <w:rFonts w:ascii="Arial" w:hAnsi="Arial" w:cs="Arial"/>
          <w:b/>
          <w:sz w:val="20"/>
          <w:szCs w:val="20"/>
        </w:rPr>
        <w:t>OPIS SPOSOBU OBLICZENIA CENY</w:t>
      </w:r>
    </w:p>
    <w:p w14:paraId="1C9C557A" w14:textId="77777777" w:rsidR="0032281C" w:rsidRDefault="0032281C" w:rsidP="0032281C">
      <w:pPr>
        <w:tabs>
          <w:tab w:val="left" w:pos="0"/>
        </w:tabs>
        <w:jc w:val="both"/>
        <w:rPr>
          <w:rFonts w:ascii="Arial" w:hAnsi="Arial" w:cs="Arial"/>
          <w:b/>
          <w:color w:val="FF0000"/>
          <w:sz w:val="20"/>
          <w:szCs w:val="20"/>
        </w:rPr>
      </w:pPr>
    </w:p>
    <w:p w14:paraId="3487E20B" w14:textId="06FD25FE" w:rsidR="002249E5" w:rsidRPr="002249E5" w:rsidRDefault="002249E5" w:rsidP="00305BB4">
      <w:pPr>
        <w:pStyle w:val="NormalnyWeb"/>
        <w:numPr>
          <w:ilvl w:val="0"/>
          <w:numId w:val="22"/>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ceny ofertowej brutto za realizację przedmiotu zamówienia, cenę netto i wartość podatku VAT. </w:t>
      </w:r>
    </w:p>
    <w:p w14:paraId="51D68E71" w14:textId="77777777" w:rsidR="005474CA" w:rsidRPr="002249E5" w:rsidRDefault="005474CA" w:rsidP="005474CA">
      <w:pPr>
        <w:numPr>
          <w:ilvl w:val="0"/>
          <w:numId w:val="22"/>
        </w:numPr>
        <w:suppressAutoHyphens w:val="0"/>
        <w:ind w:left="567" w:hanging="567"/>
        <w:jc w:val="both"/>
        <w:rPr>
          <w:rFonts w:ascii="Arial" w:hAnsi="Arial" w:cs="Arial"/>
          <w:sz w:val="20"/>
          <w:szCs w:val="20"/>
        </w:rPr>
      </w:pPr>
      <w:r w:rsidRPr="002249E5">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w:t>
      </w:r>
      <w:r w:rsidRPr="0013487B">
        <w:rPr>
          <w:rFonts w:ascii="Arial" w:hAnsi="Arial" w:cs="Arial"/>
          <w:sz w:val="20"/>
          <w:szCs w:val="20"/>
          <w:lang w:eastAsia="pl-PL"/>
        </w:rPr>
        <w:t>Cena podana w ofercie jest ceną ryczałtową.</w:t>
      </w:r>
      <w:r w:rsidRPr="002249E5">
        <w:rPr>
          <w:rFonts w:ascii="Arial" w:hAnsi="Arial" w:cs="Arial"/>
          <w:sz w:val="20"/>
          <w:szCs w:val="20"/>
          <w:lang w:eastAsia="pl-PL"/>
        </w:rPr>
        <w:t xml:space="preserve"> Cena ryczałtowa oznacza, że Wykonawca nie może żądać jej podwyższenia, choćby w czasie zawarcia umowy nie można było przewidzieć rozmiaru lub kosztów prac, za wyjątkiem przypadków opisanych we wzorze umowy</w:t>
      </w:r>
      <w:r>
        <w:rPr>
          <w:rFonts w:ascii="Arial" w:hAnsi="Arial" w:cs="Arial"/>
          <w:sz w:val="20"/>
          <w:szCs w:val="20"/>
          <w:lang w:eastAsia="pl-PL"/>
        </w:rPr>
        <w:t xml:space="preserve">, stanowiącym </w:t>
      </w:r>
      <w:r w:rsidRPr="005474CA">
        <w:rPr>
          <w:rFonts w:ascii="Arial" w:hAnsi="Arial" w:cs="Arial"/>
          <w:b/>
          <w:bCs/>
          <w:sz w:val="20"/>
          <w:szCs w:val="20"/>
          <w:lang w:eastAsia="pl-PL"/>
        </w:rPr>
        <w:t xml:space="preserve">Załącznik nr 8 </w:t>
      </w:r>
      <w:r w:rsidRPr="005474CA">
        <w:rPr>
          <w:rFonts w:ascii="Arial" w:hAnsi="Arial" w:cs="Arial"/>
          <w:sz w:val="20"/>
          <w:szCs w:val="20"/>
          <w:lang w:eastAsia="pl-PL"/>
        </w:rPr>
        <w:t>do SWZ</w:t>
      </w:r>
      <w:r>
        <w:rPr>
          <w:rFonts w:ascii="Arial" w:hAnsi="Arial" w:cs="Arial"/>
          <w:sz w:val="20"/>
          <w:szCs w:val="20"/>
          <w:lang w:eastAsia="pl-PL"/>
        </w:rPr>
        <w:t>.</w:t>
      </w:r>
    </w:p>
    <w:p w14:paraId="41F87964" w14:textId="77777777" w:rsidR="002249E5" w:rsidRPr="002249E5" w:rsidRDefault="002249E5" w:rsidP="00305BB4">
      <w:pPr>
        <w:pStyle w:val="NormalnyWeb"/>
        <w:numPr>
          <w:ilvl w:val="0"/>
          <w:numId w:val="22"/>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455D9C6" w14:textId="77777777" w:rsidR="002249E5" w:rsidRPr="002249E5" w:rsidRDefault="002249E5" w:rsidP="00305BB4">
      <w:pPr>
        <w:pStyle w:val="Tekstpodstawowy"/>
        <w:widowControl w:val="0"/>
        <w:numPr>
          <w:ilvl w:val="0"/>
          <w:numId w:val="22"/>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7CF2906C" w14:textId="77777777" w:rsidR="00D27586" w:rsidRDefault="00D27586">
      <w:pPr>
        <w:suppressAutoHyphens w:val="0"/>
        <w:rPr>
          <w:rFonts w:ascii="Arial" w:hAnsi="Arial" w:cs="Arial"/>
          <w:sz w:val="20"/>
          <w:szCs w:val="20"/>
          <w:lang w:val="x-none"/>
        </w:rPr>
      </w:pPr>
      <w:r>
        <w:rPr>
          <w:rFonts w:ascii="Arial" w:hAnsi="Arial" w:cs="Arial"/>
          <w:sz w:val="20"/>
        </w:rPr>
        <w:br w:type="page"/>
      </w:r>
    </w:p>
    <w:p w14:paraId="1C908914" w14:textId="1B35E082" w:rsidR="002249E5" w:rsidRPr="002249E5" w:rsidRDefault="002249E5" w:rsidP="00305BB4">
      <w:pPr>
        <w:pStyle w:val="Tekstpodstawowy"/>
        <w:widowControl w:val="0"/>
        <w:numPr>
          <w:ilvl w:val="0"/>
          <w:numId w:val="22"/>
        </w:numPr>
        <w:ind w:left="567" w:hanging="567"/>
        <w:rPr>
          <w:rFonts w:ascii="Arial" w:hAnsi="Arial" w:cs="Arial"/>
          <w:sz w:val="20"/>
        </w:rPr>
      </w:pPr>
      <w:r w:rsidRPr="002249E5">
        <w:rPr>
          <w:rFonts w:ascii="Arial" w:hAnsi="Arial" w:cs="Arial"/>
          <w:sz w:val="20"/>
        </w:rPr>
        <w:lastRenderedPageBreak/>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E28C2DA" w14:textId="5F843194" w:rsidR="0032281C" w:rsidRPr="005474CA" w:rsidRDefault="002249E5" w:rsidP="00EA2368">
      <w:pPr>
        <w:pStyle w:val="Default"/>
        <w:numPr>
          <w:ilvl w:val="0"/>
          <w:numId w:val="22"/>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77777777"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305BB4">
      <w:pPr>
        <w:numPr>
          <w:ilvl w:val="1"/>
          <w:numId w:val="23"/>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305BB4">
      <w:pPr>
        <w:numPr>
          <w:ilvl w:val="1"/>
          <w:numId w:val="23"/>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305BB4">
      <w:pPr>
        <w:numPr>
          <w:ilvl w:val="0"/>
          <w:numId w:val="24"/>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305BB4">
      <w:pPr>
        <w:numPr>
          <w:ilvl w:val="0"/>
          <w:numId w:val="24"/>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305BB4">
      <w:pPr>
        <w:numPr>
          <w:ilvl w:val="0"/>
          <w:numId w:val="24"/>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305BB4">
      <w:pPr>
        <w:numPr>
          <w:ilvl w:val="1"/>
          <w:numId w:val="23"/>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13714B" w:rsidRDefault="0013714B" w:rsidP="00305BB4">
      <w:pPr>
        <w:numPr>
          <w:ilvl w:val="1"/>
          <w:numId w:val="23"/>
        </w:numPr>
        <w:ind w:left="567" w:hanging="567"/>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sidR="00926056">
        <w:rPr>
          <w:rFonts w:ascii="Arial" w:hAnsi="Arial" w:cs="Arial"/>
          <w:sz w:val="20"/>
          <w:szCs w:val="20"/>
        </w:rPr>
        <w:t>PZP</w:t>
      </w:r>
      <w:r w:rsidRPr="0013714B">
        <w:rPr>
          <w:rFonts w:ascii="Arial" w:hAnsi="Arial" w:cs="Arial"/>
          <w:sz w:val="20"/>
          <w:szCs w:val="20"/>
        </w:rPr>
        <w:t>.</w:t>
      </w:r>
    </w:p>
    <w:p w14:paraId="7795AF58" w14:textId="77777777" w:rsidR="002249E5" w:rsidRPr="00EA2368" w:rsidRDefault="002249E5" w:rsidP="002249E5">
      <w:pPr>
        <w:tabs>
          <w:tab w:val="left" w:pos="0"/>
        </w:tabs>
        <w:jc w:val="both"/>
        <w:rPr>
          <w:rFonts w:ascii="Arial" w:hAnsi="Arial" w:cs="Arial"/>
          <w:b/>
          <w:color w:val="FF0000"/>
          <w:sz w:val="16"/>
          <w:szCs w:val="16"/>
        </w:rPr>
      </w:pPr>
    </w:p>
    <w:p w14:paraId="4474CDBC" w14:textId="77777777" w:rsidR="00CD7ED5" w:rsidRPr="00A8290C" w:rsidRDefault="00CD7ED5" w:rsidP="00741958">
      <w:pPr>
        <w:numPr>
          <w:ilvl w:val="0"/>
          <w:numId w:val="3"/>
        </w:numPr>
        <w:tabs>
          <w:tab w:val="left" w:pos="0"/>
        </w:tabs>
        <w:ind w:left="567" w:hanging="567"/>
        <w:jc w:val="both"/>
        <w:rPr>
          <w:rFonts w:ascii="Arial" w:hAnsi="Arial" w:cs="Arial"/>
          <w:b/>
          <w:sz w:val="20"/>
          <w:szCs w:val="20"/>
        </w:rPr>
      </w:pPr>
      <w:r w:rsidRPr="00A8290C">
        <w:rPr>
          <w:rFonts w:ascii="Arial" w:hAnsi="Arial" w:cs="Arial"/>
          <w:b/>
          <w:sz w:val="20"/>
          <w:szCs w:val="20"/>
        </w:rPr>
        <w:t>OPIS KRYTERIÓW OCENY OFERT, WRAZ Z PODANIEM WAG TYCH KRYTERIÓW I SPOSOBU OCENY OFERT</w:t>
      </w:r>
    </w:p>
    <w:p w14:paraId="50058E6C" w14:textId="77777777" w:rsidR="00A8290C" w:rsidRPr="00EA2368" w:rsidRDefault="00A8290C" w:rsidP="00A8290C">
      <w:pPr>
        <w:tabs>
          <w:tab w:val="left" w:pos="0"/>
        </w:tabs>
        <w:jc w:val="both"/>
        <w:rPr>
          <w:rFonts w:ascii="Arial" w:hAnsi="Arial" w:cs="Arial"/>
          <w:b/>
          <w:color w:val="FF0000"/>
          <w:sz w:val="16"/>
          <w:szCs w:val="16"/>
        </w:rPr>
      </w:pPr>
    </w:p>
    <w:p w14:paraId="00359902" w14:textId="77777777" w:rsidR="00A8290C" w:rsidRPr="00BE6F19" w:rsidRDefault="00A8290C" w:rsidP="00305BB4">
      <w:pPr>
        <w:pStyle w:val="Default"/>
        <w:numPr>
          <w:ilvl w:val="1"/>
          <w:numId w:val="25"/>
        </w:numPr>
        <w:suppressAutoHyphens/>
        <w:autoSpaceDN/>
        <w:adjustRightInd/>
        <w:ind w:left="567" w:hanging="567"/>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BE6F19" w:rsidRDefault="00A8290C" w:rsidP="00305BB4">
      <w:pPr>
        <w:pStyle w:val="Default"/>
        <w:numPr>
          <w:ilvl w:val="1"/>
          <w:numId w:val="25"/>
        </w:numPr>
        <w:suppressAutoHyphens/>
        <w:autoSpaceDN/>
        <w:adjustRightInd/>
        <w:ind w:left="567" w:hanging="567"/>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sidR="00926056">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4044F8A6" w14:textId="77777777" w:rsidR="00A8290C" w:rsidRPr="00BE6F19" w:rsidRDefault="00A8290C" w:rsidP="00305BB4">
      <w:pPr>
        <w:pStyle w:val="Default"/>
        <w:numPr>
          <w:ilvl w:val="1"/>
          <w:numId w:val="25"/>
        </w:numPr>
        <w:suppressAutoHyphens/>
        <w:autoSpaceDN/>
        <w:adjustRightInd/>
        <w:ind w:left="567" w:hanging="567"/>
        <w:jc w:val="both"/>
        <w:rPr>
          <w:rFonts w:ascii="Arial" w:hAnsi="Arial" w:cs="Arial"/>
          <w:sz w:val="20"/>
          <w:szCs w:val="20"/>
        </w:rPr>
      </w:pPr>
      <w:r w:rsidRPr="00BE6F19">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3103DCEF" w14:textId="77777777" w:rsidR="00A8290C" w:rsidRPr="00BE6F19" w:rsidRDefault="00A8290C" w:rsidP="00305BB4">
      <w:pPr>
        <w:numPr>
          <w:ilvl w:val="1"/>
          <w:numId w:val="25"/>
        </w:numPr>
        <w:suppressAutoHyphens w:val="0"/>
        <w:ind w:left="567" w:hanging="567"/>
        <w:jc w:val="both"/>
        <w:rPr>
          <w:rFonts w:ascii="Arial" w:hAnsi="Arial" w:cs="Arial"/>
          <w:sz w:val="20"/>
          <w:szCs w:val="20"/>
        </w:rPr>
      </w:pPr>
      <w:r w:rsidRPr="00BE6F19">
        <w:rPr>
          <w:rFonts w:ascii="Arial" w:hAnsi="Arial" w:cs="Arial"/>
          <w:sz w:val="20"/>
          <w:szCs w:val="20"/>
        </w:rPr>
        <w:t>Ocena ofert dokonana zostanie na podstawie kryterium CENY OFERTOWEJ BRUTTO wskazanej przez Wykonawcę w ofercie i przeliczonej według wzoru opisanego poniżej.</w:t>
      </w:r>
    </w:p>
    <w:p w14:paraId="7C3F947D" w14:textId="77777777" w:rsidR="00A8290C" w:rsidRPr="00EA2368" w:rsidRDefault="00A8290C" w:rsidP="00902EBA">
      <w:pPr>
        <w:suppressAutoHyphens w:val="0"/>
        <w:autoSpaceDN w:val="0"/>
        <w:adjustRightInd w:val="0"/>
        <w:ind w:left="567"/>
        <w:jc w:val="both"/>
        <w:rPr>
          <w:rFonts w:ascii="Arial" w:hAnsi="Arial" w:cs="Arial"/>
          <w:color w:val="000000"/>
          <w:sz w:val="16"/>
          <w:szCs w:val="16"/>
          <w:lang w:eastAsia="pl-PL"/>
        </w:rPr>
      </w:pPr>
    </w:p>
    <w:p w14:paraId="2E306D2E" w14:textId="77777777" w:rsidR="00A8290C" w:rsidRPr="00BE6F19" w:rsidRDefault="00A8290C" w:rsidP="00902EBA">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12D95B99" w14:textId="77777777" w:rsidR="00A8290C" w:rsidRPr="00EA2368" w:rsidRDefault="00A8290C" w:rsidP="00902EBA">
      <w:pPr>
        <w:suppressAutoHyphens w:val="0"/>
        <w:autoSpaceDN w:val="0"/>
        <w:adjustRightInd w:val="0"/>
        <w:ind w:left="480" w:firstLine="87"/>
        <w:jc w:val="both"/>
        <w:rPr>
          <w:rFonts w:ascii="Arial" w:hAnsi="Arial" w:cs="Arial"/>
          <w:color w:val="000000"/>
          <w:sz w:val="16"/>
          <w:szCs w:val="16"/>
          <w:lang w:eastAsia="pl-PL"/>
        </w:rPr>
      </w:pPr>
    </w:p>
    <w:p w14:paraId="379BC6E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E2AB9A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822044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4C0BF1E3"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014B6B4F"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544AB2B5" w14:textId="7715EB12" w:rsidR="00270243" w:rsidRDefault="00A8290C" w:rsidP="00D0094D">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sidR="00BE6F19">
        <w:rPr>
          <w:rFonts w:ascii="Arial" w:hAnsi="Arial" w:cs="Arial"/>
          <w:color w:val="000000"/>
          <w:sz w:val="20"/>
          <w:szCs w:val="20"/>
          <w:lang w:eastAsia="pl-PL"/>
        </w:rPr>
        <w:t>.</w:t>
      </w:r>
    </w:p>
    <w:p w14:paraId="0AC5A359" w14:textId="77777777" w:rsidR="00270243" w:rsidRPr="00EA2368" w:rsidRDefault="00270243" w:rsidP="00902EBA">
      <w:pPr>
        <w:suppressAutoHyphens w:val="0"/>
        <w:autoSpaceDN w:val="0"/>
        <w:adjustRightInd w:val="0"/>
        <w:ind w:left="480" w:firstLine="87"/>
        <w:jc w:val="both"/>
        <w:rPr>
          <w:rFonts w:ascii="Arial" w:hAnsi="Arial" w:cs="Arial"/>
          <w:color w:val="000000"/>
          <w:sz w:val="16"/>
          <w:szCs w:val="16"/>
          <w:lang w:eastAsia="pl-PL"/>
        </w:rPr>
      </w:pPr>
    </w:p>
    <w:p w14:paraId="516A91D5" w14:textId="1F27C92A" w:rsidR="00270243" w:rsidRPr="005474CA" w:rsidRDefault="00270243"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AUKCJA E</w:t>
      </w:r>
      <w:r w:rsidR="00BE6612" w:rsidRPr="005474CA">
        <w:rPr>
          <w:rFonts w:ascii="Arial" w:hAnsi="Arial" w:cs="Arial"/>
          <w:b/>
          <w:sz w:val="20"/>
          <w:szCs w:val="20"/>
        </w:rPr>
        <w:t>LEKTRONICZNA</w:t>
      </w:r>
    </w:p>
    <w:p w14:paraId="41590B93" w14:textId="77777777" w:rsidR="00270243" w:rsidRPr="00EA2368" w:rsidRDefault="00270243" w:rsidP="00270243">
      <w:pPr>
        <w:tabs>
          <w:tab w:val="left" w:pos="0"/>
        </w:tabs>
        <w:ind w:left="567"/>
        <w:jc w:val="both"/>
        <w:rPr>
          <w:rFonts w:ascii="Arial" w:hAnsi="Arial" w:cs="Arial"/>
          <w:b/>
          <w:sz w:val="16"/>
          <w:szCs w:val="16"/>
        </w:rPr>
      </w:pPr>
    </w:p>
    <w:p w14:paraId="124AD252" w14:textId="563B413F" w:rsidR="004D2351" w:rsidRPr="005474CA" w:rsidRDefault="00BE6612" w:rsidP="00305BB4">
      <w:pPr>
        <w:pStyle w:val="Akapitzlist"/>
        <w:numPr>
          <w:ilvl w:val="2"/>
          <w:numId w:val="11"/>
        </w:numPr>
        <w:ind w:left="567" w:hanging="567"/>
        <w:jc w:val="both"/>
        <w:rPr>
          <w:rFonts w:ascii="Arial" w:hAnsi="Arial" w:cs="Arial"/>
          <w:bCs/>
          <w:color w:val="000000"/>
          <w:sz w:val="20"/>
          <w:szCs w:val="20"/>
        </w:rPr>
      </w:pPr>
      <w:r w:rsidRPr="005474CA">
        <w:rPr>
          <w:rFonts w:ascii="Arial" w:hAnsi="Arial" w:cs="Arial"/>
          <w:bCs/>
          <w:sz w:val="20"/>
          <w:szCs w:val="20"/>
        </w:rPr>
        <w:t xml:space="preserve">Zamawiający po dokonaniu oceny ofert w celu wyboru najkorzystniejszej oferty przeprowadzi </w:t>
      </w:r>
      <w:r w:rsidR="002B2127" w:rsidRPr="005474CA">
        <w:rPr>
          <w:rFonts w:ascii="Arial" w:hAnsi="Arial" w:cs="Arial"/>
          <w:bCs/>
          <w:sz w:val="20"/>
          <w:szCs w:val="20"/>
        </w:rPr>
        <w:t xml:space="preserve">jednoetapową </w:t>
      </w:r>
      <w:r w:rsidRPr="005474CA">
        <w:rPr>
          <w:rFonts w:ascii="Arial" w:hAnsi="Arial" w:cs="Arial"/>
          <w:bCs/>
          <w:sz w:val="20"/>
          <w:szCs w:val="20"/>
        </w:rPr>
        <w:t>aukcję elektroniczną, jeżeli w postępowaniu zostaną złożone co najmniej 2 oferty niepodlegające odrzuceniu.</w:t>
      </w:r>
      <w:r w:rsidR="004D2351" w:rsidRPr="005474CA">
        <w:rPr>
          <w:rFonts w:ascii="Arial" w:hAnsi="Arial" w:cs="Arial"/>
          <w:bCs/>
          <w:sz w:val="20"/>
          <w:szCs w:val="20"/>
        </w:rPr>
        <w:t xml:space="preserve"> W przypadku, gdy w postępowaniu nie zostaną złożone dwie oferty niepodlegające odrzuceniu Zamawiający dokona wyboru najkorzystniejszej oferty bez zastosowania aukcji elektronicznej.</w:t>
      </w:r>
    </w:p>
    <w:p w14:paraId="5B02FD0D" w14:textId="61F2CE20" w:rsidR="00BE6612" w:rsidRPr="005474CA" w:rsidRDefault="00BE6612"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 xml:space="preserve">Aukcja elektroniczna zostanie przeprowadzona </w:t>
      </w:r>
      <w:r w:rsidR="00647AE3" w:rsidRPr="005474CA">
        <w:rPr>
          <w:rFonts w:ascii="Arial" w:hAnsi="Arial" w:cs="Arial"/>
          <w:bCs/>
          <w:sz w:val="20"/>
          <w:szCs w:val="20"/>
        </w:rPr>
        <w:t xml:space="preserve">na Platformie w systemie Portal Aukcji Publicznych </w:t>
      </w:r>
      <w:r w:rsidRPr="005474CA">
        <w:rPr>
          <w:rFonts w:ascii="Arial" w:hAnsi="Arial" w:cs="Arial"/>
          <w:bCs/>
          <w:sz w:val="20"/>
          <w:szCs w:val="20"/>
        </w:rPr>
        <w:t xml:space="preserve">pod adresem: </w:t>
      </w:r>
      <w:hyperlink r:id="rId22" w:history="1">
        <w:r w:rsidR="00905EB5" w:rsidRPr="005474CA">
          <w:rPr>
            <w:rStyle w:val="Hipercze"/>
            <w:rFonts w:ascii="Arial" w:hAnsi="Arial" w:cs="Arial"/>
            <w:bCs/>
            <w:sz w:val="20"/>
            <w:szCs w:val="20"/>
          </w:rPr>
          <w:t>https://laip-weglokoks.coig.biz/</w:t>
        </w:r>
      </w:hyperlink>
    </w:p>
    <w:p w14:paraId="066C3563" w14:textId="49FDE109" w:rsidR="00337463" w:rsidRPr="005474CA" w:rsidRDefault="00337463"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 xml:space="preserve">Zamawiający zaprosi drogą elektroniczną do udziału w aukcji elektronicznej jednocześnie wszystkich Wykonawców, którzy w postępowaniu złożyli oferty niepodlegające odrzuceniu, wysyłając zaproszenie za pośrednictwem Platformy oraz na adres e-mail wskazany przez Wykonawcę w Formularzu </w:t>
      </w:r>
      <w:r w:rsidR="003064D6" w:rsidRPr="005474CA">
        <w:rPr>
          <w:rFonts w:ascii="Arial" w:hAnsi="Arial" w:cs="Arial"/>
          <w:bCs/>
          <w:sz w:val="20"/>
          <w:szCs w:val="20"/>
        </w:rPr>
        <w:t>o</w:t>
      </w:r>
      <w:r w:rsidRPr="005474CA">
        <w:rPr>
          <w:rFonts w:ascii="Arial" w:hAnsi="Arial" w:cs="Arial"/>
          <w:bCs/>
          <w:sz w:val="20"/>
          <w:szCs w:val="20"/>
        </w:rPr>
        <w:t>fert</w:t>
      </w:r>
      <w:r w:rsidR="003064D6" w:rsidRPr="005474CA">
        <w:rPr>
          <w:rFonts w:ascii="Arial" w:hAnsi="Arial" w:cs="Arial"/>
          <w:bCs/>
          <w:sz w:val="20"/>
          <w:szCs w:val="20"/>
        </w:rPr>
        <w:t>owym</w:t>
      </w:r>
      <w:r w:rsidRPr="005474CA">
        <w:rPr>
          <w:rFonts w:ascii="Arial" w:hAnsi="Arial" w:cs="Arial"/>
          <w:bCs/>
          <w:sz w:val="20"/>
          <w:szCs w:val="20"/>
        </w:rPr>
        <w:t xml:space="preserve">. </w:t>
      </w:r>
    </w:p>
    <w:p w14:paraId="582A58D8" w14:textId="360F4C39" w:rsidR="00337463" w:rsidRPr="005474CA" w:rsidRDefault="00337463"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Przystąpienie do udziału w aukcji elektronicznej nie jest obligatoryjne. W sytuacji</w:t>
      </w:r>
      <w:r w:rsidR="002B2127" w:rsidRPr="005474CA">
        <w:rPr>
          <w:rFonts w:ascii="Arial" w:hAnsi="Arial" w:cs="Arial"/>
          <w:bCs/>
          <w:sz w:val="20"/>
          <w:szCs w:val="20"/>
        </w:rPr>
        <w:t xml:space="preserve">, </w:t>
      </w:r>
      <w:r w:rsidRPr="005474CA">
        <w:rPr>
          <w:rFonts w:ascii="Arial" w:hAnsi="Arial" w:cs="Arial"/>
          <w:bCs/>
          <w:sz w:val="20"/>
          <w:szCs w:val="20"/>
        </w:rPr>
        <w:t xml:space="preserve">kiedy Wykonawca nie przystąpi do udziału w aukcji elektronicznej, wiążąca dla Wykonawcy jest oferta złożona w Formularzu </w:t>
      </w:r>
      <w:r w:rsidR="003064D6" w:rsidRPr="005474CA">
        <w:rPr>
          <w:rFonts w:ascii="Arial" w:hAnsi="Arial" w:cs="Arial"/>
          <w:bCs/>
          <w:sz w:val="20"/>
          <w:szCs w:val="20"/>
        </w:rPr>
        <w:t>ofertowym</w:t>
      </w:r>
      <w:r w:rsidRPr="005474CA">
        <w:rPr>
          <w:rFonts w:ascii="Arial" w:hAnsi="Arial" w:cs="Arial"/>
          <w:bCs/>
          <w:sz w:val="20"/>
          <w:szCs w:val="20"/>
        </w:rPr>
        <w:t xml:space="preserve"> za pośrednictwem Platformy przed upływem terminu składania ofert, z uwzględnieniem ewentualnych omyłek poprawionych przez Zamawiającego. </w:t>
      </w:r>
      <w:r w:rsidRPr="005474CA">
        <w:rPr>
          <w:rFonts w:ascii="CIDFont+F1" w:hAnsi="CIDFont+F1"/>
        </w:rPr>
        <w:t xml:space="preserve"> </w:t>
      </w:r>
    </w:p>
    <w:p w14:paraId="1C9734DE" w14:textId="3290B6C0" w:rsidR="00BD0FFE" w:rsidRPr="005474CA" w:rsidRDefault="00BD0FFE"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lastRenderedPageBreak/>
        <w:t>Przedmiotem aukcji elektronicznej będzie kryterium oceny oferty</w:t>
      </w:r>
      <w:r w:rsidR="00D0094D" w:rsidRPr="005474CA">
        <w:rPr>
          <w:rFonts w:ascii="Arial" w:hAnsi="Arial" w:cs="Arial"/>
          <w:bCs/>
          <w:sz w:val="20"/>
          <w:szCs w:val="20"/>
        </w:rPr>
        <w:t xml:space="preserve"> – „Cena ofertowa brutto”</w:t>
      </w:r>
      <w:r w:rsidRPr="005474CA">
        <w:rPr>
          <w:rFonts w:ascii="Arial" w:hAnsi="Arial" w:cs="Arial"/>
          <w:bCs/>
          <w:sz w:val="20"/>
          <w:szCs w:val="20"/>
        </w:rPr>
        <w:t xml:space="preserve">. </w:t>
      </w:r>
    </w:p>
    <w:p w14:paraId="1AAA3A2F" w14:textId="1C9D5A3D" w:rsidR="00BD0FFE" w:rsidRPr="005474CA" w:rsidRDefault="00BD0FFE"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 xml:space="preserve">Minimalna wysokość postąpienia w aukcji elektronicznej </w:t>
      </w:r>
      <w:r w:rsidR="000B3936" w:rsidRPr="005474CA">
        <w:rPr>
          <w:rFonts w:ascii="Arial" w:hAnsi="Arial" w:cs="Arial"/>
          <w:bCs/>
          <w:sz w:val="20"/>
          <w:szCs w:val="20"/>
        </w:rPr>
        <w:t xml:space="preserve">(oferty) </w:t>
      </w:r>
      <w:r w:rsidRPr="005474CA">
        <w:rPr>
          <w:rFonts w:ascii="Arial" w:hAnsi="Arial" w:cs="Arial"/>
          <w:bCs/>
          <w:sz w:val="20"/>
          <w:szCs w:val="20"/>
        </w:rPr>
        <w:t xml:space="preserve">wynosi </w:t>
      </w:r>
      <w:r w:rsidR="002B2127" w:rsidRPr="005474CA">
        <w:rPr>
          <w:rFonts w:ascii="Arial" w:hAnsi="Arial" w:cs="Arial"/>
          <w:bCs/>
          <w:sz w:val="20"/>
          <w:szCs w:val="20"/>
        </w:rPr>
        <w:t>50</w:t>
      </w:r>
      <w:r w:rsidRPr="005474CA">
        <w:rPr>
          <w:rFonts w:ascii="Arial" w:hAnsi="Arial" w:cs="Arial"/>
          <w:bCs/>
          <w:sz w:val="20"/>
          <w:szCs w:val="20"/>
        </w:rPr>
        <w:t xml:space="preserve">.000,00 zł brutto. </w:t>
      </w:r>
    </w:p>
    <w:p w14:paraId="4367766F" w14:textId="6D8BC524" w:rsidR="00337463" w:rsidRPr="005474CA" w:rsidRDefault="00FF11F0"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Zamawiający w toku aukcji elektronicznej przekazywał będzie na bieżąco każdemu Wykonawcy informacje o pozycji złożonej przez niego oferty i otrzymanej punktacji oraz o punktacji najkorzystniejszej oferty. Do momentu zamknięcia aukcji elektronicznej nie zostanie ujawniona informacja umożliwiająca identyfikację Wykonawców.</w:t>
      </w:r>
    </w:p>
    <w:p w14:paraId="06AD62D4" w14:textId="77777777" w:rsidR="00FF11F0" w:rsidRPr="005474CA" w:rsidRDefault="00FF11F0"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Sposób oceny ofert w toku aukcji elektronicznej będzie obejmował przeliczanie postąpień na punktową ocenę oferty.</w:t>
      </w:r>
    </w:p>
    <w:p w14:paraId="776070D4" w14:textId="7F673306" w:rsidR="00337463" w:rsidRPr="00BD1A9E" w:rsidRDefault="00FF11F0"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W toku aukcji elektronicznej Wykonawcy składać będą korzystniejsze postąpienia (</w:t>
      </w:r>
      <w:r w:rsidR="002B2127" w:rsidRPr="00BD1A9E">
        <w:rPr>
          <w:rFonts w:ascii="Arial" w:hAnsi="Arial" w:cs="Arial"/>
          <w:bCs/>
          <w:sz w:val="20"/>
          <w:szCs w:val="20"/>
        </w:rPr>
        <w:t>obniżoną cenę</w:t>
      </w:r>
      <w:r w:rsidRPr="00BD1A9E">
        <w:rPr>
          <w:rFonts w:ascii="Arial" w:hAnsi="Arial" w:cs="Arial"/>
          <w:bCs/>
          <w:sz w:val="20"/>
          <w:szCs w:val="20"/>
        </w:rPr>
        <w:t xml:space="preserve"> złożonych przez nich </w:t>
      </w:r>
      <w:r w:rsidR="002B2127" w:rsidRPr="00BD1A9E">
        <w:rPr>
          <w:rFonts w:ascii="Arial" w:hAnsi="Arial" w:cs="Arial"/>
          <w:bCs/>
          <w:sz w:val="20"/>
          <w:szCs w:val="20"/>
        </w:rPr>
        <w:t xml:space="preserve">w </w:t>
      </w:r>
      <w:r w:rsidRPr="00BD1A9E">
        <w:rPr>
          <w:rFonts w:ascii="Arial" w:hAnsi="Arial" w:cs="Arial"/>
          <w:bCs/>
          <w:sz w:val="20"/>
          <w:szCs w:val="20"/>
        </w:rPr>
        <w:t>ofert</w:t>
      </w:r>
      <w:r w:rsidR="002B2127" w:rsidRPr="00BD1A9E">
        <w:rPr>
          <w:rFonts w:ascii="Arial" w:hAnsi="Arial" w:cs="Arial"/>
          <w:bCs/>
          <w:sz w:val="20"/>
          <w:szCs w:val="20"/>
        </w:rPr>
        <w:t>ach</w:t>
      </w:r>
      <w:r w:rsidRPr="00BD1A9E">
        <w:rPr>
          <w:rFonts w:ascii="Arial" w:hAnsi="Arial" w:cs="Arial"/>
          <w:bCs/>
          <w:sz w:val="20"/>
          <w:szCs w:val="20"/>
        </w:rPr>
        <w:t>), podlegające automatycznej ocenie i klasyfikacji, za pomocą formularza umieszczonego na stronie internetowej, umożliwiającego wprowadzenie niezbędnych danych w trybie bezpośredniego połączenia z tą stroną.</w:t>
      </w:r>
    </w:p>
    <w:p w14:paraId="4DB0AA08" w14:textId="53620AF6" w:rsidR="00FF11F0" w:rsidRPr="00BD1A9E" w:rsidRDefault="00FF11F0"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 xml:space="preserve">Postąpienia, pod rygorem nieważności, składa się opatrzone </w:t>
      </w:r>
      <w:r w:rsidR="002B2127" w:rsidRPr="00BD1A9E">
        <w:rPr>
          <w:rFonts w:ascii="Arial" w:hAnsi="Arial" w:cs="Arial"/>
          <w:bCs/>
          <w:sz w:val="20"/>
          <w:szCs w:val="20"/>
        </w:rPr>
        <w:t xml:space="preserve">kwalifikowanym </w:t>
      </w:r>
      <w:r w:rsidRPr="00BD1A9E">
        <w:rPr>
          <w:rFonts w:ascii="Arial" w:hAnsi="Arial" w:cs="Arial"/>
          <w:bCs/>
          <w:sz w:val="20"/>
          <w:szCs w:val="20"/>
        </w:rPr>
        <w:t>podpisem elektronicznym weryfikowanym za pomocą ważnego kwalifikowanego certyfikatu.</w:t>
      </w:r>
    </w:p>
    <w:p w14:paraId="64D1229B" w14:textId="5BE1C18F" w:rsidR="00FF11F0" w:rsidRPr="00BD1A9E" w:rsidRDefault="00FF11F0"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Zamawiający określa następujące wymagania w zakresie rejestracji i identyfikacji Wykonawców:</w:t>
      </w:r>
    </w:p>
    <w:p w14:paraId="46298C6C" w14:textId="77BCC3FF" w:rsidR="00FF11F0" w:rsidRPr="006C52B1" w:rsidRDefault="00FF11F0" w:rsidP="00305BB4">
      <w:pPr>
        <w:pStyle w:val="Akapitzlist"/>
        <w:numPr>
          <w:ilvl w:val="6"/>
          <w:numId w:val="336"/>
        </w:numPr>
        <w:ind w:left="993"/>
        <w:jc w:val="both"/>
        <w:rPr>
          <w:rFonts w:ascii="Arial" w:hAnsi="Arial" w:cs="Arial"/>
          <w:bCs/>
          <w:sz w:val="20"/>
          <w:szCs w:val="20"/>
        </w:rPr>
      </w:pPr>
      <w:r w:rsidRPr="00BD1A9E">
        <w:rPr>
          <w:rFonts w:ascii="Arial" w:hAnsi="Arial" w:cs="Arial"/>
          <w:bCs/>
          <w:sz w:val="20"/>
          <w:szCs w:val="20"/>
        </w:rPr>
        <w:t xml:space="preserve">Zamawiający prześle do Wykonawców, </w:t>
      </w:r>
      <w:r w:rsidRPr="006C52B1">
        <w:rPr>
          <w:rFonts w:ascii="Arial" w:hAnsi="Arial" w:cs="Arial"/>
          <w:bCs/>
          <w:sz w:val="20"/>
          <w:szCs w:val="20"/>
        </w:rPr>
        <w:t xml:space="preserve">których oferty nie podlegają odrzuceniu, zaproszenie do aukcji </w:t>
      </w:r>
      <w:r w:rsidR="007F0AE6" w:rsidRPr="006C52B1">
        <w:rPr>
          <w:rFonts w:ascii="Arial" w:hAnsi="Arial" w:cs="Arial"/>
          <w:bCs/>
          <w:sz w:val="20"/>
          <w:szCs w:val="20"/>
        </w:rPr>
        <w:t xml:space="preserve">elektronicznej </w:t>
      </w:r>
      <w:r w:rsidRPr="006C52B1">
        <w:rPr>
          <w:rFonts w:ascii="Arial" w:hAnsi="Arial" w:cs="Arial"/>
          <w:bCs/>
          <w:sz w:val="20"/>
          <w:szCs w:val="20"/>
        </w:rPr>
        <w:t xml:space="preserve">wraz z poufnymi identyfikatorami, kompletami login-hasło, umożliwiającymi im zalogowanie się do </w:t>
      </w:r>
      <w:r w:rsidR="00647AE3" w:rsidRPr="006C52B1">
        <w:rPr>
          <w:rFonts w:ascii="Arial" w:hAnsi="Arial" w:cs="Arial"/>
          <w:bCs/>
          <w:sz w:val="20"/>
          <w:szCs w:val="20"/>
        </w:rPr>
        <w:t xml:space="preserve">Portalu Aukcji Publicznych </w:t>
      </w:r>
      <w:r w:rsidRPr="006C52B1">
        <w:rPr>
          <w:rFonts w:ascii="Arial" w:hAnsi="Arial" w:cs="Arial"/>
          <w:bCs/>
          <w:sz w:val="20"/>
          <w:szCs w:val="20"/>
        </w:rPr>
        <w:t xml:space="preserve">(adres: </w:t>
      </w:r>
      <w:hyperlink r:id="rId23" w:history="1">
        <w:r w:rsidR="00905EB5" w:rsidRPr="006C52B1">
          <w:rPr>
            <w:rStyle w:val="Hipercze"/>
            <w:rFonts w:ascii="Arial" w:hAnsi="Arial" w:cs="Arial"/>
            <w:bCs/>
            <w:sz w:val="20"/>
            <w:szCs w:val="20"/>
          </w:rPr>
          <w:t>https://laip-weglokoks.coig.biz/</w:t>
        </w:r>
      </w:hyperlink>
      <w:r w:rsidRPr="006C52B1">
        <w:rPr>
          <w:rFonts w:ascii="Arial" w:hAnsi="Arial" w:cs="Arial"/>
          <w:bCs/>
          <w:sz w:val="20"/>
          <w:szCs w:val="20"/>
        </w:rPr>
        <w:t>)</w:t>
      </w:r>
      <w:r w:rsidR="00647AE3" w:rsidRPr="006C52B1">
        <w:rPr>
          <w:rFonts w:ascii="Arial" w:hAnsi="Arial" w:cs="Arial"/>
          <w:bCs/>
          <w:sz w:val="20"/>
          <w:szCs w:val="20"/>
        </w:rPr>
        <w:t>;</w:t>
      </w:r>
    </w:p>
    <w:p w14:paraId="42FCDC3B" w14:textId="04E24CC0" w:rsidR="00FF11F0" w:rsidRPr="005474CA" w:rsidRDefault="00FF11F0" w:rsidP="00305BB4">
      <w:pPr>
        <w:pStyle w:val="Akapitzlist"/>
        <w:numPr>
          <w:ilvl w:val="6"/>
          <w:numId w:val="336"/>
        </w:numPr>
        <w:ind w:left="993"/>
        <w:jc w:val="both"/>
        <w:rPr>
          <w:rFonts w:ascii="Arial" w:hAnsi="Arial" w:cs="Arial"/>
          <w:bCs/>
          <w:sz w:val="20"/>
          <w:szCs w:val="20"/>
        </w:rPr>
      </w:pPr>
      <w:r w:rsidRPr="00BD1A9E">
        <w:rPr>
          <w:rFonts w:ascii="Arial" w:hAnsi="Arial" w:cs="Arial"/>
          <w:bCs/>
          <w:sz w:val="20"/>
          <w:szCs w:val="20"/>
        </w:rPr>
        <w:t xml:space="preserve">Zaproszenia do udziału w aukcji elektronicznej zastaną przesłane do Wykonawców drogą </w:t>
      </w:r>
      <w:r w:rsidRPr="006C52B1">
        <w:rPr>
          <w:rFonts w:ascii="Arial" w:hAnsi="Arial" w:cs="Arial"/>
          <w:bCs/>
          <w:sz w:val="20"/>
          <w:szCs w:val="20"/>
        </w:rPr>
        <w:t xml:space="preserve">elektroniczną, na adres e-mail Wykonawcy, </w:t>
      </w:r>
      <w:r w:rsidRPr="005474CA">
        <w:rPr>
          <w:rFonts w:ascii="Arial" w:hAnsi="Arial" w:cs="Arial"/>
          <w:bCs/>
          <w:sz w:val="20"/>
          <w:szCs w:val="20"/>
        </w:rPr>
        <w:t xml:space="preserve">wskazany w ofercie (w Formularzu </w:t>
      </w:r>
      <w:r w:rsidR="003064D6" w:rsidRPr="005474CA">
        <w:rPr>
          <w:rFonts w:ascii="Arial" w:hAnsi="Arial" w:cs="Arial"/>
          <w:bCs/>
          <w:sz w:val="20"/>
          <w:szCs w:val="20"/>
        </w:rPr>
        <w:t>ofertowym</w:t>
      </w:r>
      <w:r w:rsidRPr="005474CA">
        <w:rPr>
          <w:rFonts w:ascii="Arial" w:hAnsi="Arial" w:cs="Arial"/>
          <w:bCs/>
          <w:sz w:val="20"/>
          <w:szCs w:val="20"/>
        </w:rPr>
        <w:t>)</w:t>
      </w:r>
      <w:r w:rsidR="00647AE3" w:rsidRPr="005474CA">
        <w:rPr>
          <w:rFonts w:ascii="Arial" w:hAnsi="Arial" w:cs="Arial"/>
          <w:bCs/>
          <w:sz w:val="20"/>
          <w:szCs w:val="20"/>
        </w:rPr>
        <w:t>;</w:t>
      </w:r>
    </w:p>
    <w:p w14:paraId="7999AAD5" w14:textId="626DFB9F" w:rsidR="00FF11F0" w:rsidRPr="005474CA" w:rsidRDefault="00FF11F0" w:rsidP="00305BB4">
      <w:pPr>
        <w:pStyle w:val="Akapitzlist"/>
        <w:numPr>
          <w:ilvl w:val="6"/>
          <w:numId w:val="336"/>
        </w:numPr>
        <w:ind w:left="993"/>
        <w:jc w:val="both"/>
        <w:rPr>
          <w:rFonts w:ascii="Arial" w:hAnsi="Arial" w:cs="Arial"/>
          <w:bCs/>
          <w:sz w:val="20"/>
          <w:szCs w:val="20"/>
        </w:rPr>
      </w:pPr>
      <w:r w:rsidRPr="005474CA">
        <w:rPr>
          <w:rFonts w:ascii="Arial" w:hAnsi="Arial" w:cs="Arial"/>
          <w:bCs/>
          <w:sz w:val="20"/>
          <w:szCs w:val="20"/>
        </w:rPr>
        <w:t xml:space="preserve">Wykonawca ma możliwość zalogowania do </w:t>
      </w:r>
      <w:r w:rsidR="00647AE3" w:rsidRPr="005474CA">
        <w:rPr>
          <w:rFonts w:ascii="Arial" w:hAnsi="Arial" w:cs="Arial"/>
          <w:bCs/>
          <w:sz w:val="20"/>
          <w:szCs w:val="20"/>
        </w:rPr>
        <w:t>Portalu Aukcji Publicznych</w:t>
      </w:r>
      <w:r w:rsidRPr="005474CA">
        <w:rPr>
          <w:rFonts w:ascii="Arial" w:hAnsi="Arial" w:cs="Arial"/>
          <w:bCs/>
          <w:sz w:val="20"/>
          <w:szCs w:val="20"/>
        </w:rPr>
        <w:t>, przeprowadzenia testu podpisu kwalifikowanego oraz udziału w stałej aukcji testowej od momentu otrzymania wraz z zaproszeniem poufnego identyfikatora (komplet login-hasło)</w:t>
      </w:r>
      <w:r w:rsidR="00647AE3" w:rsidRPr="005474CA">
        <w:rPr>
          <w:rFonts w:ascii="Arial" w:hAnsi="Arial" w:cs="Arial"/>
          <w:bCs/>
          <w:sz w:val="20"/>
          <w:szCs w:val="20"/>
        </w:rPr>
        <w:t>;</w:t>
      </w:r>
    </w:p>
    <w:p w14:paraId="173BA0B2" w14:textId="7269A0A4" w:rsidR="00FF11F0" w:rsidRPr="005474CA" w:rsidRDefault="00647AE3" w:rsidP="00305BB4">
      <w:pPr>
        <w:pStyle w:val="Akapitzlist"/>
        <w:numPr>
          <w:ilvl w:val="6"/>
          <w:numId w:val="336"/>
        </w:numPr>
        <w:ind w:left="993"/>
        <w:jc w:val="both"/>
        <w:rPr>
          <w:rFonts w:ascii="Arial" w:hAnsi="Arial" w:cs="Arial"/>
          <w:bCs/>
          <w:sz w:val="20"/>
          <w:szCs w:val="20"/>
        </w:rPr>
      </w:pPr>
      <w:r w:rsidRPr="005474CA">
        <w:rPr>
          <w:rFonts w:ascii="Arial" w:hAnsi="Arial" w:cs="Arial"/>
          <w:bCs/>
          <w:sz w:val="20"/>
          <w:szCs w:val="20"/>
        </w:rPr>
        <w:t>Podczas pierwszego logowania do Portalu Aukcji Publicznych Wykonawca zobowiązany jest do a</w:t>
      </w:r>
      <w:r w:rsidR="00FF11F0" w:rsidRPr="005474CA">
        <w:rPr>
          <w:rFonts w:ascii="Arial" w:hAnsi="Arial" w:cs="Arial"/>
          <w:bCs/>
          <w:sz w:val="20"/>
          <w:szCs w:val="20"/>
        </w:rPr>
        <w:t>kceptacj</w:t>
      </w:r>
      <w:r w:rsidRPr="005474CA">
        <w:rPr>
          <w:rFonts w:ascii="Arial" w:hAnsi="Arial" w:cs="Arial"/>
          <w:bCs/>
          <w:sz w:val="20"/>
          <w:szCs w:val="20"/>
        </w:rPr>
        <w:t>i</w:t>
      </w:r>
      <w:r w:rsidR="00FF11F0" w:rsidRPr="005474CA">
        <w:rPr>
          <w:rFonts w:ascii="Arial" w:hAnsi="Arial" w:cs="Arial"/>
          <w:bCs/>
          <w:sz w:val="20"/>
          <w:szCs w:val="20"/>
        </w:rPr>
        <w:t xml:space="preserve"> regulaminu Portalu Aukcji Publicznych oraz po każdorazowej </w:t>
      </w:r>
      <w:r w:rsidRPr="005474CA">
        <w:rPr>
          <w:rFonts w:ascii="Arial" w:hAnsi="Arial" w:cs="Arial"/>
          <w:bCs/>
          <w:sz w:val="20"/>
          <w:szCs w:val="20"/>
        </w:rPr>
        <w:t xml:space="preserve">jego </w:t>
      </w:r>
      <w:r w:rsidR="00FF11F0" w:rsidRPr="005474CA">
        <w:rPr>
          <w:rFonts w:ascii="Arial" w:hAnsi="Arial" w:cs="Arial"/>
          <w:bCs/>
          <w:sz w:val="20"/>
          <w:szCs w:val="20"/>
        </w:rPr>
        <w:t>zmianie</w:t>
      </w:r>
      <w:r w:rsidRPr="005474CA">
        <w:rPr>
          <w:rFonts w:ascii="Arial" w:hAnsi="Arial" w:cs="Arial"/>
          <w:bCs/>
          <w:sz w:val="20"/>
          <w:szCs w:val="20"/>
        </w:rPr>
        <w:t>.</w:t>
      </w:r>
    </w:p>
    <w:p w14:paraId="6590951E" w14:textId="7B26824D" w:rsidR="00FF11F0" w:rsidRPr="005474CA" w:rsidRDefault="00647AE3" w:rsidP="00305BB4">
      <w:pPr>
        <w:pStyle w:val="Akapitzlist"/>
        <w:numPr>
          <w:ilvl w:val="6"/>
          <w:numId w:val="336"/>
        </w:numPr>
        <w:ind w:left="993"/>
        <w:jc w:val="both"/>
        <w:rPr>
          <w:rFonts w:ascii="Arial" w:hAnsi="Arial" w:cs="Arial"/>
          <w:bCs/>
          <w:sz w:val="20"/>
          <w:szCs w:val="20"/>
        </w:rPr>
      </w:pPr>
      <w:r w:rsidRPr="005474CA">
        <w:rPr>
          <w:rFonts w:ascii="Arial" w:hAnsi="Arial" w:cs="Arial"/>
          <w:bCs/>
          <w:sz w:val="20"/>
          <w:szCs w:val="20"/>
        </w:rPr>
        <w:t xml:space="preserve">Wykonawcy zobowiązani są do niezwłocznego potwierdzenia otrzymania zaproszeń do aukcji elektronicznej na adres e-mail </w:t>
      </w:r>
      <w:r w:rsidR="007F0AE6" w:rsidRPr="005474CA">
        <w:rPr>
          <w:rFonts w:ascii="Arial" w:hAnsi="Arial" w:cs="Arial"/>
          <w:bCs/>
          <w:sz w:val="20"/>
          <w:szCs w:val="20"/>
        </w:rPr>
        <w:t>Zamawiającego</w:t>
      </w:r>
      <w:r w:rsidRPr="005474CA">
        <w:rPr>
          <w:rFonts w:ascii="Arial" w:hAnsi="Arial" w:cs="Arial"/>
          <w:bCs/>
          <w:sz w:val="20"/>
          <w:szCs w:val="20"/>
        </w:rPr>
        <w:t xml:space="preserve">: </w:t>
      </w:r>
      <w:hyperlink r:id="rId24" w:history="1">
        <w:r w:rsidR="00497B66" w:rsidRPr="005474CA">
          <w:rPr>
            <w:rStyle w:val="Hipercze"/>
            <w:rFonts w:ascii="Arial" w:hAnsi="Arial" w:cs="Arial"/>
            <w:bCs/>
            <w:sz w:val="20"/>
            <w:szCs w:val="20"/>
          </w:rPr>
          <w:t>b.mizera@weglokokskraj.pl</w:t>
        </w:r>
      </w:hyperlink>
      <w:r w:rsidR="00497B66" w:rsidRPr="005474CA">
        <w:rPr>
          <w:rFonts w:ascii="Arial" w:hAnsi="Arial" w:cs="Arial"/>
          <w:bCs/>
          <w:sz w:val="20"/>
          <w:szCs w:val="20"/>
        </w:rPr>
        <w:t xml:space="preserve"> </w:t>
      </w:r>
    </w:p>
    <w:p w14:paraId="0246AD02" w14:textId="1C7C8D59" w:rsidR="000B4B16" w:rsidRPr="005474CA" w:rsidRDefault="00647AE3" w:rsidP="00305BB4">
      <w:pPr>
        <w:pStyle w:val="Akapitzlist"/>
        <w:numPr>
          <w:ilvl w:val="2"/>
          <w:numId w:val="11"/>
        </w:numPr>
        <w:ind w:left="567" w:hanging="567"/>
        <w:jc w:val="both"/>
        <w:rPr>
          <w:rFonts w:ascii="Arial" w:hAnsi="Arial" w:cs="Arial"/>
          <w:bCs/>
          <w:sz w:val="20"/>
          <w:szCs w:val="20"/>
        </w:rPr>
      </w:pPr>
      <w:r w:rsidRPr="005474CA">
        <w:rPr>
          <w:rFonts w:ascii="Arial" w:hAnsi="Arial" w:cs="Arial"/>
          <w:bCs/>
          <w:sz w:val="20"/>
          <w:szCs w:val="20"/>
        </w:rPr>
        <w:t>Zamawiający zaleca spełnienie następujących wymagań technicznych w celu udziału w aukcji elektronicznej:</w:t>
      </w:r>
    </w:p>
    <w:p w14:paraId="091ABBB1" w14:textId="77777777" w:rsidR="000B4B16" w:rsidRPr="005474CA" w:rsidRDefault="000B4B16" w:rsidP="00305BB4">
      <w:pPr>
        <w:pStyle w:val="Akapitzlist"/>
        <w:numPr>
          <w:ilvl w:val="6"/>
          <w:numId w:val="337"/>
        </w:numPr>
        <w:ind w:left="993"/>
        <w:jc w:val="both"/>
        <w:rPr>
          <w:rFonts w:ascii="Arial" w:hAnsi="Arial" w:cs="Arial"/>
          <w:bCs/>
          <w:sz w:val="20"/>
          <w:szCs w:val="20"/>
        </w:rPr>
      </w:pPr>
      <w:bookmarkStart w:id="2" w:name="_Hlk106133107"/>
      <w:r w:rsidRPr="005474CA">
        <w:rPr>
          <w:rFonts w:ascii="Arial" w:hAnsi="Arial" w:cs="Arial"/>
          <w:bCs/>
          <w:sz w:val="20"/>
          <w:szCs w:val="20"/>
        </w:rPr>
        <w:t>Szerokopasmowe łącze internetowe;</w:t>
      </w:r>
    </w:p>
    <w:p w14:paraId="619F2541" w14:textId="77777777" w:rsidR="000B4B16" w:rsidRPr="005474CA" w:rsidRDefault="000B4B16" w:rsidP="00305BB4">
      <w:pPr>
        <w:pStyle w:val="Akapitzlist"/>
        <w:numPr>
          <w:ilvl w:val="6"/>
          <w:numId w:val="337"/>
        </w:numPr>
        <w:ind w:left="993"/>
        <w:jc w:val="both"/>
        <w:rPr>
          <w:rFonts w:ascii="Arial" w:hAnsi="Arial" w:cs="Arial"/>
          <w:bCs/>
          <w:sz w:val="20"/>
          <w:szCs w:val="20"/>
        </w:rPr>
      </w:pPr>
      <w:r w:rsidRPr="005474CA">
        <w:rPr>
          <w:rFonts w:ascii="Arial" w:hAnsi="Arial" w:cs="Arial"/>
          <w:bCs/>
          <w:sz w:val="20"/>
          <w:szCs w:val="20"/>
        </w:rPr>
        <w:t>Komputer klasy PC z jednym z następujących systemów operacyjnych:, Windows 10, Windows 11 (bez wsparcia dla Windows 8, Windows 7, Windows XP, Windows Vista).</w:t>
      </w:r>
    </w:p>
    <w:p w14:paraId="3165120B" w14:textId="77777777" w:rsidR="000B4B16" w:rsidRPr="005474CA" w:rsidRDefault="000B4B16" w:rsidP="00305BB4">
      <w:pPr>
        <w:pStyle w:val="Akapitzlist"/>
        <w:numPr>
          <w:ilvl w:val="6"/>
          <w:numId w:val="337"/>
        </w:numPr>
        <w:ind w:left="993"/>
        <w:jc w:val="both"/>
        <w:rPr>
          <w:rFonts w:ascii="Arial" w:hAnsi="Arial" w:cs="Arial"/>
          <w:bCs/>
          <w:sz w:val="20"/>
          <w:szCs w:val="20"/>
        </w:rPr>
      </w:pPr>
      <w:r w:rsidRPr="005474CA">
        <w:rPr>
          <w:rFonts w:ascii="Arial" w:hAnsi="Arial" w:cs="Arial"/>
          <w:bCs/>
          <w:sz w:val="20"/>
          <w:szCs w:val="20"/>
        </w:rPr>
        <w:t xml:space="preserve">Korzystanie ze stabilnych wersji (bez wsparcia dla wersji beta) przeglądarki internetowej Microsoft Edge lub Mozilla </w:t>
      </w:r>
      <w:proofErr w:type="spellStart"/>
      <w:r w:rsidRPr="005474CA">
        <w:rPr>
          <w:rFonts w:ascii="Arial" w:hAnsi="Arial" w:cs="Arial"/>
          <w:bCs/>
          <w:sz w:val="20"/>
          <w:szCs w:val="20"/>
        </w:rPr>
        <w:t>Firefox</w:t>
      </w:r>
      <w:proofErr w:type="spellEnd"/>
      <w:r w:rsidRPr="005474CA">
        <w:rPr>
          <w:rFonts w:ascii="Arial" w:hAnsi="Arial" w:cs="Arial"/>
          <w:bCs/>
          <w:sz w:val="20"/>
          <w:szCs w:val="20"/>
        </w:rPr>
        <w:t xml:space="preserve"> od wersji 50. Przeglądarka internetowa musi mieć włączoną obsługę JavaScript i Java.</w:t>
      </w:r>
    </w:p>
    <w:p w14:paraId="0D720B43" w14:textId="77777777" w:rsidR="000B4B16" w:rsidRPr="00BD1A9E" w:rsidRDefault="000B4B16" w:rsidP="00305BB4">
      <w:pPr>
        <w:pStyle w:val="Akapitzlist"/>
        <w:numPr>
          <w:ilvl w:val="6"/>
          <w:numId w:val="337"/>
        </w:numPr>
        <w:ind w:left="993"/>
        <w:jc w:val="both"/>
        <w:rPr>
          <w:rFonts w:ascii="Arial" w:hAnsi="Arial" w:cs="Arial"/>
          <w:bCs/>
          <w:sz w:val="20"/>
          <w:szCs w:val="20"/>
        </w:rPr>
      </w:pPr>
      <w:r w:rsidRPr="00BD1A9E">
        <w:rPr>
          <w:rFonts w:ascii="Arial" w:hAnsi="Arial" w:cs="Arial"/>
          <w:bCs/>
          <w:sz w:val="20"/>
          <w:szCs w:val="20"/>
        </w:rPr>
        <w:t>Urządzenie techniczne służące do obsługi podpisu elektronicznego weryfikowanego ważnym kwalifikowanym certyfikatem.</w:t>
      </w:r>
    </w:p>
    <w:p w14:paraId="6B26C5F4" w14:textId="77777777" w:rsidR="000B4B16" w:rsidRPr="00BD1A9E" w:rsidRDefault="000B4B16" w:rsidP="00305BB4">
      <w:pPr>
        <w:pStyle w:val="Akapitzlist"/>
        <w:numPr>
          <w:ilvl w:val="6"/>
          <w:numId w:val="337"/>
        </w:numPr>
        <w:ind w:left="993"/>
        <w:jc w:val="both"/>
        <w:rPr>
          <w:rFonts w:ascii="Arial" w:hAnsi="Arial" w:cs="Arial"/>
          <w:bCs/>
          <w:sz w:val="20"/>
          <w:szCs w:val="20"/>
        </w:rPr>
      </w:pPr>
      <w:r w:rsidRPr="00BD1A9E">
        <w:rPr>
          <w:rFonts w:ascii="Arial" w:hAnsi="Arial" w:cs="Arial"/>
          <w:bCs/>
          <w:sz w:val="20"/>
          <w:szCs w:val="20"/>
        </w:rPr>
        <w:t>Minimalna rozdzielczość ekranu wymagana do poprawnego wyświetlania portalu to 1366x768.</w:t>
      </w:r>
    </w:p>
    <w:p w14:paraId="67FE8650" w14:textId="496D88FB" w:rsidR="000B4B16" w:rsidRPr="004A2153" w:rsidRDefault="000B4B16" w:rsidP="00305BB4">
      <w:pPr>
        <w:pStyle w:val="Akapitzlist"/>
        <w:numPr>
          <w:ilvl w:val="6"/>
          <w:numId w:val="337"/>
        </w:numPr>
        <w:ind w:left="993"/>
        <w:jc w:val="both"/>
        <w:rPr>
          <w:rFonts w:ascii="Arial" w:hAnsi="Arial" w:cs="Arial"/>
          <w:bCs/>
          <w:sz w:val="20"/>
          <w:szCs w:val="20"/>
        </w:rPr>
      </w:pPr>
      <w:r w:rsidRPr="00BD1A9E">
        <w:rPr>
          <w:rFonts w:ascii="Arial" w:hAnsi="Arial" w:cs="Arial"/>
          <w:bCs/>
          <w:sz w:val="20"/>
          <w:szCs w:val="20"/>
        </w:rPr>
        <w:t xml:space="preserve">Wszelkie aktualne i szczegółowe informacje dotyczące w/w warunków Wykonawca znajdzie na stronie </w:t>
      </w:r>
      <w:hyperlink r:id="rId25" w:history="1">
        <w:r w:rsidR="00905EB5" w:rsidRPr="00D81041">
          <w:rPr>
            <w:rStyle w:val="Hipercze"/>
            <w:rFonts w:ascii="Arial" w:hAnsi="Arial" w:cs="Arial"/>
            <w:bCs/>
            <w:sz w:val="20"/>
            <w:szCs w:val="20"/>
          </w:rPr>
          <w:t>https://laip-weglokoks.coig.biz/</w:t>
        </w:r>
      </w:hyperlink>
      <w:r w:rsidR="00905EB5">
        <w:rPr>
          <w:rFonts w:ascii="Arial" w:hAnsi="Arial" w:cs="Arial"/>
          <w:bCs/>
          <w:sz w:val="20"/>
          <w:szCs w:val="20"/>
        </w:rPr>
        <w:t xml:space="preserve"> </w:t>
      </w:r>
      <w:r w:rsidRPr="00BD1A9E">
        <w:rPr>
          <w:rFonts w:ascii="Arial" w:hAnsi="Arial" w:cs="Arial"/>
          <w:bCs/>
          <w:sz w:val="20"/>
          <w:szCs w:val="20"/>
        </w:rPr>
        <w:t>w dziale „</w:t>
      </w:r>
      <w:r w:rsidRPr="00BD1A9E">
        <w:rPr>
          <w:rFonts w:ascii="Arial" w:hAnsi="Arial" w:cs="Arial"/>
          <w:bCs/>
          <w:i/>
          <w:sz w:val="20"/>
          <w:szCs w:val="20"/>
        </w:rPr>
        <w:t>Pomoc</w:t>
      </w:r>
      <w:r w:rsidRPr="00BD1A9E">
        <w:rPr>
          <w:rFonts w:ascii="Arial" w:hAnsi="Arial" w:cs="Arial"/>
          <w:bCs/>
          <w:sz w:val="20"/>
          <w:szCs w:val="20"/>
        </w:rPr>
        <w:t>” oraz instrukcji obsługi w dziale „</w:t>
      </w:r>
      <w:r w:rsidRPr="00BD1A9E">
        <w:rPr>
          <w:rFonts w:ascii="Arial" w:hAnsi="Arial" w:cs="Arial"/>
          <w:bCs/>
          <w:i/>
          <w:sz w:val="20"/>
          <w:szCs w:val="20"/>
        </w:rPr>
        <w:t>Instrukcja obsługi</w:t>
      </w:r>
      <w:r w:rsidRPr="00BD1A9E">
        <w:rPr>
          <w:rFonts w:ascii="Arial" w:hAnsi="Arial" w:cs="Arial"/>
          <w:bCs/>
          <w:sz w:val="20"/>
          <w:szCs w:val="20"/>
        </w:rPr>
        <w:t>” (dostępnej po zalogowaniu).</w:t>
      </w:r>
      <w:bookmarkEnd w:id="2"/>
    </w:p>
    <w:p w14:paraId="2011D809" w14:textId="354C6DE6" w:rsidR="00647AE3" w:rsidRPr="00BD1A9E" w:rsidRDefault="00647AE3"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6799953A" w14:textId="1DB730A1" w:rsidR="00647AE3" w:rsidRPr="00BD1A9E" w:rsidRDefault="00647AE3"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 xml:space="preserve">Wykonawca zobowiązany jest do dostarczenia Zamawiającemu przed otwarciem aukcji elektronicznej dokumentów wykazujących umocowanie do reprezentowania Wykonawcy, w przypadku, gdy postąpienia w aukcji elektronicznej składane będą przez inne osoby niż te które złożyły w imieniu Wykonawcy ofertę i do której załączono dokumenty wykazujące umocowanie do reprezentowania Wykonawcy. </w:t>
      </w:r>
    </w:p>
    <w:p w14:paraId="09FEC89C" w14:textId="6A3CD8F1" w:rsidR="00647AE3" w:rsidRPr="00BD1A9E" w:rsidRDefault="00647AE3"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W przypadku awarii systemu teleinformatycznego, któ</w:t>
      </w:r>
      <w:r w:rsidR="00402CFF" w:rsidRPr="00BD1A9E">
        <w:rPr>
          <w:rFonts w:ascii="Arial" w:hAnsi="Arial" w:cs="Arial"/>
          <w:bCs/>
          <w:sz w:val="20"/>
          <w:szCs w:val="20"/>
        </w:rPr>
        <w:t>r</w:t>
      </w:r>
      <w:r w:rsidRPr="00BD1A9E">
        <w:rPr>
          <w:rFonts w:ascii="Arial" w:hAnsi="Arial" w:cs="Arial"/>
          <w:bCs/>
          <w:sz w:val="20"/>
          <w:szCs w:val="20"/>
        </w:rPr>
        <w:t>a spowoduje przerwanie aukcji elektronicznej, Zamawiający wyznaczy termin kontynuowania aukcji elektronicznej na następny po usunięciu tej awarii dzień roboczy, z uwzględnieniem stanu ofert po ostatnim zatwierdzonym postąpieniu.</w:t>
      </w:r>
    </w:p>
    <w:p w14:paraId="2F37928C" w14:textId="3C786276" w:rsidR="00E34698" w:rsidRPr="00BD1A9E" w:rsidRDefault="00E34698"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 xml:space="preserve">W sprawach dotyczących przebiegu aukcji elektronicznej, a w szczególności obsługi funkcjonalnej portalu należy kontaktować się: COIG S.A. ul. Mikołowska 100 40-065 Katowice tel. +48 32 757 4444 lub na adres </w:t>
      </w:r>
      <w:r w:rsidRPr="00BD1A9E">
        <w:rPr>
          <w:rFonts w:ascii="Arial" w:hAnsi="Arial" w:cs="Arial"/>
          <w:bCs/>
          <w:sz w:val="20"/>
          <w:szCs w:val="20"/>
        </w:rPr>
        <w:br/>
        <w:t xml:space="preserve">e-mail: </w:t>
      </w:r>
      <w:hyperlink r:id="rId26" w:history="1">
        <w:r w:rsidRPr="00BD1A9E">
          <w:rPr>
            <w:rFonts w:ascii="Arial" w:hAnsi="Arial" w:cs="Arial"/>
            <w:bCs/>
            <w:sz w:val="20"/>
            <w:szCs w:val="20"/>
          </w:rPr>
          <w:t>zgłoszenie@coig.pl</w:t>
        </w:r>
      </w:hyperlink>
      <w:r w:rsidRPr="00BD1A9E">
        <w:rPr>
          <w:rFonts w:ascii="Arial" w:hAnsi="Arial" w:cs="Arial"/>
          <w:bCs/>
          <w:sz w:val="20"/>
          <w:szCs w:val="20"/>
        </w:rPr>
        <w:t>.</w:t>
      </w:r>
    </w:p>
    <w:p w14:paraId="160530DD" w14:textId="60304030" w:rsidR="007F0AE6" w:rsidRPr="00BD1A9E" w:rsidRDefault="00402CFF" w:rsidP="00305BB4">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Zamawiający zamknie aukcję elektroniczną</w:t>
      </w:r>
      <w:r w:rsidR="007F0AE6" w:rsidRPr="00BD1A9E">
        <w:rPr>
          <w:rFonts w:ascii="Arial" w:hAnsi="Arial" w:cs="Arial"/>
          <w:bCs/>
          <w:sz w:val="20"/>
          <w:szCs w:val="20"/>
        </w:rPr>
        <w:t xml:space="preserve"> </w:t>
      </w:r>
      <w:r w:rsidRPr="00BD1A9E">
        <w:rPr>
          <w:rFonts w:ascii="Arial" w:hAnsi="Arial" w:cs="Arial"/>
          <w:bCs/>
          <w:sz w:val="20"/>
          <w:szCs w:val="20"/>
        </w:rPr>
        <w:t>w terminie określonym w zaproszeniu do aukcji elektroniczne</w:t>
      </w:r>
      <w:r w:rsidR="007F0AE6" w:rsidRPr="00BD1A9E">
        <w:rPr>
          <w:rFonts w:ascii="Arial" w:hAnsi="Arial" w:cs="Arial"/>
          <w:bCs/>
          <w:sz w:val="20"/>
          <w:szCs w:val="20"/>
        </w:rPr>
        <w:t>j.</w:t>
      </w:r>
    </w:p>
    <w:p w14:paraId="50276B37" w14:textId="5E8D2B53" w:rsidR="00356AED" w:rsidRPr="00D27586" w:rsidRDefault="00356AED" w:rsidP="00FF2533">
      <w:pPr>
        <w:pStyle w:val="Akapitzlist"/>
        <w:numPr>
          <w:ilvl w:val="2"/>
          <w:numId w:val="11"/>
        </w:numPr>
        <w:ind w:left="567" w:hanging="567"/>
        <w:jc w:val="both"/>
        <w:rPr>
          <w:rFonts w:ascii="Arial" w:hAnsi="Arial" w:cs="Arial"/>
          <w:bCs/>
          <w:sz w:val="20"/>
          <w:szCs w:val="20"/>
        </w:rPr>
      </w:pPr>
      <w:r w:rsidRPr="00BD1A9E">
        <w:rPr>
          <w:rFonts w:ascii="Arial" w:hAnsi="Arial" w:cs="Arial"/>
          <w:bCs/>
          <w:sz w:val="20"/>
          <w:szCs w:val="20"/>
        </w:rPr>
        <w:t xml:space="preserve">Zamawiający po zamknięciu aukcji </w:t>
      </w:r>
      <w:r w:rsidR="007F0AE6" w:rsidRPr="00BD1A9E">
        <w:rPr>
          <w:rFonts w:ascii="Arial" w:hAnsi="Arial" w:cs="Arial"/>
          <w:bCs/>
          <w:sz w:val="20"/>
          <w:szCs w:val="20"/>
        </w:rPr>
        <w:t xml:space="preserve">elektronicznej </w:t>
      </w:r>
      <w:r w:rsidRPr="00BD1A9E">
        <w:rPr>
          <w:rFonts w:ascii="Arial" w:hAnsi="Arial" w:cs="Arial"/>
          <w:bCs/>
          <w:sz w:val="20"/>
          <w:szCs w:val="20"/>
        </w:rPr>
        <w:t xml:space="preserve">wybierze najkorzystniejszą ofertę w oparciu o kryterium oceny ofert - </w:t>
      </w:r>
      <w:r w:rsidR="007F0AE6" w:rsidRPr="00BD1A9E">
        <w:rPr>
          <w:rFonts w:ascii="Arial" w:hAnsi="Arial" w:cs="Arial"/>
          <w:bCs/>
          <w:sz w:val="20"/>
          <w:szCs w:val="20"/>
        </w:rPr>
        <w:t>„Cena ofertowa brutto”</w:t>
      </w:r>
      <w:r w:rsidRPr="00BD1A9E">
        <w:rPr>
          <w:rFonts w:ascii="Arial" w:hAnsi="Arial" w:cs="Arial"/>
          <w:bCs/>
          <w:sz w:val="20"/>
          <w:szCs w:val="20"/>
        </w:rPr>
        <w:t xml:space="preserve">, z uwzględnieniem wyników aukcji elektronicznej. Zamawiający dokona wyliczenia cen jednostkowych netto przyjętych do rozliczania umowy (wskazanych w Formularzu </w:t>
      </w:r>
      <w:r w:rsidR="003064D6" w:rsidRPr="00BD1A9E">
        <w:rPr>
          <w:rFonts w:ascii="Arial" w:hAnsi="Arial" w:cs="Arial"/>
          <w:bCs/>
          <w:sz w:val="20"/>
          <w:szCs w:val="20"/>
        </w:rPr>
        <w:t>ofertowym</w:t>
      </w:r>
      <w:r w:rsidRPr="00BD1A9E">
        <w:rPr>
          <w:rFonts w:ascii="Arial" w:hAnsi="Arial" w:cs="Arial"/>
          <w:bCs/>
          <w:sz w:val="20"/>
          <w:szCs w:val="20"/>
        </w:rPr>
        <w:t>) oraz wartości zamówienia w następujący sposób:</w:t>
      </w:r>
    </w:p>
    <w:p w14:paraId="65EC785B" w14:textId="41F6B2A7" w:rsidR="00356AED" w:rsidRPr="00BD1A9E" w:rsidRDefault="00356AED" w:rsidP="003516BE">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w pierwszej kolejności wyliczony zostanie procentowy wskaźnik upustu cenowego od wartości oferty pierwotnej (złożonej w odpowiedzi na ogłoszenie), uzyskany w wyniku aukcji</w:t>
      </w:r>
      <w:r w:rsidR="007F0AE6" w:rsidRPr="00BD1A9E">
        <w:rPr>
          <w:rFonts w:ascii="Arial" w:hAnsi="Arial" w:cs="Arial"/>
          <w:bCs/>
          <w:sz w:val="20"/>
          <w:szCs w:val="20"/>
        </w:rPr>
        <w:t xml:space="preserve"> elektronicznej</w:t>
      </w:r>
      <w:r w:rsidRPr="00BD1A9E">
        <w:rPr>
          <w:rFonts w:ascii="Arial" w:hAnsi="Arial" w:cs="Arial"/>
          <w:bCs/>
          <w:sz w:val="20"/>
          <w:szCs w:val="20"/>
        </w:rPr>
        <w:t>, który zostanie zaokrąglony w górę do dwóch miejsc po przecinku. Obliczenia zostaną wykonane wg wzoru:</w:t>
      </w:r>
    </w:p>
    <w:p w14:paraId="09442185" w14:textId="77777777" w:rsidR="00356AED" w:rsidRPr="00FF2533" w:rsidRDefault="00356AED" w:rsidP="00356AED">
      <w:pPr>
        <w:tabs>
          <w:tab w:val="left" w:pos="0"/>
        </w:tabs>
        <w:jc w:val="both"/>
        <w:rPr>
          <w:rFonts w:ascii="Arial" w:hAnsi="Arial" w:cs="Arial"/>
          <w:bCs/>
          <w:sz w:val="16"/>
          <w:szCs w:val="16"/>
        </w:rPr>
      </w:pPr>
    </w:p>
    <w:p w14:paraId="47475479" w14:textId="77777777" w:rsidR="00356AED" w:rsidRPr="00BD1A9E" w:rsidRDefault="00356AED" w:rsidP="00D27586">
      <w:pPr>
        <w:pStyle w:val="bullet"/>
        <w:spacing w:before="0" w:after="0" w:line="200" w:lineRule="exact"/>
        <w:ind w:left="2829"/>
        <w:rPr>
          <w:rFonts w:ascii="Arial" w:hAnsi="Arial" w:cs="Arial"/>
          <w:b/>
          <w:sz w:val="20"/>
          <w:vertAlign w:val="subscript"/>
        </w:rPr>
      </w:pPr>
      <w:r w:rsidRPr="00BD1A9E">
        <w:rPr>
          <w:rFonts w:ascii="Arial" w:hAnsi="Arial" w:cs="Arial"/>
          <w:b/>
          <w:sz w:val="20"/>
        </w:rPr>
        <w:t xml:space="preserve">W </w:t>
      </w:r>
      <w:r w:rsidRPr="00BD1A9E">
        <w:rPr>
          <w:rFonts w:ascii="Arial" w:hAnsi="Arial" w:cs="Arial"/>
          <w:b/>
          <w:sz w:val="20"/>
          <w:vertAlign w:val="subscript"/>
        </w:rPr>
        <w:t>oferty</w:t>
      </w:r>
      <w:r w:rsidRPr="00BD1A9E">
        <w:rPr>
          <w:rFonts w:ascii="Arial" w:hAnsi="Arial" w:cs="Arial"/>
          <w:b/>
          <w:sz w:val="20"/>
        </w:rPr>
        <w:t xml:space="preserve"> – W </w:t>
      </w:r>
      <w:r w:rsidRPr="00BD1A9E">
        <w:rPr>
          <w:rFonts w:ascii="Arial" w:hAnsi="Arial" w:cs="Arial"/>
          <w:b/>
          <w:sz w:val="20"/>
          <w:vertAlign w:val="subscript"/>
        </w:rPr>
        <w:t>aukcji</w:t>
      </w:r>
    </w:p>
    <w:p w14:paraId="16807289" w14:textId="77777777" w:rsidR="00356AED" w:rsidRPr="00BD1A9E" w:rsidRDefault="00356AED" w:rsidP="00D27586">
      <w:pPr>
        <w:pStyle w:val="bullet"/>
        <w:spacing w:before="0" w:after="0" w:line="200" w:lineRule="exact"/>
        <w:ind w:left="2830" w:hanging="851"/>
        <w:rPr>
          <w:rFonts w:ascii="Arial" w:hAnsi="Arial" w:cs="Arial"/>
          <w:b/>
          <w:sz w:val="20"/>
        </w:rPr>
      </w:pPr>
      <w:r w:rsidRPr="00BD1A9E">
        <w:rPr>
          <w:rFonts w:ascii="Arial" w:hAnsi="Arial" w:cs="Arial"/>
          <w:b/>
          <w:sz w:val="20"/>
        </w:rPr>
        <w:t>U = --------------------------------------  x 100 [%]</w:t>
      </w:r>
    </w:p>
    <w:p w14:paraId="66BA1179" w14:textId="198F505B" w:rsidR="00356AED" w:rsidRPr="00D27586" w:rsidRDefault="00D27586" w:rsidP="00D27586">
      <w:pPr>
        <w:spacing w:line="200" w:lineRule="exact"/>
        <w:ind w:left="2127" w:firstLine="709"/>
        <w:rPr>
          <w:rFonts w:ascii="Arial" w:hAnsi="Arial" w:cs="Arial"/>
          <w:b/>
          <w:sz w:val="20"/>
          <w:szCs w:val="20"/>
          <w:vertAlign w:val="subscript"/>
        </w:rPr>
      </w:pPr>
      <w:r>
        <w:rPr>
          <w:rFonts w:ascii="Arial" w:hAnsi="Arial" w:cs="Arial"/>
          <w:b/>
          <w:sz w:val="20"/>
          <w:szCs w:val="20"/>
        </w:rPr>
        <w:t xml:space="preserve">      </w:t>
      </w:r>
      <w:r w:rsidR="00356AED" w:rsidRPr="00BD1A9E">
        <w:rPr>
          <w:rFonts w:ascii="Arial" w:hAnsi="Arial" w:cs="Arial"/>
          <w:b/>
          <w:sz w:val="20"/>
          <w:szCs w:val="20"/>
        </w:rPr>
        <w:t xml:space="preserve">W </w:t>
      </w:r>
      <w:r w:rsidR="00356AED" w:rsidRPr="00BD1A9E">
        <w:rPr>
          <w:rFonts w:ascii="Arial" w:hAnsi="Arial" w:cs="Arial"/>
          <w:b/>
          <w:sz w:val="20"/>
          <w:szCs w:val="20"/>
          <w:vertAlign w:val="subscript"/>
        </w:rPr>
        <w:t>oferty</w:t>
      </w:r>
    </w:p>
    <w:p w14:paraId="1C73539B" w14:textId="7046ADFF" w:rsidR="00356AED" w:rsidRPr="00BD1A9E" w:rsidRDefault="00356AED" w:rsidP="003516BE">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lastRenderedPageBreak/>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378A8C63" w14:textId="77777777" w:rsidR="00356AED" w:rsidRPr="00FF2533" w:rsidRDefault="00356AED" w:rsidP="00356AED">
      <w:pPr>
        <w:tabs>
          <w:tab w:val="left" w:pos="0"/>
        </w:tabs>
        <w:jc w:val="both"/>
        <w:rPr>
          <w:rFonts w:ascii="Arial" w:hAnsi="Arial" w:cs="Arial"/>
          <w:bCs/>
          <w:sz w:val="12"/>
          <w:szCs w:val="12"/>
        </w:rPr>
      </w:pPr>
    </w:p>
    <w:p w14:paraId="02B94B33" w14:textId="77777777" w:rsidR="00356AED" w:rsidRPr="00BD1A9E" w:rsidRDefault="00356AED" w:rsidP="00424D4F">
      <w:pPr>
        <w:ind w:left="1789" w:firstLine="338"/>
        <w:rPr>
          <w:rFonts w:ascii="Arial" w:hAnsi="Arial" w:cs="Arial"/>
          <w:b/>
        </w:rPr>
      </w:pPr>
      <w:r w:rsidRPr="00BD1A9E">
        <w:rPr>
          <w:rFonts w:ascii="Arial" w:hAnsi="Arial" w:cs="Arial"/>
          <w:b/>
        </w:rPr>
        <w:t xml:space="preserve">C </w:t>
      </w:r>
      <w:r w:rsidRPr="00BD1A9E">
        <w:rPr>
          <w:rFonts w:ascii="Arial" w:hAnsi="Arial" w:cs="Arial"/>
          <w:b/>
          <w:vertAlign w:val="subscript"/>
        </w:rPr>
        <w:t>aukcji</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x U)</w:t>
      </w:r>
    </w:p>
    <w:p w14:paraId="19869D73" w14:textId="77777777" w:rsidR="00356AED" w:rsidRPr="00BD1A9E" w:rsidRDefault="00356AED" w:rsidP="00EA4C8F">
      <w:pPr>
        <w:ind w:left="1276"/>
        <w:jc w:val="both"/>
        <w:rPr>
          <w:rFonts w:ascii="Arial" w:hAnsi="Arial" w:cs="Arial"/>
          <w:sz w:val="20"/>
          <w:szCs w:val="20"/>
        </w:rPr>
      </w:pPr>
      <w:r w:rsidRPr="00BD1A9E">
        <w:rPr>
          <w:rFonts w:ascii="Arial" w:hAnsi="Arial" w:cs="Arial"/>
          <w:sz w:val="20"/>
          <w:szCs w:val="20"/>
        </w:rPr>
        <w:t>gdzie:</w:t>
      </w:r>
    </w:p>
    <w:p w14:paraId="368D70A1" w14:textId="6B26A47B" w:rsidR="00EA4C8F" w:rsidRPr="00BD1A9E" w:rsidRDefault="00356AED" w:rsidP="00EA4C8F">
      <w:pPr>
        <w:tabs>
          <w:tab w:val="left" w:pos="1800"/>
        </w:tabs>
        <w:ind w:left="1276"/>
        <w:jc w:val="both"/>
        <w:rPr>
          <w:rFonts w:ascii="Arial" w:hAnsi="Arial" w:cs="Arial"/>
          <w:sz w:val="20"/>
          <w:szCs w:val="20"/>
        </w:rPr>
      </w:pPr>
      <w:r w:rsidRPr="00BD1A9E">
        <w:rPr>
          <w:rFonts w:ascii="Arial" w:hAnsi="Arial" w:cs="Arial"/>
          <w:b/>
          <w:bCs/>
          <w:sz w:val="20"/>
          <w:szCs w:val="20"/>
        </w:rPr>
        <w:t xml:space="preserve">U </w:t>
      </w:r>
      <w:r w:rsidRPr="00BD1A9E">
        <w:rPr>
          <w:rFonts w:ascii="Arial" w:hAnsi="Arial" w:cs="Arial"/>
          <w:sz w:val="20"/>
          <w:szCs w:val="20"/>
        </w:rPr>
        <w:t xml:space="preserve">– wartość wskaźnika upustu cenowego od wartości oferty pierwotnej uzyskanego </w:t>
      </w:r>
      <w:r w:rsidRPr="00BD1A9E">
        <w:rPr>
          <w:rFonts w:ascii="Arial" w:hAnsi="Arial" w:cs="Arial"/>
          <w:sz w:val="20"/>
          <w:szCs w:val="20"/>
        </w:rPr>
        <w:br/>
        <w:t>w wyniku akcji elektronicznej</w:t>
      </w:r>
    </w:p>
    <w:p w14:paraId="7A1C9166" w14:textId="77777777" w:rsidR="00356AED" w:rsidRPr="000F3F6E" w:rsidRDefault="00356AED" w:rsidP="00EA4C8F">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oferty</w:t>
      </w:r>
      <w:r w:rsidRPr="00BD1A9E">
        <w:rPr>
          <w:rFonts w:ascii="Arial" w:hAnsi="Arial" w:cs="Arial"/>
          <w:sz w:val="20"/>
          <w:szCs w:val="20"/>
        </w:rPr>
        <w:tab/>
        <w:t xml:space="preserve">– </w:t>
      </w:r>
      <w:r w:rsidRPr="000F3F6E">
        <w:rPr>
          <w:rFonts w:ascii="Arial" w:hAnsi="Arial" w:cs="Arial"/>
          <w:sz w:val="20"/>
          <w:szCs w:val="20"/>
        </w:rPr>
        <w:t>wartość oferty pierwotnej</w:t>
      </w:r>
    </w:p>
    <w:p w14:paraId="3502EE04" w14:textId="77777777" w:rsidR="00356AED" w:rsidRPr="000F3F6E" w:rsidRDefault="00356AED" w:rsidP="00EA4C8F">
      <w:pPr>
        <w:tabs>
          <w:tab w:val="left" w:pos="1800"/>
        </w:tabs>
        <w:ind w:left="1276"/>
        <w:jc w:val="both"/>
        <w:rPr>
          <w:rFonts w:ascii="Arial" w:hAnsi="Arial" w:cs="Arial"/>
          <w:sz w:val="20"/>
          <w:szCs w:val="20"/>
        </w:rPr>
      </w:pPr>
      <w:r w:rsidRPr="000F3F6E">
        <w:rPr>
          <w:rFonts w:ascii="Arial" w:hAnsi="Arial" w:cs="Arial"/>
          <w:b/>
          <w:bCs/>
          <w:sz w:val="20"/>
          <w:szCs w:val="20"/>
        </w:rPr>
        <w:t xml:space="preserve">W </w:t>
      </w:r>
      <w:r w:rsidRPr="000F3F6E">
        <w:rPr>
          <w:rFonts w:ascii="Arial" w:hAnsi="Arial" w:cs="Arial"/>
          <w:b/>
          <w:bCs/>
          <w:sz w:val="20"/>
          <w:szCs w:val="20"/>
          <w:vertAlign w:val="subscript"/>
        </w:rPr>
        <w:t>aukcji</w:t>
      </w:r>
      <w:r w:rsidRPr="000F3F6E">
        <w:rPr>
          <w:rFonts w:ascii="Arial" w:hAnsi="Arial" w:cs="Arial"/>
          <w:sz w:val="20"/>
          <w:szCs w:val="20"/>
        </w:rPr>
        <w:tab/>
        <w:t>– wartość oferty uzyskanej w toku aukcji elektronicznej</w:t>
      </w:r>
    </w:p>
    <w:p w14:paraId="4C71E1F3" w14:textId="1F1F530B" w:rsidR="00356AED" w:rsidRPr="000F3F6E" w:rsidRDefault="00356AED" w:rsidP="00EA4C8F">
      <w:pPr>
        <w:tabs>
          <w:tab w:val="left" w:pos="1800"/>
        </w:tabs>
        <w:ind w:left="1276"/>
        <w:jc w:val="both"/>
        <w:rPr>
          <w:rFonts w:ascii="Arial" w:hAnsi="Arial" w:cs="Arial"/>
          <w:sz w:val="20"/>
          <w:szCs w:val="20"/>
        </w:rPr>
      </w:pPr>
      <w:r w:rsidRPr="000F3F6E">
        <w:rPr>
          <w:rFonts w:ascii="Arial" w:hAnsi="Arial" w:cs="Arial"/>
          <w:b/>
          <w:bCs/>
          <w:sz w:val="20"/>
          <w:szCs w:val="20"/>
        </w:rPr>
        <w:t xml:space="preserve">C </w:t>
      </w:r>
      <w:r w:rsidRPr="000F3F6E">
        <w:rPr>
          <w:rFonts w:ascii="Arial" w:hAnsi="Arial" w:cs="Arial"/>
          <w:b/>
          <w:bCs/>
          <w:sz w:val="20"/>
          <w:szCs w:val="20"/>
          <w:vertAlign w:val="subscript"/>
        </w:rPr>
        <w:t>aukcji</w:t>
      </w:r>
      <w:r w:rsidRPr="000F3F6E">
        <w:rPr>
          <w:rFonts w:ascii="Arial" w:hAnsi="Arial" w:cs="Arial"/>
          <w:sz w:val="20"/>
          <w:szCs w:val="20"/>
        </w:rPr>
        <w:tab/>
        <w:t>– cena jednostkowa netto przyjęta do umowy</w:t>
      </w:r>
    </w:p>
    <w:p w14:paraId="082B01C5" w14:textId="52286A3F" w:rsidR="00356AED" w:rsidRPr="000F3F6E" w:rsidRDefault="00356AED" w:rsidP="00FF2533">
      <w:pPr>
        <w:tabs>
          <w:tab w:val="left" w:pos="1800"/>
        </w:tabs>
        <w:ind w:left="1276"/>
        <w:jc w:val="both"/>
        <w:rPr>
          <w:rFonts w:ascii="Arial" w:hAnsi="Arial" w:cs="Arial"/>
          <w:sz w:val="20"/>
          <w:szCs w:val="20"/>
        </w:rPr>
      </w:pPr>
      <w:r w:rsidRPr="000F3F6E">
        <w:rPr>
          <w:rFonts w:ascii="Arial" w:hAnsi="Arial" w:cs="Arial"/>
          <w:b/>
          <w:bCs/>
          <w:sz w:val="20"/>
          <w:szCs w:val="20"/>
        </w:rPr>
        <w:t xml:space="preserve">C </w:t>
      </w:r>
      <w:r w:rsidRPr="000F3F6E">
        <w:rPr>
          <w:rFonts w:ascii="Arial" w:hAnsi="Arial" w:cs="Arial"/>
          <w:b/>
          <w:bCs/>
          <w:sz w:val="20"/>
          <w:szCs w:val="20"/>
          <w:vertAlign w:val="subscript"/>
        </w:rPr>
        <w:t>oferty</w:t>
      </w:r>
      <w:r w:rsidRPr="000F3F6E">
        <w:rPr>
          <w:rFonts w:ascii="Arial" w:hAnsi="Arial" w:cs="Arial"/>
          <w:sz w:val="20"/>
          <w:szCs w:val="20"/>
        </w:rPr>
        <w:tab/>
        <w:t>– cena jednostkowa netto oferty pierwotnej</w:t>
      </w:r>
    </w:p>
    <w:p w14:paraId="63702A61" w14:textId="6BA07264" w:rsidR="00424D4F" w:rsidRPr="000F3F6E" w:rsidRDefault="00424D4F" w:rsidP="003516BE">
      <w:pPr>
        <w:pStyle w:val="Akapitzlist"/>
        <w:numPr>
          <w:ilvl w:val="2"/>
          <w:numId w:val="3"/>
        </w:numPr>
        <w:ind w:left="993" w:hanging="426"/>
        <w:jc w:val="both"/>
        <w:rPr>
          <w:rFonts w:ascii="Arial" w:hAnsi="Arial" w:cs="Arial"/>
          <w:bCs/>
          <w:sz w:val="20"/>
          <w:szCs w:val="20"/>
        </w:rPr>
      </w:pPr>
      <w:r w:rsidRPr="000F3F6E">
        <w:rPr>
          <w:rFonts w:ascii="Arial" w:hAnsi="Arial" w:cs="Arial"/>
          <w:bCs/>
          <w:sz w:val="20"/>
          <w:szCs w:val="20"/>
        </w:rPr>
        <w:t xml:space="preserve">wartość umowy netto zostanie wyliczona jako suma iloczynów cen jednostkowych netto wyliczonych </w:t>
      </w:r>
      <w:r w:rsidR="00BB53E8" w:rsidRPr="000F3F6E">
        <w:rPr>
          <w:rFonts w:ascii="Arial" w:hAnsi="Arial" w:cs="Arial"/>
          <w:bCs/>
          <w:sz w:val="20"/>
          <w:szCs w:val="20"/>
        </w:rPr>
        <w:br/>
      </w:r>
      <w:r w:rsidRPr="000F3F6E">
        <w:rPr>
          <w:rFonts w:ascii="Arial" w:hAnsi="Arial" w:cs="Arial"/>
          <w:bCs/>
          <w:sz w:val="20"/>
          <w:szCs w:val="20"/>
        </w:rPr>
        <w:t xml:space="preserve">w sposób określony w </w:t>
      </w:r>
      <w:r w:rsidR="00383791" w:rsidRPr="000F3F6E">
        <w:rPr>
          <w:rFonts w:ascii="Arial" w:hAnsi="Arial" w:cs="Arial"/>
          <w:bCs/>
          <w:sz w:val="20"/>
          <w:szCs w:val="20"/>
        </w:rPr>
        <w:t>pkt 2</w:t>
      </w:r>
      <w:r w:rsidRPr="000F3F6E">
        <w:rPr>
          <w:rFonts w:ascii="Arial" w:hAnsi="Arial" w:cs="Arial"/>
          <w:bCs/>
          <w:sz w:val="20"/>
          <w:szCs w:val="20"/>
        </w:rPr>
        <w:t xml:space="preserve">) oraz szacunkowych ilości poszczególnych pozycji zamówienia określonych w Formularzu </w:t>
      </w:r>
      <w:r w:rsidR="003064D6" w:rsidRPr="000F3F6E">
        <w:rPr>
          <w:rFonts w:ascii="Arial" w:hAnsi="Arial" w:cs="Arial"/>
          <w:bCs/>
          <w:sz w:val="20"/>
          <w:szCs w:val="20"/>
        </w:rPr>
        <w:t>ofertowym</w:t>
      </w:r>
      <w:r w:rsidRPr="000F3F6E">
        <w:rPr>
          <w:rFonts w:ascii="Arial" w:hAnsi="Arial" w:cs="Arial"/>
          <w:bCs/>
          <w:sz w:val="20"/>
          <w:szCs w:val="20"/>
        </w:rPr>
        <w:t xml:space="preserve">. </w:t>
      </w:r>
    </w:p>
    <w:p w14:paraId="5A76B5A2" w14:textId="77777777" w:rsidR="00BE6612" w:rsidRPr="000F3F6E" w:rsidRDefault="00BE6612"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305BB4">
      <w:pPr>
        <w:numPr>
          <w:ilvl w:val="0"/>
          <w:numId w:val="275"/>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305BB4">
      <w:pPr>
        <w:numPr>
          <w:ilvl w:val="0"/>
          <w:numId w:val="275"/>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3651476D" w:rsidR="008B4EB1" w:rsidRPr="007612AE" w:rsidRDefault="00282D0E" w:rsidP="00305BB4">
      <w:pPr>
        <w:numPr>
          <w:ilvl w:val="0"/>
          <w:numId w:val="275"/>
        </w:numPr>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Jeżeli Wykonawca, którego oferta została wybrana jako najkorzystniejsza, uchyla się od zawarcia umowy w sprawie zamówienia publicznego, Zamawiający może dokonać ponownego badania i oceny ofert spośród ofert pozostałych </w:t>
      </w:r>
      <w:r w:rsidR="00276CB5">
        <w:rPr>
          <w:rFonts w:ascii="Arial" w:hAnsi="Arial" w:cs="Arial"/>
          <w:bCs/>
          <w:color w:val="000000"/>
          <w:sz w:val="20"/>
          <w:szCs w:val="20"/>
        </w:rPr>
        <w:br/>
      </w:r>
      <w:r w:rsidRPr="007612AE">
        <w:rPr>
          <w:rFonts w:ascii="Arial" w:hAnsi="Arial" w:cs="Arial"/>
          <w:bCs/>
          <w:color w:val="000000"/>
          <w:sz w:val="20"/>
          <w:szCs w:val="20"/>
        </w:rPr>
        <w:t>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do SWZ.</w:t>
      </w:r>
    </w:p>
    <w:p w14:paraId="2E78F740" w14:textId="77777777" w:rsidR="008A728F" w:rsidRPr="0087030A" w:rsidRDefault="008A728F" w:rsidP="008A728F">
      <w:pPr>
        <w:tabs>
          <w:tab w:val="left" w:pos="0"/>
        </w:tabs>
        <w:jc w:val="both"/>
        <w:rPr>
          <w:rFonts w:ascii="Arial" w:hAnsi="Arial" w:cs="Arial"/>
          <w:b/>
          <w:color w:val="FF0000"/>
          <w:sz w:val="20"/>
          <w:szCs w:val="20"/>
        </w:rPr>
      </w:pPr>
    </w:p>
    <w:p w14:paraId="71B22E2F" w14:textId="7777777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2030D">
      <w:pPr>
        <w:tabs>
          <w:tab w:val="left" w:pos="1440"/>
        </w:tabs>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224C6902"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Dane kontaktowe do Administratora:</w:t>
      </w:r>
    </w:p>
    <w:p w14:paraId="0FB7DADF" w14:textId="69208CB4" w:rsidR="0032030D" w:rsidRPr="0032030D" w:rsidRDefault="0032030D" w:rsidP="00305BB4">
      <w:pPr>
        <w:widowControl w:val="0"/>
        <w:numPr>
          <w:ilvl w:val="0"/>
          <w:numId w:val="277"/>
        </w:numPr>
        <w:tabs>
          <w:tab w:val="left" w:pos="1134"/>
        </w:tabs>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adres korespondencyjny: WĘGLOKOKS KRAJ S.A., ul. gen. J. Ziętka, 41-940, Piekary Śląskie;</w:t>
      </w:r>
    </w:p>
    <w:p w14:paraId="1B544BD8" w14:textId="77777777" w:rsidR="0032030D" w:rsidRPr="00465922" w:rsidRDefault="0032030D" w:rsidP="00305BB4">
      <w:pPr>
        <w:widowControl w:val="0"/>
        <w:numPr>
          <w:ilvl w:val="0"/>
          <w:numId w:val="277"/>
        </w:numPr>
        <w:tabs>
          <w:tab w:val="left" w:pos="1134"/>
        </w:tabs>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305BB4">
      <w:pPr>
        <w:widowControl w:val="0"/>
        <w:numPr>
          <w:ilvl w:val="0"/>
          <w:numId w:val="276"/>
        </w:numPr>
        <w:tabs>
          <w:tab w:val="left" w:pos="1134"/>
        </w:tabs>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305BB4">
      <w:pPr>
        <w:widowControl w:val="0"/>
        <w:numPr>
          <w:ilvl w:val="0"/>
          <w:numId w:val="276"/>
        </w:numPr>
        <w:tabs>
          <w:tab w:val="left" w:pos="1134"/>
        </w:tabs>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47B826DF" w14:textId="77777777" w:rsidR="0032030D" w:rsidRPr="00465922" w:rsidRDefault="0032030D" w:rsidP="00305BB4">
      <w:pPr>
        <w:widowControl w:val="0"/>
        <w:numPr>
          <w:ilvl w:val="0"/>
          <w:numId w:val="276"/>
        </w:numPr>
        <w:tabs>
          <w:tab w:val="left" w:pos="1134"/>
        </w:tabs>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77777777" w:rsidR="0032030D" w:rsidRPr="00722503" w:rsidRDefault="0032030D" w:rsidP="007B01C8">
      <w:pPr>
        <w:pStyle w:val="Akapitzlist"/>
        <w:numPr>
          <w:ilvl w:val="1"/>
          <w:numId w:val="3"/>
        </w:numPr>
        <w:tabs>
          <w:tab w:val="clear" w:pos="851"/>
          <w:tab w:val="left" w:pos="1134"/>
        </w:tabs>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3" w:name="_Hlk148600560"/>
      <w:r w:rsidRPr="00406AF4">
        <w:rPr>
          <w:rFonts w:ascii="Arial" w:eastAsia="Arial" w:hAnsi="Arial" w:cs="Arial"/>
          <w:sz w:val="20"/>
          <w:szCs w:val="20"/>
        </w:rPr>
        <w:t>z dnia 11 września 2019 r.- Prawo zamówień publicznych</w:t>
      </w:r>
      <w:bookmarkEnd w:id="3"/>
      <w:r w:rsidRPr="00406AF4">
        <w:rPr>
          <w:rFonts w:ascii="Arial" w:eastAsia="Arial" w:hAnsi="Arial" w:cs="Arial"/>
          <w:sz w:val="20"/>
          <w:szCs w:val="20"/>
        </w:rPr>
        <w:t>),</w:t>
      </w:r>
    </w:p>
    <w:p w14:paraId="79F31384" w14:textId="77777777" w:rsidR="0032030D" w:rsidRPr="00722503" w:rsidRDefault="0032030D" w:rsidP="007B01C8">
      <w:pPr>
        <w:pStyle w:val="Akapitzlist"/>
        <w:numPr>
          <w:ilvl w:val="1"/>
          <w:numId w:val="3"/>
        </w:numPr>
        <w:tabs>
          <w:tab w:val="clear" w:pos="851"/>
          <w:tab w:val="left" w:pos="1134"/>
        </w:tabs>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4F3498">
      <w:pPr>
        <w:widowControl w:val="0"/>
        <w:numPr>
          <w:ilvl w:val="0"/>
          <w:numId w:val="8"/>
        </w:numPr>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4F3498">
      <w:pPr>
        <w:widowControl w:val="0"/>
        <w:numPr>
          <w:ilvl w:val="0"/>
          <w:numId w:val="8"/>
        </w:numPr>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305BB4">
      <w:pPr>
        <w:widowControl w:val="0"/>
        <w:numPr>
          <w:ilvl w:val="0"/>
          <w:numId w:val="27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305BB4">
      <w:pPr>
        <w:widowControl w:val="0"/>
        <w:numPr>
          <w:ilvl w:val="0"/>
          <w:numId w:val="27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305BB4">
      <w:pPr>
        <w:widowControl w:val="0"/>
        <w:numPr>
          <w:ilvl w:val="0"/>
          <w:numId w:val="27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531CFCD5" w14:textId="77777777" w:rsidR="0032030D" w:rsidRPr="00465922" w:rsidRDefault="0032030D" w:rsidP="00305BB4">
      <w:pPr>
        <w:widowControl w:val="0"/>
        <w:numPr>
          <w:ilvl w:val="0"/>
          <w:numId w:val="278"/>
        </w:numPr>
        <w:spacing w:line="22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6E738BC3" w14:textId="77777777" w:rsidR="00D27586" w:rsidRDefault="00D27586">
      <w:pPr>
        <w:suppressAutoHyphens w:val="0"/>
        <w:rPr>
          <w:rFonts w:ascii="Arial" w:eastAsia="Calibri" w:hAnsi="Arial" w:cs="Arial"/>
          <w:sz w:val="20"/>
          <w:szCs w:val="20"/>
          <w:lang w:eastAsia="en-US"/>
        </w:rPr>
      </w:pPr>
      <w:r>
        <w:rPr>
          <w:rFonts w:ascii="Arial" w:eastAsia="Calibri" w:hAnsi="Arial" w:cs="Arial"/>
          <w:sz w:val="20"/>
          <w:szCs w:val="20"/>
          <w:lang w:eastAsia="en-US"/>
        </w:rPr>
        <w:br w:type="page"/>
      </w:r>
    </w:p>
    <w:p w14:paraId="1A1C6168" w14:textId="2A0A7692" w:rsidR="0032030D" w:rsidRDefault="0032030D" w:rsidP="00305BB4">
      <w:pPr>
        <w:widowControl w:val="0"/>
        <w:numPr>
          <w:ilvl w:val="0"/>
          <w:numId w:val="278"/>
        </w:numPr>
        <w:spacing w:line="22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DD18715" w14:textId="77777777" w:rsidR="0032030D" w:rsidRDefault="0032030D" w:rsidP="004F3498">
      <w:pPr>
        <w:widowControl w:val="0"/>
        <w:numPr>
          <w:ilvl w:val="0"/>
          <w:numId w:val="8"/>
        </w:numPr>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305BB4">
      <w:pPr>
        <w:pStyle w:val="Akapitzlist"/>
        <w:numPr>
          <w:ilvl w:val="0"/>
          <w:numId w:val="342"/>
        </w:numPr>
        <w:tabs>
          <w:tab w:val="left" w:pos="1134"/>
        </w:tabs>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305BB4">
      <w:pPr>
        <w:pStyle w:val="Akapitzlist"/>
        <w:numPr>
          <w:ilvl w:val="0"/>
          <w:numId w:val="342"/>
        </w:numPr>
        <w:tabs>
          <w:tab w:val="left" w:pos="1134"/>
        </w:tabs>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4F3498">
      <w:pPr>
        <w:widowControl w:val="0"/>
        <w:numPr>
          <w:ilvl w:val="0"/>
          <w:numId w:val="8"/>
        </w:numPr>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7B01C8">
      <w:pPr>
        <w:widowControl w:val="0"/>
        <w:spacing w:line="220" w:lineRule="atLeas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7B01C8">
      <w:pPr>
        <w:widowControl w:val="0"/>
        <w:spacing w:line="220" w:lineRule="atLeas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77777777" w:rsidR="0032030D" w:rsidRPr="00465922" w:rsidRDefault="0032030D" w:rsidP="007B01C8">
      <w:pPr>
        <w:widowControl w:val="0"/>
        <w:spacing w:line="220" w:lineRule="atLeas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Stawki 2, 00-193 Warszawa</w:t>
      </w:r>
    </w:p>
    <w:p w14:paraId="2DC7D0C2" w14:textId="77777777" w:rsidR="0032030D" w:rsidRPr="00465922" w:rsidRDefault="0032030D" w:rsidP="007B01C8">
      <w:pPr>
        <w:widowControl w:val="0"/>
        <w:spacing w:line="220" w:lineRule="atLeas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4F3498">
      <w:pPr>
        <w:widowControl w:val="0"/>
        <w:numPr>
          <w:ilvl w:val="0"/>
          <w:numId w:val="8"/>
        </w:numPr>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4F3498">
      <w:pPr>
        <w:widowControl w:val="0"/>
        <w:numPr>
          <w:ilvl w:val="0"/>
          <w:numId w:val="8"/>
        </w:numPr>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t>
      </w:r>
      <w:proofErr w:type="spellStart"/>
      <w:r w:rsidRPr="00BA19DD">
        <w:rPr>
          <w:rFonts w:ascii="Arial" w:eastAsia="Calibri" w:hAnsi="Arial" w:cs="Arial"/>
          <w:sz w:val="20"/>
          <w:szCs w:val="20"/>
          <w:lang w:eastAsia="en-US"/>
        </w:rPr>
        <w:t>wyłączeń</w:t>
      </w:r>
      <w:proofErr w:type="spellEnd"/>
      <w:r w:rsidRPr="00BA19DD">
        <w:rPr>
          <w:rFonts w:ascii="Arial" w:eastAsia="Calibri" w:hAnsi="Arial" w:cs="Arial"/>
          <w:sz w:val="20"/>
          <w:szCs w:val="20"/>
          <w:lang w:eastAsia="en-US"/>
        </w:rPr>
        <w:t xml:space="preserve">,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4F3498">
      <w:pPr>
        <w:widowControl w:val="0"/>
        <w:numPr>
          <w:ilvl w:val="0"/>
          <w:numId w:val="8"/>
        </w:numPr>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6A8CA6C3" w14:textId="4CE8BFB0" w:rsidR="00F10271" w:rsidRDefault="00F10271" w:rsidP="0032030D">
      <w:pPr>
        <w:tabs>
          <w:tab w:val="left" w:pos="1440"/>
        </w:tabs>
        <w:ind w:left="709" w:hanging="709"/>
        <w:jc w:val="both"/>
        <w:rPr>
          <w:rFonts w:ascii="Arial" w:hAnsi="Arial" w:cs="Arial"/>
          <w:bCs/>
          <w:color w:val="000000"/>
          <w:sz w:val="20"/>
          <w:szCs w:val="20"/>
        </w:rPr>
      </w:pPr>
    </w:p>
    <w:p w14:paraId="73186EC6" w14:textId="77777777" w:rsidR="00061915" w:rsidRDefault="00061915" w:rsidP="00061915">
      <w:pPr>
        <w:tabs>
          <w:tab w:val="left" w:pos="0"/>
        </w:tabs>
        <w:jc w:val="both"/>
        <w:rPr>
          <w:rFonts w:ascii="Arial" w:hAnsi="Arial" w:cs="Arial"/>
          <w:b/>
          <w:color w:val="FF0000"/>
          <w:sz w:val="20"/>
          <w:szCs w:val="20"/>
        </w:rPr>
      </w:pPr>
    </w:p>
    <w:p w14:paraId="18849933" w14:textId="77777777" w:rsidR="00966615" w:rsidRPr="0087030A" w:rsidRDefault="00966615"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2870C6BD"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923936" w:rsidRPr="00771789">
        <w:rPr>
          <w:rFonts w:ascii="Arial" w:hAnsi="Arial" w:cs="Arial"/>
          <w:b/>
          <w:sz w:val="20"/>
          <w:szCs w:val="20"/>
        </w:rPr>
        <w:t xml:space="preserve"> – </w:t>
      </w:r>
      <w:r w:rsidRPr="00771789">
        <w:rPr>
          <w:rFonts w:ascii="Arial" w:hAnsi="Arial" w:cs="Arial"/>
          <w:bCs/>
          <w:sz w:val="20"/>
          <w:szCs w:val="20"/>
        </w:rPr>
        <w:t>Wzór</w:t>
      </w:r>
      <w:r w:rsidR="00923936" w:rsidRPr="00771789">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77777777" w:rsidR="00BA635A" w:rsidRDefault="00BA635A" w:rsidP="00CD7ED5">
      <w:pPr>
        <w:tabs>
          <w:tab w:val="left" w:pos="0"/>
        </w:tabs>
        <w:rPr>
          <w:rFonts w:ascii="Arial" w:hAnsi="Arial" w:cs="Arial"/>
          <w:b/>
          <w:sz w:val="20"/>
          <w:szCs w:val="20"/>
        </w:rPr>
      </w:pPr>
    </w:p>
    <w:p w14:paraId="74A4A8C4" w14:textId="468F6E22" w:rsidR="00722A17" w:rsidRDefault="00722A17">
      <w:pPr>
        <w:suppressAutoHyphens w:val="0"/>
        <w:rPr>
          <w:rFonts w:ascii="Arial" w:hAnsi="Arial" w:cs="Arial"/>
          <w:b/>
          <w:bCs/>
          <w:iCs/>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Default="00B061CB" w:rsidP="00B061CB">
      <w:pPr>
        <w:tabs>
          <w:tab w:val="left" w:pos="6687"/>
        </w:tabs>
        <w:rPr>
          <w:rFonts w:ascii="Arial" w:hAnsi="Arial" w:cs="Arial"/>
          <w:b/>
          <w:bCs/>
          <w:iCs/>
          <w:sz w:val="20"/>
          <w:szCs w:val="20"/>
        </w:rPr>
      </w:pPr>
    </w:p>
    <w:p w14:paraId="180802B8" w14:textId="52EB1108" w:rsidR="00B061CB" w:rsidRDefault="007B0EE3" w:rsidP="00B061CB">
      <w:pPr>
        <w:jc w:val="center"/>
        <w:rPr>
          <w:rFonts w:ascii="Arial" w:hAnsi="Arial" w:cs="Arial"/>
          <w:b/>
          <w:bCs/>
          <w:sz w:val="20"/>
          <w:szCs w:val="20"/>
        </w:rPr>
      </w:pPr>
      <w:r w:rsidRPr="005474CA">
        <w:rPr>
          <w:rFonts w:ascii="Arial" w:hAnsi="Arial" w:cs="Arial"/>
          <w:b/>
          <w:bCs/>
          <w:sz w:val="20"/>
          <w:szCs w:val="20"/>
        </w:rPr>
        <w:t>OPIS</w:t>
      </w:r>
      <w:r w:rsidR="00B061CB" w:rsidRPr="005474CA">
        <w:rPr>
          <w:rFonts w:ascii="Arial" w:hAnsi="Arial" w:cs="Arial"/>
          <w:b/>
          <w:bCs/>
          <w:sz w:val="20"/>
          <w:szCs w:val="20"/>
        </w:rPr>
        <w:t xml:space="preserve"> PRZEDMIOTU ZAMÓWIENIA</w:t>
      </w:r>
      <w:r w:rsidRPr="005474CA">
        <w:rPr>
          <w:rFonts w:ascii="Arial" w:hAnsi="Arial" w:cs="Arial"/>
          <w:b/>
          <w:bCs/>
          <w:sz w:val="20"/>
          <w:szCs w:val="20"/>
        </w:rPr>
        <w:t xml:space="preserve"> (OPZ)</w:t>
      </w:r>
    </w:p>
    <w:p w14:paraId="065D123B" w14:textId="77777777" w:rsidR="00B061CB" w:rsidRPr="00B061CB" w:rsidRDefault="00B061CB" w:rsidP="00B061CB">
      <w:pPr>
        <w:jc w:val="center"/>
        <w:rPr>
          <w:rFonts w:ascii="Arial" w:hAnsi="Arial" w:cs="Arial"/>
          <w:sz w:val="20"/>
          <w:szCs w:val="20"/>
        </w:rPr>
      </w:pPr>
    </w:p>
    <w:p w14:paraId="617747A1" w14:textId="77777777" w:rsidR="005374AE" w:rsidRPr="00A708A9" w:rsidRDefault="005374AE" w:rsidP="004F3498">
      <w:pPr>
        <w:widowControl w:val="0"/>
        <w:numPr>
          <w:ilvl w:val="0"/>
          <w:numId w:val="7"/>
        </w:numPr>
        <w:tabs>
          <w:tab w:val="left" w:pos="567"/>
        </w:tabs>
        <w:adjustRightInd w:val="0"/>
        <w:ind w:left="0" w:firstLine="142"/>
        <w:jc w:val="both"/>
        <w:textAlignment w:val="baseline"/>
        <w:rPr>
          <w:rFonts w:ascii="Arial" w:hAnsi="Arial" w:cs="Arial"/>
          <w:b/>
          <w:bCs/>
          <w:i/>
          <w:iCs/>
          <w:color w:val="000000"/>
          <w:sz w:val="20"/>
          <w:szCs w:val="20"/>
        </w:rPr>
      </w:pPr>
      <w:r w:rsidRPr="00C53AAE">
        <w:rPr>
          <w:rFonts w:ascii="Arial" w:hAnsi="Arial" w:cs="Arial"/>
          <w:b/>
          <w:bCs/>
          <w:color w:val="000000"/>
          <w:sz w:val="20"/>
          <w:szCs w:val="20"/>
          <w:u w:val="single"/>
        </w:rPr>
        <w:t>Przedmiotu zamówienia</w:t>
      </w:r>
      <w:r w:rsidRPr="00C53AAE">
        <w:rPr>
          <w:rFonts w:ascii="Arial" w:hAnsi="Arial" w:cs="Arial"/>
          <w:b/>
          <w:bCs/>
          <w:i/>
          <w:iCs/>
          <w:color w:val="000000"/>
          <w:sz w:val="20"/>
          <w:szCs w:val="20"/>
        </w:rPr>
        <w:t>:</w:t>
      </w:r>
      <w:r w:rsidRPr="00C53AAE">
        <w:rPr>
          <w:rFonts w:ascii="Arial" w:hAnsi="Arial" w:cs="Arial"/>
          <w:bCs/>
          <w:color w:val="000000"/>
          <w:sz w:val="20"/>
          <w:szCs w:val="20"/>
        </w:rPr>
        <w:t xml:space="preserve">   </w:t>
      </w:r>
    </w:p>
    <w:p w14:paraId="2170F09A" w14:textId="77777777" w:rsidR="003511D2" w:rsidRDefault="00011547" w:rsidP="003511D2">
      <w:pPr>
        <w:pStyle w:val="Akapitzlist"/>
        <w:widowControl w:val="0"/>
        <w:numPr>
          <w:ilvl w:val="1"/>
          <w:numId w:val="381"/>
        </w:numPr>
        <w:tabs>
          <w:tab w:val="left" w:pos="1134"/>
        </w:tabs>
        <w:adjustRightInd w:val="0"/>
        <w:ind w:left="993" w:hanging="426"/>
        <w:jc w:val="both"/>
        <w:textAlignment w:val="baseline"/>
        <w:rPr>
          <w:rFonts w:ascii="Arial" w:hAnsi="Arial" w:cs="Arial"/>
          <w:b/>
          <w:bCs/>
          <w:color w:val="000000" w:themeColor="text1"/>
          <w:sz w:val="20"/>
          <w:szCs w:val="20"/>
        </w:rPr>
      </w:pPr>
      <w:r w:rsidRPr="003511D2">
        <w:rPr>
          <w:rFonts w:ascii="Arial" w:hAnsi="Arial" w:cs="Arial"/>
          <w:b/>
          <w:bCs/>
          <w:color w:val="000000" w:themeColor="text1"/>
          <w:sz w:val="20"/>
          <w:szCs w:val="20"/>
        </w:rPr>
        <w:t>Dostawa nowego przenośnika zgrzebłowego podścianowego wraz z kruszarką, systemem przekładkowym i stacją najazdową dla WĘGLOKOKS KRAJ S.A.  KWK „Bobrek-Piekary”</w:t>
      </w:r>
    </w:p>
    <w:p w14:paraId="2BB93AE4" w14:textId="212EF4C5" w:rsidR="00305BB4" w:rsidRPr="003A7671" w:rsidRDefault="00305BB4" w:rsidP="003511D2">
      <w:pPr>
        <w:pStyle w:val="Akapitzlist"/>
        <w:widowControl w:val="0"/>
        <w:numPr>
          <w:ilvl w:val="1"/>
          <w:numId w:val="381"/>
        </w:numPr>
        <w:tabs>
          <w:tab w:val="left" w:pos="1134"/>
        </w:tabs>
        <w:adjustRightInd w:val="0"/>
        <w:ind w:left="993" w:hanging="426"/>
        <w:jc w:val="both"/>
        <w:textAlignment w:val="baseline"/>
        <w:rPr>
          <w:rFonts w:ascii="Arial" w:hAnsi="Arial" w:cs="Arial"/>
          <w:b/>
          <w:bCs/>
          <w:sz w:val="20"/>
          <w:szCs w:val="20"/>
        </w:rPr>
      </w:pPr>
      <w:r w:rsidRPr="003A7671">
        <w:rPr>
          <w:rFonts w:ascii="Arial" w:hAnsi="Arial" w:cs="Arial"/>
          <w:b/>
          <w:bCs/>
          <w:iCs/>
          <w:sz w:val="20"/>
          <w:szCs w:val="20"/>
        </w:rPr>
        <w:t>Wykonawca dostarczy przedmiot zamówienia transportem własnym i na koszt Wykonawcy do  WĘGLOKOKS KRAJ S.A. KWK Bobrek-Piekary Ruch Bobrek, ul. Konstytucji 76,  41-905  Bytom w dni powszednie w godzinach od 06.00 do 13.00.</w:t>
      </w:r>
    </w:p>
    <w:p w14:paraId="7D9A83A5" w14:textId="77777777" w:rsidR="00305BB4" w:rsidRDefault="00305BB4" w:rsidP="00011547">
      <w:pPr>
        <w:widowControl w:val="0"/>
        <w:adjustRightInd w:val="0"/>
        <w:ind w:left="567"/>
        <w:jc w:val="both"/>
        <w:textAlignment w:val="baseline"/>
        <w:rPr>
          <w:rFonts w:ascii="Arial" w:hAnsi="Arial" w:cs="Arial"/>
          <w:b/>
          <w:bCs/>
          <w:color w:val="000000" w:themeColor="text1"/>
          <w:sz w:val="20"/>
          <w:szCs w:val="20"/>
        </w:rPr>
      </w:pPr>
    </w:p>
    <w:p w14:paraId="4DC5B31F" w14:textId="77777777" w:rsidR="00011547" w:rsidRPr="003A7671" w:rsidRDefault="00011547" w:rsidP="00011547">
      <w:pPr>
        <w:widowControl w:val="0"/>
        <w:adjustRightInd w:val="0"/>
        <w:ind w:left="567"/>
        <w:jc w:val="both"/>
        <w:textAlignment w:val="baseline"/>
        <w:rPr>
          <w:rFonts w:ascii="Arial" w:hAnsi="Arial" w:cs="Arial"/>
          <w:b/>
          <w:bCs/>
          <w:sz w:val="16"/>
          <w:szCs w:val="16"/>
        </w:rPr>
      </w:pPr>
    </w:p>
    <w:p w14:paraId="5309A4DA" w14:textId="34000C2D" w:rsidR="00771789" w:rsidRPr="003A7671" w:rsidRDefault="005374AE" w:rsidP="004F3498">
      <w:pPr>
        <w:widowControl w:val="0"/>
        <w:numPr>
          <w:ilvl w:val="0"/>
          <w:numId w:val="7"/>
        </w:numPr>
        <w:tabs>
          <w:tab w:val="left" w:pos="567"/>
        </w:tabs>
        <w:suppressAutoHyphens w:val="0"/>
        <w:adjustRightInd w:val="0"/>
        <w:spacing w:line="220" w:lineRule="exact"/>
        <w:ind w:left="0" w:firstLine="142"/>
        <w:jc w:val="both"/>
        <w:textAlignment w:val="baseline"/>
        <w:rPr>
          <w:rFonts w:ascii="Arial" w:hAnsi="Arial" w:cs="Arial"/>
          <w:b/>
          <w:bCs/>
          <w:sz w:val="20"/>
          <w:szCs w:val="20"/>
        </w:rPr>
      </w:pPr>
      <w:r w:rsidRPr="003A7671">
        <w:rPr>
          <w:rFonts w:ascii="Arial" w:hAnsi="Arial" w:cs="Arial"/>
          <w:b/>
          <w:bCs/>
          <w:sz w:val="20"/>
          <w:szCs w:val="20"/>
          <w:u w:val="single"/>
        </w:rPr>
        <w:t>Wymagania prawne:</w:t>
      </w:r>
    </w:p>
    <w:p w14:paraId="663F796B" w14:textId="6BA080F1" w:rsidR="00771789" w:rsidRPr="003A7671" w:rsidRDefault="00771789" w:rsidP="00305BB4">
      <w:pPr>
        <w:numPr>
          <w:ilvl w:val="0"/>
          <w:numId w:val="346"/>
        </w:numPr>
        <w:tabs>
          <w:tab w:val="num" w:pos="382"/>
        </w:tabs>
        <w:suppressAutoHyphens w:val="0"/>
        <w:ind w:left="993" w:hanging="426"/>
        <w:jc w:val="both"/>
        <w:rPr>
          <w:rFonts w:ascii="Arial" w:eastAsia="Calibri" w:hAnsi="Arial" w:cs="Arial"/>
          <w:sz w:val="20"/>
          <w:szCs w:val="20"/>
          <w:lang w:eastAsia="en-US"/>
        </w:rPr>
      </w:pPr>
      <w:bookmarkStart w:id="4" w:name="_Hlk148172210"/>
      <w:r w:rsidRPr="003A7671">
        <w:rPr>
          <w:rFonts w:ascii="Arial" w:eastAsia="Calibri" w:hAnsi="Arial" w:cs="Arial"/>
          <w:sz w:val="20"/>
          <w:szCs w:val="20"/>
          <w:lang w:eastAsia="en-US"/>
        </w:rPr>
        <w:t xml:space="preserve">Ustawa z dnia 9 czerwca 2011 r. - Prawo geologiczne i górnicze (j.t. Dz. U. z 2023 r. poz. 633 wraz </w:t>
      </w:r>
      <w:r w:rsidR="003511D2" w:rsidRPr="003A7671">
        <w:rPr>
          <w:rFonts w:ascii="Arial" w:eastAsia="Calibri" w:hAnsi="Arial" w:cs="Arial"/>
          <w:sz w:val="20"/>
          <w:szCs w:val="20"/>
          <w:lang w:eastAsia="en-US"/>
        </w:rPr>
        <w:br/>
      </w:r>
      <w:r w:rsidRPr="003A7671">
        <w:rPr>
          <w:rFonts w:ascii="Arial" w:eastAsia="Calibri" w:hAnsi="Arial" w:cs="Arial"/>
          <w:sz w:val="20"/>
          <w:szCs w:val="20"/>
          <w:lang w:eastAsia="en-US"/>
        </w:rPr>
        <w:t xml:space="preserve">z późn. zm.) </w:t>
      </w:r>
      <w:r w:rsidRPr="003A7671">
        <w:rPr>
          <w:rFonts w:ascii="Arial" w:eastAsia="Calibri" w:hAnsi="Arial" w:cs="Arial"/>
          <w:iCs/>
          <w:sz w:val="20"/>
          <w:szCs w:val="20"/>
          <w:lang w:eastAsia="en-US"/>
        </w:rPr>
        <w:t>wraz z aktami wykonawczymi obowiązującymi w dniu wykonania zamówienia, tym:</w:t>
      </w:r>
    </w:p>
    <w:p w14:paraId="2C21E4AD" w14:textId="07D8FE0B" w:rsidR="00771789" w:rsidRPr="003A7671" w:rsidRDefault="00771789" w:rsidP="00305BB4">
      <w:pPr>
        <w:numPr>
          <w:ilvl w:val="0"/>
          <w:numId w:val="347"/>
        </w:numPr>
        <w:tabs>
          <w:tab w:val="clear" w:pos="1060"/>
          <w:tab w:val="left" w:pos="1418"/>
        </w:tabs>
        <w:suppressAutoHyphens w:val="0"/>
        <w:ind w:left="1418" w:hanging="425"/>
        <w:jc w:val="both"/>
        <w:rPr>
          <w:rFonts w:ascii="Arial" w:eastAsia="Calibri" w:hAnsi="Arial" w:cs="Arial"/>
          <w:sz w:val="20"/>
          <w:szCs w:val="20"/>
          <w:lang w:eastAsia="en-US"/>
        </w:rPr>
      </w:pPr>
      <w:r w:rsidRPr="003A7671">
        <w:rPr>
          <w:rFonts w:ascii="Arial" w:eastAsia="Calibri" w:hAnsi="Arial" w:cs="Arial"/>
          <w:bCs/>
          <w:sz w:val="20"/>
          <w:szCs w:val="20"/>
          <w:lang w:eastAsia="en-US"/>
        </w:rPr>
        <w:t>rozporządzenia Ministra Energii z dnia 23 listopada 2016 r. w sprawie szczegółowych wymagań dotyczących prowadzenia ruchu podziemnych zakładów górniczych (Dz.U. z 2017 r. poz. 1118 wraz z późn. zm.),</w:t>
      </w:r>
    </w:p>
    <w:p w14:paraId="2B4E7C6B" w14:textId="6F653725" w:rsidR="00771789" w:rsidRPr="003A7671" w:rsidRDefault="00771789" w:rsidP="00305BB4">
      <w:pPr>
        <w:numPr>
          <w:ilvl w:val="0"/>
          <w:numId w:val="347"/>
        </w:numPr>
        <w:tabs>
          <w:tab w:val="clear" w:pos="1060"/>
          <w:tab w:val="left" w:pos="1418"/>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shd w:val="clear" w:color="auto" w:fill="FFFFFF"/>
          <w:lang w:eastAsia="en-US"/>
        </w:rPr>
        <w:t xml:space="preserve">rozporządzenia Ministra Środowiska z dnia 29 stycznia 2013 r. w sprawie zagrożeń naturalnych w zakładach górniczych </w:t>
      </w:r>
      <w:r w:rsidRPr="003A7671">
        <w:rPr>
          <w:rFonts w:ascii="Arial" w:eastAsia="Calibri" w:hAnsi="Arial" w:cs="Arial"/>
          <w:sz w:val="20"/>
          <w:szCs w:val="20"/>
          <w:lang w:eastAsia="en-US"/>
        </w:rPr>
        <w:t>(j.t. Dz.U. z 2021 r. poz. 1617),</w:t>
      </w:r>
    </w:p>
    <w:p w14:paraId="7D07D7DB" w14:textId="673EA03A" w:rsidR="00771789" w:rsidRPr="003A7671" w:rsidRDefault="00771789" w:rsidP="00305BB4">
      <w:pPr>
        <w:numPr>
          <w:ilvl w:val="0"/>
          <w:numId w:val="347"/>
        </w:numPr>
        <w:tabs>
          <w:tab w:val="clear" w:pos="1060"/>
          <w:tab w:val="left" w:pos="1418"/>
        </w:tabs>
        <w:suppressAutoHyphens w:val="0"/>
        <w:ind w:left="1418" w:hanging="425"/>
        <w:jc w:val="both"/>
        <w:rPr>
          <w:rFonts w:ascii="Arial" w:eastAsia="Calibri" w:hAnsi="Arial" w:cs="Arial"/>
          <w:sz w:val="20"/>
          <w:szCs w:val="20"/>
          <w:lang w:eastAsia="en-US"/>
        </w:rPr>
      </w:pPr>
      <w:bookmarkStart w:id="5" w:name="_Hlk146536592"/>
      <w:r w:rsidRPr="003A7671">
        <w:rPr>
          <w:rFonts w:ascii="Arial" w:hAnsi="Arial" w:cs="Arial"/>
          <w:sz w:val="20"/>
          <w:szCs w:val="20"/>
        </w:rPr>
        <w:t>rozporządzenia Rady Ministrów z dnia 30 kwietnia 2004 r. w sprawie dopuszczania wyrobów do stosowania w zakładach górniczych (Dz. U. z 2004 r. Nr 99, poz.1003 wraz z późn. zm.),</w:t>
      </w:r>
    </w:p>
    <w:bookmarkEnd w:id="5"/>
    <w:p w14:paraId="30F0D53C" w14:textId="4EF889F1" w:rsidR="00771789" w:rsidRPr="003A7671" w:rsidRDefault="00771789" w:rsidP="00305BB4">
      <w:pPr>
        <w:numPr>
          <w:ilvl w:val="0"/>
          <w:numId w:val="346"/>
        </w:numPr>
        <w:tabs>
          <w:tab w:val="num" w:pos="382"/>
        </w:tabs>
        <w:suppressAutoHyphens w:val="0"/>
        <w:ind w:left="993" w:hanging="426"/>
        <w:jc w:val="both"/>
        <w:rPr>
          <w:rFonts w:ascii="Arial" w:eastAsia="Calibri" w:hAnsi="Arial" w:cs="Arial"/>
          <w:sz w:val="20"/>
          <w:szCs w:val="20"/>
          <w:lang w:eastAsia="en-US"/>
        </w:rPr>
      </w:pPr>
      <w:r w:rsidRPr="003A7671">
        <w:rPr>
          <w:rFonts w:ascii="Arial" w:eastAsia="Calibri" w:hAnsi="Arial" w:cs="Arial"/>
          <w:sz w:val="20"/>
          <w:szCs w:val="20"/>
          <w:lang w:eastAsia="en-US"/>
        </w:rPr>
        <w:t>Ustawa z dnia 30 sierpnia 2002 r. o systemie oceny zgodności (j.t. Dz. U. z 2023 r. poz. 215)  wraz</w:t>
      </w:r>
      <w:r w:rsidRPr="003A7671">
        <w:rPr>
          <w:rFonts w:ascii="Arial" w:eastAsia="Calibri" w:hAnsi="Arial" w:cs="Arial"/>
          <w:iCs/>
          <w:sz w:val="20"/>
          <w:szCs w:val="20"/>
          <w:lang w:eastAsia="en-US"/>
        </w:rPr>
        <w:t xml:space="preserve"> z aktami wykonawczymi obowiązującymi w dniu wykonania zamówienia, w tym:</w:t>
      </w:r>
    </w:p>
    <w:p w14:paraId="22312F32" w14:textId="77777777" w:rsidR="00771789" w:rsidRPr="003A7671" w:rsidRDefault="00771789" w:rsidP="00305BB4">
      <w:pPr>
        <w:numPr>
          <w:ilvl w:val="1"/>
          <w:numId w:val="346"/>
        </w:numPr>
        <w:tabs>
          <w:tab w:val="left" w:pos="1134"/>
          <w:tab w:val="num" w:pos="1418"/>
        </w:tabs>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rozporządzenia Ministra Gospodarki z dnia 21 października 2008 roku w sprawie zasadniczych wymagań dla maszyn (Dz. U. z 2008 r. Nr 199, poz. 1228 wraz z późn. zm.).</w:t>
      </w:r>
    </w:p>
    <w:p w14:paraId="53EC672E" w14:textId="08675214" w:rsidR="00771789" w:rsidRPr="003A7671" w:rsidRDefault="00771789" w:rsidP="00305BB4">
      <w:pPr>
        <w:numPr>
          <w:ilvl w:val="0"/>
          <w:numId w:val="346"/>
        </w:numPr>
        <w:tabs>
          <w:tab w:val="num" w:pos="382"/>
          <w:tab w:val="left" w:pos="1134"/>
        </w:tabs>
        <w:suppressAutoHyphens w:val="0"/>
        <w:ind w:left="993" w:hanging="426"/>
        <w:contextualSpacing/>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Ustawa z dnia 13 kwietnia 2016 r. o systemach oceny zgodności i nadzoru rynku </w:t>
      </w:r>
      <w:r w:rsidRPr="003A7671">
        <w:rPr>
          <w:rFonts w:ascii="Arial" w:eastAsia="Calibri" w:hAnsi="Arial" w:cs="Arial"/>
          <w:sz w:val="20"/>
          <w:szCs w:val="20"/>
        </w:rPr>
        <w:t xml:space="preserve">(t.j. Dz.U. </w:t>
      </w:r>
      <w:r w:rsidRPr="003A7671">
        <w:rPr>
          <w:rFonts w:ascii="Arial" w:eastAsia="Calibri" w:hAnsi="Arial" w:cs="Arial"/>
          <w:sz w:val="20"/>
          <w:szCs w:val="20"/>
        </w:rPr>
        <w:br/>
        <w:t xml:space="preserve">z 2022 r. poz. 1854) </w:t>
      </w:r>
      <w:r w:rsidRPr="003A7671">
        <w:rPr>
          <w:rFonts w:ascii="Arial" w:eastAsia="Calibri" w:hAnsi="Arial" w:cs="Arial"/>
          <w:sz w:val="20"/>
          <w:szCs w:val="20"/>
          <w:lang w:eastAsia="en-US"/>
        </w:rPr>
        <w:t xml:space="preserve">wraz z aktami wykonawczymi obowiązującymi w dniu wykonania zamówienia, </w:t>
      </w:r>
      <w:r w:rsidRPr="003A7671">
        <w:rPr>
          <w:rFonts w:ascii="Arial" w:eastAsia="Calibri" w:hAnsi="Arial" w:cs="Arial"/>
          <w:sz w:val="20"/>
          <w:szCs w:val="20"/>
          <w:lang w:eastAsia="en-US"/>
        </w:rPr>
        <w:br/>
        <w:t>w tym:</w:t>
      </w:r>
    </w:p>
    <w:p w14:paraId="282C353D" w14:textId="5AE9660D" w:rsidR="00771789" w:rsidRPr="003A7671" w:rsidRDefault="00771789" w:rsidP="00305BB4">
      <w:pPr>
        <w:numPr>
          <w:ilvl w:val="1"/>
          <w:numId w:val="346"/>
        </w:numPr>
        <w:tabs>
          <w:tab w:val="num" w:pos="1418"/>
        </w:tabs>
        <w:suppressAutoHyphens w:val="0"/>
        <w:ind w:left="1418" w:hanging="425"/>
        <w:contextualSpacing/>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rozporządzenia Ministra Rozwoju z dnia 6 czerwca 2016 r. w sprawie wymagań dla urządzeń </w:t>
      </w:r>
      <w:r w:rsidRPr="003A7671">
        <w:rPr>
          <w:rFonts w:ascii="Arial" w:eastAsia="Calibri" w:hAnsi="Arial" w:cs="Arial"/>
          <w:sz w:val="20"/>
          <w:szCs w:val="20"/>
          <w:lang w:eastAsia="en-US"/>
        </w:rPr>
        <w:br/>
        <w:t>i systemów ochronnych przeznaczonych do użytku w atmosferze potencjalnie wybuchowej (Dz. U.  z 2016 r. poz. 817).</w:t>
      </w:r>
      <w:r w:rsidRPr="003A7671">
        <w:rPr>
          <w:rFonts w:ascii="Arial" w:eastAsia="Calibri" w:hAnsi="Arial" w:cs="Arial"/>
          <w:sz w:val="22"/>
          <w:szCs w:val="22"/>
        </w:rPr>
        <w:t xml:space="preserve"> </w:t>
      </w:r>
    </w:p>
    <w:bookmarkEnd w:id="4"/>
    <w:p w14:paraId="43032047" w14:textId="2826EB5F" w:rsidR="00771789" w:rsidRPr="003A7671" w:rsidRDefault="00771789" w:rsidP="00305BB4">
      <w:pPr>
        <w:numPr>
          <w:ilvl w:val="0"/>
          <w:numId w:val="346"/>
        </w:numPr>
        <w:tabs>
          <w:tab w:val="left" w:pos="993"/>
        </w:tabs>
        <w:suppressAutoHyphens w:val="0"/>
        <w:ind w:firstLine="567"/>
        <w:jc w:val="both"/>
        <w:rPr>
          <w:rFonts w:ascii="Arial" w:hAnsi="Arial" w:cs="Arial"/>
          <w:sz w:val="20"/>
          <w:szCs w:val="20"/>
        </w:rPr>
      </w:pPr>
      <w:r w:rsidRPr="003A7671">
        <w:rPr>
          <w:rFonts w:ascii="Arial" w:hAnsi="Arial" w:cs="Arial"/>
          <w:sz w:val="20"/>
          <w:szCs w:val="20"/>
        </w:rPr>
        <w:t>Polskie normy dotyczące przedmiotu zamówienia:</w:t>
      </w:r>
    </w:p>
    <w:p w14:paraId="69FA29B1"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PN-EN ISO 12100-1:2012 Bezpieczeństwo maszyn. Ogólne zasady projektowania. Ocena ryzyka i zmniejszenie ryzyka. </w:t>
      </w:r>
    </w:p>
    <w:p w14:paraId="3D1E6CB4"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PN-EN ISO 4413:2011 Napędy i sterowania hydrauliczne - Ogólne zasady i wymagania bezpieczeństwa dotyczące układów i ich elementów. </w:t>
      </w:r>
    </w:p>
    <w:p w14:paraId="533D0377"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PN-EN ISO</w:t>
      </w:r>
      <w:r w:rsidRPr="003A7671">
        <w:t xml:space="preserve"> </w:t>
      </w:r>
      <w:r w:rsidRPr="003A7671">
        <w:rPr>
          <w:rFonts w:ascii="Arial" w:hAnsi="Arial" w:cs="Arial"/>
          <w:sz w:val="20"/>
          <w:szCs w:val="20"/>
        </w:rPr>
        <w:t xml:space="preserve"> 14120:2016-03 Bezpieczeństwo maszyn - Osłony - Ogólne wymagania dotyczące projektowania i budowy osłon stałych i ruchomych</w:t>
      </w:r>
    </w:p>
    <w:p w14:paraId="66BAD068"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PN-EN ISO 80079-36:2016-07 Atmosfery wybuchowe - Część 36: Urządzenia nieelektryczne do atmosfer wybuchowych - Metodyka i wymagania. </w:t>
      </w:r>
    </w:p>
    <w:p w14:paraId="27DA205E"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PN-EN ISO 80079-37:2016-07 Atmosfery wybuchowe - Część 37: Urządzenia nieelektryczne do atmosfer wybuchowych - Rodzaj zabezpieczenia nieelektrycznego: bezpieczeństwo konstrukcyjne „c”, nadzorowanie źródeł zapłonu „b”, zanurzenie w cieczy „k”</w:t>
      </w:r>
    </w:p>
    <w:p w14:paraId="76186FEA"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PN EN 12321 + A1:2010 Maszyny dla górnictwa podziemnego – wymagania bezpieczeństwa dla przenośników zgrzebłowych.</w:t>
      </w:r>
    </w:p>
    <w:p w14:paraId="228A65F0"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PN-G-50000:2002. Ochrona pracy w górnictwie. Ogólne wymagania bezpieczeństwa </w:t>
      </w:r>
      <w:r w:rsidRPr="003A7671">
        <w:rPr>
          <w:rFonts w:ascii="Arial" w:hAnsi="Arial" w:cs="Arial"/>
          <w:sz w:val="20"/>
          <w:szCs w:val="20"/>
        </w:rPr>
        <w:br/>
        <w:t xml:space="preserve">i ergonomii. </w:t>
      </w:r>
    </w:p>
    <w:p w14:paraId="32755A77"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PN-G-32010:2012 Górnicze napędy i sterowania hydrauliczne. Hydrauliczne przewody giętkie </w:t>
      </w:r>
      <w:r w:rsidRPr="003A7671">
        <w:rPr>
          <w:rFonts w:ascii="Arial" w:hAnsi="Arial" w:cs="Arial"/>
          <w:sz w:val="20"/>
          <w:szCs w:val="20"/>
        </w:rPr>
        <w:br/>
        <w:t xml:space="preserve">z oplotem metalowym. Wymagania i badania. </w:t>
      </w:r>
    </w:p>
    <w:p w14:paraId="5B1C5C7F"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PN-G-32000:2011 Górnicze napędy i sterowania hydrauliczne. Złącza wtykowe. Podstawowe parametry i wymiary. </w:t>
      </w:r>
    </w:p>
    <w:p w14:paraId="6A156919" w14:textId="77777777" w:rsidR="00771789" w:rsidRPr="003A7671" w:rsidRDefault="00771789" w:rsidP="00305BB4">
      <w:pPr>
        <w:numPr>
          <w:ilvl w:val="1"/>
          <w:numId w:val="346"/>
        </w:numPr>
        <w:tabs>
          <w:tab w:val="left" w:pos="1418"/>
        </w:tabs>
        <w:suppressAutoHyphens w:val="0"/>
        <w:autoSpaceDE w:val="0"/>
        <w:autoSpaceDN w:val="0"/>
        <w:adjustRightInd w:val="0"/>
        <w:ind w:left="1418" w:hanging="425"/>
        <w:jc w:val="both"/>
        <w:rPr>
          <w:rFonts w:ascii="Arial" w:hAnsi="Arial" w:cs="Arial"/>
          <w:sz w:val="20"/>
          <w:szCs w:val="20"/>
        </w:rPr>
      </w:pPr>
      <w:r w:rsidRPr="003A7671">
        <w:rPr>
          <w:rFonts w:ascii="Arial" w:hAnsi="Arial" w:cs="Arial"/>
          <w:sz w:val="20"/>
          <w:szCs w:val="20"/>
        </w:rPr>
        <w:t xml:space="preserve">PN-EN ISO 13857:2020-03 Bezpieczeństwo maszyn - Odległości bezpieczeństwa uniemożliwiające sięganie kończynami górnymi i dolnymi do stref niebezpiecznych. </w:t>
      </w:r>
    </w:p>
    <w:p w14:paraId="526DD2AD"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PN-EN ISO/IEC 80079-38:2017-02 – Część 38: Urządzenia i podzespoły przeznaczone do stosowania w przestrzeniach zagrożonych wybuchem w podziemnych wyrobiskach zakładów górniczych.</w:t>
      </w:r>
    </w:p>
    <w:p w14:paraId="5A381495"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PN-EN 1127-2:2014-08 Atmosfery wybuchowe - Zapobieganie wybuchowi i ochrona przed wybuchem.</w:t>
      </w:r>
    </w:p>
    <w:p w14:paraId="347A7AE3"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 xml:space="preserve">PN-EN 60204-1:2018-12 Bezpieczeństwo maszyn - Wyposażenie elektryczne maszyn </w:t>
      </w:r>
      <w:r w:rsidRPr="003A7671">
        <w:rPr>
          <w:rFonts w:ascii="Arial" w:hAnsi="Arial" w:cs="Arial"/>
          <w:sz w:val="20"/>
          <w:szCs w:val="20"/>
        </w:rPr>
        <w:br/>
        <w:t>- Część 1: Wymagania ogólne.</w:t>
      </w:r>
    </w:p>
    <w:p w14:paraId="59C91960"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PN-EN ISO 13857:2020-03 Bezpieczeństwo maszyn - Odległości bezpieczeństwa uniemożliwiające sięganie kończynami górnymi i dolnymi do stref niebezpiecznych.</w:t>
      </w:r>
    </w:p>
    <w:p w14:paraId="12DF5996"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lastRenderedPageBreak/>
        <w:t>PN-G-50001:2002 Ochrona pracy w górnictwie - Wyposażenie elektryczne maszyn górniczych - Wymagania ogólne.</w:t>
      </w:r>
    </w:p>
    <w:p w14:paraId="1D7C7D93" w14:textId="2C90DA3D"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 xml:space="preserve">PN-G-50003:2003 Ochrona pracy w górnictwie - Urządzenia elektryczne górnicze - Wymagania </w:t>
      </w:r>
      <w:r w:rsidR="00A36717" w:rsidRPr="003A7671">
        <w:rPr>
          <w:rFonts w:ascii="Arial" w:hAnsi="Arial" w:cs="Arial"/>
          <w:sz w:val="20"/>
          <w:szCs w:val="20"/>
        </w:rPr>
        <w:br/>
      </w:r>
      <w:r w:rsidRPr="003A7671">
        <w:rPr>
          <w:rFonts w:ascii="Arial" w:hAnsi="Arial" w:cs="Arial"/>
          <w:sz w:val="20"/>
          <w:szCs w:val="20"/>
        </w:rPr>
        <w:t>i badania.</w:t>
      </w:r>
    </w:p>
    <w:p w14:paraId="4BEA3F14" w14:textId="77777777"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PN-ISO 7149:1998/Ap1:2000 Urządzenia transportu ciągłego - Przepisy bezpieczeństwa</w:t>
      </w:r>
      <w:r w:rsidRPr="003A7671">
        <w:rPr>
          <w:rFonts w:ascii="Arial" w:hAnsi="Arial" w:cs="Arial"/>
          <w:sz w:val="20"/>
          <w:szCs w:val="20"/>
        </w:rPr>
        <w:br/>
        <w:t xml:space="preserve"> - Przepisy szczegółowe.</w:t>
      </w:r>
    </w:p>
    <w:p w14:paraId="54DEFBD8" w14:textId="4D68F1EA" w:rsidR="00771789" w:rsidRPr="003A7671" w:rsidRDefault="00771789" w:rsidP="00305BB4">
      <w:pPr>
        <w:numPr>
          <w:ilvl w:val="1"/>
          <w:numId w:val="346"/>
        </w:numPr>
        <w:tabs>
          <w:tab w:val="left" w:pos="1418"/>
        </w:tabs>
        <w:suppressAutoHyphens w:val="0"/>
        <w:ind w:left="1418" w:hanging="425"/>
        <w:jc w:val="both"/>
        <w:rPr>
          <w:rFonts w:ascii="Arial" w:hAnsi="Arial" w:cs="Arial"/>
          <w:sz w:val="20"/>
          <w:szCs w:val="20"/>
        </w:rPr>
      </w:pPr>
      <w:r w:rsidRPr="003A7671">
        <w:rPr>
          <w:rFonts w:ascii="Arial" w:hAnsi="Arial" w:cs="Arial"/>
          <w:sz w:val="20"/>
          <w:szCs w:val="20"/>
        </w:rPr>
        <w:t>PN-G-46701:1997/Az1:2001  Łańcuchy ogniwowe górnicze</w:t>
      </w:r>
    </w:p>
    <w:p w14:paraId="0970709A" w14:textId="77777777" w:rsidR="00771789" w:rsidRPr="003A7671" w:rsidRDefault="00771789" w:rsidP="00305BB4">
      <w:pPr>
        <w:numPr>
          <w:ilvl w:val="0"/>
          <w:numId w:val="346"/>
        </w:numPr>
        <w:tabs>
          <w:tab w:val="num" w:pos="382"/>
        </w:tabs>
        <w:suppressAutoHyphens w:val="0"/>
        <w:ind w:left="993" w:hanging="426"/>
        <w:contextualSpacing/>
        <w:jc w:val="both"/>
        <w:rPr>
          <w:rFonts w:ascii="Arial" w:eastAsia="Calibri" w:hAnsi="Arial" w:cs="Arial"/>
          <w:sz w:val="20"/>
          <w:szCs w:val="20"/>
          <w:lang w:eastAsia="en-US"/>
        </w:rPr>
      </w:pPr>
      <w:r w:rsidRPr="003A7671">
        <w:rPr>
          <w:rFonts w:ascii="Arial" w:eastAsia="Calibri" w:hAnsi="Arial" w:cs="Arial"/>
          <w:sz w:val="20"/>
          <w:szCs w:val="20"/>
          <w:lang w:eastAsia="en-US"/>
        </w:rPr>
        <w:t>W przypadku zmian aktów prawnych, związanych z realizacją niniejszego postępowania, przedmiot dostawy musi spełniać uwarunkowania prawne, obowiązujące w dniu dostawy.</w:t>
      </w:r>
    </w:p>
    <w:p w14:paraId="3A080A13" w14:textId="77777777" w:rsidR="005374AE" w:rsidRPr="003A7671" w:rsidRDefault="005374AE" w:rsidP="00A36717">
      <w:pPr>
        <w:jc w:val="both"/>
        <w:outlineLvl w:val="0"/>
        <w:rPr>
          <w:rFonts w:ascii="Arial" w:hAnsi="Arial" w:cs="Arial"/>
          <w:b/>
          <w:sz w:val="20"/>
          <w:szCs w:val="20"/>
          <w:u w:val="single"/>
        </w:rPr>
      </w:pPr>
    </w:p>
    <w:p w14:paraId="0EBBB40C" w14:textId="28B587F6" w:rsidR="00A36717" w:rsidRPr="003A7671" w:rsidRDefault="00A36717" w:rsidP="00305BB4">
      <w:pPr>
        <w:pStyle w:val="Akapitzlist"/>
        <w:numPr>
          <w:ilvl w:val="0"/>
          <w:numId w:val="10"/>
        </w:numPr>
        <w:tabs>
          <w:tab w:val="clear" w:pos="720"/>
          <w:tab w:val="num" w:pos="567"/>
        </w:tabs>
        <w:jc w:val="both"/>
        <w:rPr>
          <w:rFonts w:ascii="Arial" w:hAnsi="Arial" w:cs="Arial"/>
          <w:b/>
          <w:sz w:val="22"/>
          <w:szCs w:val="22"/>
        </w:rPr>
      </w:pPr>
      <w:r w:rsidRPr="003A7671">
        <w:rPr>
          <w:rFonts w:ascii="Arial" w:hAnsi="Arial" w:cs="Arial"/>
          <w:b/>
          <w:sz w:val="20"/>
          <w:szCs w:val="20"/>
        </w:rPr>
        <w:t>WYMAGANIA TECHNICZNO-UŻYTKOWE</w:t>
      </w:r>
    </w:p>
    <w:p w14:paraId="5954138F" w14:textId="77777777" w:rsidR="00211AAB" w:rsidRPr="003A7671" w:rsidRDefault="00211AAB" w:rsidP="00A36717">
      <w:pPr>
        <w:tabs>
          <w:tab w:val="num" w:pos="0"/>
        </w:tabs>
        <w:jc w:val="both"/>
        <w:rPr>
          <w:rFonts w:ascii="Arial" w:hAnsi="Arial" w:cs="Arial"/>
          <w:b/>
          <w:bCs/>
          <w:sz w:val="20"/>
          <w:szCs w:val="20"/>
        </w:rPr>
      </w:pPr>
    </w:p>
    <w:p w14:paraId="53400BB4" w14:textId="77777777" w:rsidR="00A36717" w:rsidRPr="003A7671" w:rsidRDefault="00A36717" w:rsidP="00305BB4">
      <w:pPr>
        <w:numPr>
          <w:ilvl w:val="0"/>
          <w:numId w:val="352"/>
        </w:numPr>
        <w:suppressAutoHyphens w:val="0"/>
        <w:ind w:left="567" w:hanging="567"/>
        <w:jc w:val="both"/>
        <w:rPr>
          <w:rFonts w:ascii="Arial" w:eastAsia="Calibri" w:hAnsi="Arial" w:cs="Arial"/>
          <w:b/>
          <w:bCs/>
          <w:sz w:val="20"/>
          <w:szCs w:val="20"/>
          <w:u w:val="single"/>
          <w:lang w:eastAsia="en-US"/>
        </w:rPr>
      </w:pPr>
      <w:bookmarkStart w:id="6" w:name="_Hlk18405157"/>
      <w:r w:rsidRPr="003A7671">
        <w:rPr>
          <w:rFonts w:ascii="Arial" w:eastAsia="Calibri" w:hAnsi="Arial" w:cs="Arial"/>
          <w:b/>
          <w:bCs/>
          <w:sz w:val="20"/>
          <w:szCs w:val="20"/>
          <w:u w:val="single"/>
          <w:lang w:eastAsia="en-US"/>
        </w:rPr>
        <w:t>Przenośnik zgrzebłowy podścianowy:</w:t>
      </w:r>
    </w:p>
    <w:p w14:paraId="5B0DD7EC" w14:textId="77777777" w:rsidR="00A36717" w:rsidRPr="003A7671" w:rsidRDefault="00A36717" w:rsidP="00A36717">
      <w:pPr>
        <w:ind w:left="720"/>
        <w:jc w:val="both"/>
        <w:rPr>
          <w:rFonts w:ascii="Arial" w:eastAsia="Calibri" w:hAnsi="Arial" w:cs="Arial"/>
          <w:b/>
          <w:bCs/>
          <w:sz w:val="20"/>
          <w:szCs w:val="20"/>
          <w:u w:val="single"/>
          <w:lang w:eastAsia="en-US"/>
        </w:rPr>
      </w:pPr>
    </w:p>
    <w:p w14:paraId="3D216947" w14:textId="77777777" w:rsidR="00A36717" w:rsidRPr="003A7671" w:rsidRDefault="00A36717" w:rsidP="00305BB4">
      <w:pPr>
        <w:numPr>
          <w:ilvl w:val="0"/>
          <w:numId w:val="348"/>
        </w:numPr>
        <w:tabs>
          <w:tab w:val="left" w:pos="993"/>
        </w:tabs>
        <w:suppressAutoHyphens w:val="0"/>
        <w:ind w:firstLine="207"/>
        <w:jc w:val="both"/>
        <w:rPr>
          <w:rFonts w:ascii="Arial" w:eastAsia="Calibri" w:hAnsi="Arial" w:cs="Arial"/>
          <w:b/>
          <w:bCs/>
          <w:sz w:val="20"/>
          <w:szCs w:val="20"/>
          <w:lang w:eastAsia="en-US"/>
        </w:rPr>
      </w:pPr>
      <w:r w:rsidRPr="003A7671">
        <w:rPr>
          <w:rFonts w:ascii="Arial" w:eastAsia="Calibri" w:hAnsi="Arial" w:cs="Arial"/>
          <w:b/>
          <w:bCs/>
          <w:sz w:val="20"/>
          <w:szCs w:val="20"/>
          <w:lang w:eastAsia="en-US"/>
        </w:rPr>
        <w:t>Podstawowe parametry</w:t>
      </w:r>
    </w:p>
    <w:p w14:paraId="45D09BE3" w14:textId="77777777" w:rsidR="00A36717" w:rsidRPr="003A7671" w:rsidRDefault="00A36717" w:rsidP="00305BB4">
      <w:pPr>
        <w:numPr>
          <w:ilvl w:val="1"/>
          <w:numId w:val="348"/>
        </w:numPr>
        <w:tabs>
          <w:tab w:val="left" w:pos="993"/>
          <w:tab w:val="left" w:pos="1418"/>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Długość kompletnego przenośnika (między osiami bębnów)</w:t>
      </w:r>
      <w:r w:rsidRPr="003A7671">
        <w:rPr>
          <w:rFonts w:ascii="Arial" w:eastAsia="Calibri" w:hAnsi="Arial" w:cs="Arial"/>
          <w:sz w:val="20"/>
          <w:szCs w:val="20"/>
          <w:lang w:eastAsia="en-US"/>
        </w:rPr>
        <w:tab/>
        <w:t>- min. 90 m</w:t>
      </w:r>
    </w:p>
    <w:p w14:paraId="6EF93E29" w14:textId="77777777" w:rsidR="00A36717" w:rsidRPr="003A7671" w:rsidRDefault="00A36717" w:rsidP="00305BB4">
      <w:pPr>
        <w:numPr>
          <w:ilvl w:val="1"/>
          <w:numId w:val="348"/>
        </w:numPr>
        <w:tabs>
          <w:tab w:val="left" w:pos="993"/>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Wydajność przenośnika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min. 1300 t/h</w:t>
      </w:r>
    </w:p>
    <w:p w14:paraId="6AD29DE8" w14:textId="77777777" w:rsidR="00A36717" w:rsidRPr="003A7671" w:rsidRDefault="00A36717" w:rsidP="00305BB4">
      <w:pPr>
        <w:numPr>
          <w:ilvl w:val="1"/>
          <w:numId w:val="348"/>
        </w:numPr>
        <w:tabs>
          <w:tab w:val="left" w:pos="993"/>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Dopuszczalne nachylenie wzdłużne przenośnika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 18</w:t>
      </w:r>
      <w:r w:rsidRPr="003A7671">
        <w:rPr>
          <w:rFonts w:ascii="Arial" w:eastAsia="Calibri" w:hAnsi="Arial" w:cs="Arial"/>
          <w:sz w:val="20"/>
          <w:szCs w:val="20"/>
          <w:vertAlign w:val="superscript"/>
          <w:lang w:eastAsia="en-US"/>
        </w:rPr>
        <w:t>0</w:t>
      </w:r>
      <w:r w:rsidRPr="003A7671">
        <w:rPr>
          <w:rFonts w:ascii="Arial" w:eastAsia="Calibri" w:hAnsi="Arial" w:cs="Arial"/>
          <w:sz w:val="20"/>
          <w:szCs w:val="20"/>
          <w:lang w:eastAsia="en-US"/>
        </w:rPr>
        <w:t xml:space="preserve">  </w:t>
      </w:r>
    </w:p>
    <w:p w14:paraId="2D00C697" w14:textId="77777777" w:rsidR="00A36717" w:rsidRPr="003A7671" w:rsidRDefault="00A36717" w:rsidP="00305BB4">
      <w:pPr>
        <w:numPr>
          <w:ilvl w:val="1"/>
          <w:numId w:val="348"/>
        </w:numPr>
        <w:tabs>
          <w:tab w:val="left" w:pos="993"/>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Dopuszczalne nachylenie wzdłużne przenośnika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 5</w:t>
      </w:r>
      <w:r w:rsidRPr="003A7671">
        <w:rPr>
          <w:rFonts w:ascii="Arial" w:eastAsia="Calibri" w:hAnsi="Arial" w:cs="Arial"/>
          <w:sz w:val="20"/>
          <w:szCs w:val="20"/>
          <w:vertAlign w:val="superscript"/>
          <w:lang w:eastAsia="en-US"/>
        </w:rPr>
        <w:t>0</w:t>
      </w:r>
      <w:r w:rsidRPr="003A7671">
        <w:rPr>
          <w:rFonts w:ascii="Arial" w:eastAsia="Calibri" w:hAnsi="Arial" w:cs="Arial"/>
          <w:sz w:val="20"/>
          <w:szCs w:val="20"/>
          <w:lang w:eastAsia="en-US"/>
        </w:rPr>
        <w:t xml:space="preserve">  </w:t>
      </w:r>
    </w:p>
    <w:p w14:paraId="11CF6BB2" w14:textId="77777777" w:rsidR="00A36717" w:rsidRPr="003A7671" w:rsidRDefault="00A36717" w:rsidP="00305BB4">
      <w:pPr>
        <w:numPr>
          <w:ilvl w:val="1"/>
          <w:numId w:val="348"/>
        </w:numPr>
        <w:tabs>
          <w:tab w:val="left" w:pos="993"/>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Maksymalna możliwa długość przenośnika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- 130 m</w:t>
      </w:r>
    </w:p>
    <w:p w14:paraId="5D634129" w14:textId="77777777" w:rsidR="00A36717" w:rsidRPr="003A7671" w:rsidRDefault="00A36717" w:rsidP="00305BB4">
      <w:pPr>
        <w:numPr>
          <w:ilvl w:val="1"/>
          <w:numId w:val="348"/>
        </w:numPr>
        <w:tabs>
          <w:tab w:val="left" w:pos="993"/>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Możliwość stosowania przenośnika na lewy i prawy zabiór  - wszystkie elementy winny wchodzić w zakres dostawy.</w:t>
      </w:r>
    </w:p>
    <w:p w14:paraId="43C7B642" w14:textId="77777777" w:rsidR="00A36717" w:rsidRPr="003A7671" w:rsidRDefault="00A36717" w:rsidP="00A36717">
      <w:pPr>
        <w:ind w:left="792"/>
        <w:jc w:val="both"/>
        <w:rPr>
          <w:rFonts w:ascii="Arial" w:eastAsia="Calibri" w:hAnsi="Arial" w:cs="Arial"/>
          <w:sz w:val="20"/>
          <w:szCs w:val="20"/>
          <w:lang w:eastAsia="en-US"/>
        </w:rPr>
      </w:pPr>
    </w:p>
    <w:p w14:paraId="462A0CC7" w14:textId="30DF3BBF" w:rsidR="00A36717" w:rsidRPr="003A7671" w:rsidRDefault="00A36717" w:rsidP="00305BB4">
      <w:pPr>
        <w:numPr>
          <w:ilvl w:val="0"/>
          <w:numId w:val="348"/>
        </w:numPr>
        <w:tabs>
          <w:tab w:val="left" w:pos="993"/>
        </w:tabs>
        <w:suppressAutoHyphens w:val="0"/>
        <w:ind w:firstLine="207"/>
        <w:jc w:val="both"/>
        <w:rPr>
          <w:rFonts w:ascii="Arial" w:eastAsia="Calibri" w:hAnsi="Arial" w:cs="Arial"/>
          <w:b/>
          <w:bCs/>
          <w:sz w:val="20"/>
          <w:szCs w:val="20"/>
          <w:lang w:eastAsia="en-US"/>
        </w:rPr>
      </w:pPr>
      <w:r w:rsidRPr="003A7671">
        <w:rPr>
          <w:rFonts w:ascii="Arial" w:eastAsia="Calibri" w:hAnsi="Arial" w:cs="Arial"/>
          <w:b/>
          <w:bCs/>
          <w:sz w:val="20"/>
          <w:szCs w:val="20"/>
          <w:lang w:eastAsia="en-US"/>
        </w:rPr>
        <w:t xml:space="preserve">Napęd </w:t>
      </w:r>
      <w:proofErr w:type="spellStart"/>
      <w:r w:rsidRPr="003A7671">
        <w:rPr>
          <w:rFonts w:ascii="Arial" w:eastAsia="Calibri" w:hAnsi="Arial" w:cs="Arial"/>
          <w:b/>
          <w:bCs/>
          <w:sz w:val="20"/>
          <w:szCs w:val="20"/>
          <w:lang w:eastAsia="en-US"/>
        </w:rPr>
        <w:t>wysypowy</w:t>
      </w:r>
      <w:proofErr w:type="spellEnd"/>
    </w:p>
    <w:p w14:paraId="56390E0D" w14:textId="77777777" w:rsidR="00A36717" w:rsidRPr="003A7671" w:rsidRDefault="00A36717" w:rsidP="00305BB4">
      <w:pPr>
        <w:numPr>
          <w:ilvl w:val="1"/>
          <w:numId w:val="348"/>
        </w:numPr>
        <w:suppressAutoHyphens w:val="0"/>
        <w:ind w:left="709" w:firstLine="273"/>
        <w:jc w:val="both"/>
        <w:rPr>
          <w:rFonts w:ascii="Arial" w:eastAsia="Calibri" w:hAnsi="Arial" w:cs="Arial"/>
          <w:sz w:val="20"/>
          <w:szCs w:val="20"/>
          <w:lang w:eastAsia="en-US"/>
        </w:rPr>
      </w:pPr>
      <w:r w:rsidRPr="003A7671">
        <w:rPr>
          <w:rFonts w:ascii="Arial" w:eastAsia="Calibri" w:hAnsi="Arial" w:cs="Arial"/>
          <w:sz w:val="20"/>
          <w:szCs w:val="20"/>
          <w:lang w:eastAsia="en-US"/>
        </w:rPr>
        <w:t>Napęd przystosowany do demontażu kompletnej gwiazdy napędowej od czoła napędu.</w:t>
      </w:r>
    </w:p>
    <w:p w14:paraId="65DCE7CE" w14:textId="77777777" w:rsidR="00A36717" w:rsidRPr="003A7671" w:rsidRDefault="00A36717" w:rsidP="00305BB4">
      <w:pPr>
        <w:numPr>
          <w:ilvl w:val="1"/>
          <w:numId w:val="348"/>
        </w:numPr>
        <w:suppressAutoHyphens w:val="0"/>
        <w:ind w:left="709" w:firstLine="273"/>
        <w:jc w:val="both"/>
        <w:rPr>
          <w:rFonts w:ascii="Arial" w:eastAsia="Calibri" w:hAnsi="Arial" w:cs="Arial"/>
          <w:sz w:val="20"/>
          <w:szCs w:val="20"/>
          <w:lang w:eastAsia="en-US"/>
        </w:rPr>
      </w:pPr>
      <w:r w:rsidRPr="003A7671">
        <w:rPr>
          <w:rFonts w:ascii="Arial" w:eastAsia="Calibri" w:hAnsi="Arial" w:cs="Arial"/>
          <w:sz w:val="20"/>
          <w:szCs w:val="20"/>
          <w:lang w:eastAsia="en-US"/>
        </w:rPr>
        <w:t>Wydłużony sztywny most do współpracy ze stacją najazdową o dł. Najazdu do 25 m</w:t>
      </w:r>
    </w:p>
    <w:p w14:paraId="66B5B6EE" w14:textId="77777777" w:rsidR="00A36717" w:rsidRPr="003A7671" w:rsidRDefault="00A36717" w:rsidP="00305BB4">
      <w:pPr>
        <w:numPr>
          <w:ilvl w:val="1"/>
          <w:numId w:val="348"/>
        </w:numPr>
        <w:suppressAutoHyphens w:val="0"/>
        <w:ind w:left="709"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Przenośnik ma mieć możliwość przenoszenia mocy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min. 2 x 250 kW</w:t>
      </w:r>
    </w:p>
    <w:p w14:paraId="6437B448" w14:textId="77777777" w:rsidR="00A36717" w:rsidRPr="003A7671" w:rsidRDefault="00A36717" w:rsidP="00305BB4">
      <w:pPr>
        <w:numPr>
          <w:ilvl w:val="1"/>
          <w:numId w:val="348"/>
        </w:numPr>
        <w:suppressAutoHyphens w:val="0"/>
        <w:ind w:left="1418" w:hanging="436"/>
        <w:jc w:val="both"/>
        <w:rPr>
          <w:rFonts w:ascii="Arial" w:eastAsia="Calibri" w:hAnsi="Arial" w:cs="Arial"/>
          <w:sz w:val="20"/>
          <w:szCs w:val="20"/>
          <w:lang w:eastAsia="en-US"/>
        </w:rPr>
      </w:pPr>
      <w:r w:rsidRPr="003A7671">
        <w:rPr>
          <w:rFonts w:ascii="Arial" w:eastAsia="Calibri" w:hAnsi="Arial" w:cs="Arial"/>
          <w:sz w:val="20"/>
          <w:szCs w:val="20"/>
          <w:lang w:eastAsia="en-US"/>
        </w:rPr>
        <w:t>Rodzaj przekładni</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szt. planetarno-kątowa </w:t>
      </w:r>
      <w:r w:rsidRPr="003A7671">
        <w:rPr>
          <w:rFonts w:ascii="Arial" w:eastAsia="Calibri" w:hAnsi="Arial" w:cs="Arial"/>
          <w:sz w:val="20"/>
          <w:szCs w:val="20"/>
          <w:lang w:eastAsia="en-US"/>
        </w:rPr>
        <w:br/>
        <w:t>o wielkości 15” wg RAGN 33500 o przenoszonej mocy minimalnej 300 kW i przełożeniu i=33</w:t>
      </w:r>
    </w:p>
    <w:p w14:paraId="480C169B" w14:textId="77777777" w:rsidR="00A36717" w:rsidRPr="003A7671" w:rsidRDefault="00A36717" w:rsidP="00305BB4">
      <w:pPr>
        <w:numPr>
          <w:ilvl w:val="1"/>
          <w:numId w:val="348"/>
        </w:numPr>
        <w:suppressAutoHyphens w:val="0"/>
        <w:ind w:left="709"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Sprzęgło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SET-200-16-1274H   </w:t>
      </w:r>
    </w:p>
    <w:p w14:paraId="12CC1A18" w14:textId="77777777" w:rsidR="00A36717" w:rsidRPr="003A7671" w:rsidRDefault="00A36717" w:rsidP="00305BB4">
      <w:pPr>
        <w:numPr>
          <w:ilvl w:val="1"/>
          <w:numId w:val="348"/>
        </w:numPr>
        <w:suppressAutoHyphens w:val="0"/>
        <w:ind w:left="709" w:firstLine="273"/>
        <w:jc w:val="both"/>
        <w:rPr>
          <w:rFonts w:ascii="Arial" w:eastAsia="Calibri" w:hAnsi="Arial" w:cs="Arial"/>
          <w:sz w:val="20"/>
          <w:szCs w:val="20"/>
          <w:lang w:eastAsia="en-US"/>
        </w:rPr>
      </w:pPr>
      <w:r w:rsidRPr="003A7671">
        <w:rPr>
          <w:rFonts w:ascii="Arial" w:eastAsia="Calibri" w:hAnsi="Arial" w:cs="Arial"/>
          <w:sz w:val="20"/>
          <w:szCs w:val="20"/>
          <w:lang w:eastAsia="en-US"/>
        </w:rPr>
        <w:t>Silnik dwubiegowy 65/200kW chłodzony powietrzem</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szt</w:t>
      </w:r>
      <w:proofErr w:type="spellEnd"/>
    </w:p>
    <w:p w14:paraId="3B11BFC5" w14:textId="77777777" w:rsidR="00A36717" w:rsidRPr="003A7671" w:rsidRDefault="00A36717" w:rsidP="00A36717">
      <w:pPr>
        <w:ind w:left="792"/>
        <w:jc w:val="both"/>
        <w:rPr>
          <w:rFonts w:ascii="Arial" w:eastAsia="Calibri" w:hAnsi="Arial" w:cs="Arial"/>
          <w:sz w:val="20"/>
          <w:szCs w:val="20"/>
          <w:lang w:eastAsia="en-US"/>
        </w:rPr>
      </w:pPr>
    </w:p>
    <w:p w14:paraId="32F6B31F" w14:textId="77777777" w:rsidR="00A36717" w:rsidRPr="003A7671" w:rsidRDefault="00A36717" w:rsidP="00305BB4">
      <w:pPr>
        <w:numPr>
          <w:ilvl w:val="0"/>
          <w:numId w:val="348"/>
        </w:numPr>
        <w:tabs>
          <w:tab w:val="left" w:pos="993"/>
        </w:tabs>
        <w:suppressAutoHyphens w:val="0"/>
        <w:ind w:firstLine="207"/>
        <w:jc w:val="both"/>
        <w:rPr>
          <w:rFonts w:ascii="Arial" w:eastAsia="Calibri" w:hAnsi="Arial" w:cs="Arial"/>
          <w:b/>
          <w:bCs/>
          <w:sz w:val="20"/>
          <w:szCs w:val="20"/>
          <w:lang w:eastAsia="en-US"/>
        </w:rPr>
      </w:pPr>
      <w:r w:rsidRPr="003A7671">
        <w:rPr>
          <w:rFonts w:ascii="Arial" w:eastAsia="Calibri" w:hAnsi="Arial" w:cs="Arial"/>
          <w:b/>
          <w:bCs/>
          <w:sz w:val="20"/>
          <w:szCs w:val="20"/>
          <w:lang w:eastAsia="en-US"/>
        </w:rPr>
        <w:t xml:space="preserve">Trasa przenośnika </w:t>
      </w:r>
    </w:p>
    <w:p w14:paraId="3D427BD6"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Szerokość rynien zew.</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- 846 mm (±2%)</w:t>
      </w:r>
    </w:p>
    <w:p w14:paraId="3A9596D6"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Szerokość rynny wew.</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- 790 mm (±5%)</w:t>
      </w:r>
    </w:p>
    <w:p w14:paraId="17C85E45" w14:textId="76F83994"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Wysokość profilu rynny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- 260 mm (±10%)</w:t>
      </w:r>
    </w:p>
    <w:p w14:paraId="7CD53E53"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Długość rynny</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- 1500 mm</w:t>
      </w:r>
    </w:p>
    <w:p w14:paraId="1BC4FE60"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Grubość blachy ślizgowej</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- 40 mm</w:t>
      </w:r>
    </w:p>
    <w:p w14:paraId="6F5F650A"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Grubość blachy zamykającej</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- 20 mm</w:t>
      </w:r>
    </w:p>
    <w:p w14:paraId="39B42B5E" w14:textId="77777777" w:rsidR="00A36717" w:rsidRPr="003A7671" w:rsidRDefault="00A36717" w:rsidP="00305BB4">
      <w:pPr>
        <w:numPr>
          <w:ilvl w:val="1"/>
          <w:numId w:val="348"/>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Gatunek blachy ślizgowej i zamykającej - trudnościeralny HARDOX lub równoważny HB min. 400</w:t>
      </w:r>
    </w:p>
    <w:p w14:paraId="4FF07D01"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Połączenia rynien łącznikami typu „kość” o nośności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min 2 x 3000 </w:t>
      </w:r>
      <w:proofErr w:type="spellStart"/>
      <w:r w:rsidRPr="003A7671">
        <w:rPr>
          <w:rFonts w:ascii="Arial" w:eastAsia="Calibri" w:hAnsi="Arial" w:cs="Arial"/>
          <w:sz w:val="20"/>
          <w:szCs w:val="20"/>
          <w:lang w:eastAsia="en-US"/>
        </w:rPr>
        <w:t>kN</w:t>
      </w:r>
      <w:proofErr w:type="spellEnd"/>
    </w:p>
    <w:p w14:paraId="57F8709E" w14:textId="77777777" w:rsidR="00A36717" w:rsidRPr="003A7671" w:rsidRDefault="00A36717" w:rsidP="00305BB4">
      <w:pPr>
        <w:numPr>
          <w:ilvl w:val="1"/>
          <w:numId w:val="348"/>
        </w:numPr>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Trasa przenośnika wyposażona w jeden przełaz dla pracowników.</w:t>
      </w:r>
    </w:p>
    <w:p w14:paraId="710554C2" w14:textId="77777777" w:rsidR="00A36717" w:rsidRPr="003A7671" w:rsidRDefault="00A36717" w:rsidP="00305BB4">
      <w:pPr>
        <w:numPr>
          <w:ilvl w:val="1"/>
          <w:numId w:val="348"/>
        </w:numPr>
        <w:tabs>
          <w:tab w:val="left" w:pos="851"/>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Przenośnik Wyposażony w uchwyty do prowadzenia kabli i przewodów wodnych wykonane wzdłuż przenośnika po obu stronach</w:t>
      </w:r>
    </w:p>
    <w:p w14:paraId="74917DE0" w14:textId="77777777" w:rsidR="00A36717" w:rsidRPr="003A7671" w:rsidRDefault="00A36717" w:rsidP="00305BB4">
      <w:pPr>
        <w:numPr>
          <w:ilvl w:val="1"/>
          <w:numId w:val="348"/>
        </w:numPr>
        <w:tabs>
          <w:tab w:val="left" w:pos="851"/>
        </w:tabs>
        <w:suppressAutoHyphens w:val="0"/>
        <w:ind w:firstLine="273"/>
        <w:jc w:val="both"/>
        <w:rPr>
          <w:rFonts w:ascii="Arial" w:eastAsia="Calibri" w:hAnsi="Arial" w:cs="Arial"/>
          <w:sz w:val="20"/>
          <w:szCs w:val="20"/>
          <w:lang w:eastAsia="en-US"/>
        </w:rPr>
      </w:pPr>
      <w:r w:rsidRPr="003A7671">
        <w:rPr>
          <w:rFonts w:ascii="Arial" w:eastAsia="Calibri" w:hAnsi="Arial" w:cs="Arial"/>
          <w:sz w:val="20"/>
          <w:szCs w:val="20"/>
          <w:lang w:eastAsia="en-US"/>
        </w:rPr>
        <w:t>Przenośnik wyposażony w nadstawki na całej trasie przenośnika obustronnie</w:t>
      </w:r>
    </w:p>
    <w:p w14:paraId="0C96EDB1" w14:textId="0900BCC3" w:rsidR="00A36717" w:rsidRPr="003A7671" w:rsidRDefault="00A36717" w:rsidP="00305BB4">
      <w:pPr>
        <w:numPr>
          <w:ilvl w:val="1"/>
          <w:numId w:val="348"/>
        </w:numPr>
        <w:tabs>
          <w:tab w:val="left" w:pos="851"/>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Przenośnik wyposażony w nadstawki klapowane min. 20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 xml:space="preserve">. od tzw. tunelu do stacji zwrotnej </w:t>
      </w:r>
      <w:r w:rsidRPr="003A7671">
        <w:rPr>
          <w:rFonts w:ascii="Arial" w:eastAsia="Calibri" w:hAnsi="Arial" w:cs="Arial"/>
          <w:sz w:val="20"/>
          <w:szCs w:val="20"/>
          <w:lang w:eastAsia="en-US"/>
        </w:rPr>
        <w:br/>
        <w:t>z jednej strony przenośnika natomiast z drugiej o wysokości dostosowanej do bezpiecznego zamknięcia części biernej przenośnika.</w:t>
      </w:r>
    </w:p>
    <w:p w14:paraId="152967C2" w14:textId="77777777" w:rsidR="00A36717" w:rsidRPr="005474CA" w:rsidRDefault="00A36717" w:rsidP="00305BB4">
      <w:pPr>
        <w:numPr>
          <w:ilvl w:val="1"/>
          <w:numId w:val="348"/>
        </w:numPr>
        <w:tabs>
          <w:tab w:val="left" w:pos="851"/>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Przenośnik wyposażany w bramkę awaryjną (urządzenie awaryjne służące do zatrzymania ruchu kruszarki i przenośnika) </w:t>
      </w:r>
      <w:r w:rsidRPr="005474CA">
        <w:rPr>
          <w:rFonts w:ascii="Arial" w:eastAsia="Calibri" w:hAnsi="Arial" w:cs="Arial"/>
          <w:sz w:val="20"/>
          <w:szCs w:val="20"/>
          <w:lang w:eastAsia="en-US"/>
        </w:rPr>
        <w:t>zabudowana 6÷8m przed wlotem do kruszarki, obejmująca całą szerokość trasy przenośnika.</w:t>
      </w:r>
    </w:p>
    <w:p w14:paraId="707E49C0" w14:textId="77777777" w:rsidR="00A36717" w:rsidRPr="003A7671" w:rsidRDefault="00A36717" w:rsidP="00305BB4">
      <w:pPr>
        <w:numPr>
          <w:ilvl w:val="1"/>
          <w:numId w:val="348"/>
        </w:numPr>
        <w:tabs>
          <w:tab w:val="left" w:pos="851"/>
        </w:tabs>
        <w:suppressAutoHyphens w:val="0"/>
        <w:ind w:left="1418" w:hanging="425"/>
        <w:jc w:val="both"/>
        <w:rPr>
          <w:rFonts w:ascii="Arial" w:eastAsia="Calibri" w:hAnsi="Arial" w:cs="Arial"/>
          <w:sz w:val="20"/>
          <w:szCs w:val="20"/>
          <w:lang w:eastAsia="en-US"/>
        </w:rPr>
      </w:pPr>
      <w:r w:rsidRPr="005474CA">
        <w:rPr>
          <w:rFonts w:ascii="Arial" w:eastAsia="Calibri" w:hAnsi="Arial" w:cs="Arial"/>
          <w:sz w:val="20"/>
          <w:szCs w:val="20"/>
          <w:lang w:eastAsia="en-US"/>
        </w:rPr>
        <w:t>Przenośnik wyposażony w tzw. tunel tj. nadstawki zabezpieczające ruch kruszarki przed wpadnięciem (zamknięty szczelnie od</w:t>
      </w:r>
      <w:r w:rsidRPr="003A7671">
        <w:rPr>
          <w:rFonts w:ascii="Arial" w:eastAsia="Calibri" w:hAnsi="Arial" w:cs="Arial"/>
          <w:sz w:val="20"/>
          <w:szCs w:val="20"/>
          <w:lang w:eastAsia="en-US"/>
        </w:rPr>
        <w:t xml:space="preserve"> góry na długości co najmniej 7,5 m przed wlotem do kruszarki</w:t>
      </w:r>
    </w:p>
    <w:p w14:paraId="37E04782" w14:textId="4C8D5A49" w:rsidR="00A36717" w:rsidRPr="003A7671" w:rsidRDefault="00A36717" w:rsidP="00305BB4">
      <w:pPr>
        <w:numPr>
          <w:ilvl w:val="0"/>
          <w:numId w:val="348"/>
        </w:numPr>
        <w:tabs>
          <w:tab w:val="left" w:pos="7088"/>
        </w:tabs>
        <w:suppressAutoHyphens w:val="0"/>
        <w:ind w:left="993" w:hanging="426"/>
        <w:jc w:val="both"/>
        <w:rPr>
          <w:rFonts w:ascii="Arial" w:eastAsia="Calibri" w:hAnsi="Arial" w:cs="Arial"/>
          <w:sz w:val="20"/>
          <w:szCs w:val="20"/>
          <w:lang w:eastAsia="en-US"/>
        </w:rPr>
      </w:pPr>
      <w:r w:rsidRPr="003A7671">
        <w:rPr>
          <w:rFonts w:ascii="Arial" w:eastAsia="Calibri" w:hAnsi="Arial" w:cs="Arial"/>
          <w:b/>
          <w:bCs/>
          <w:sz w:val="20"/>
          <w:szCs w:val="20"/>
          <w:lang w:eastAsia="en-US"/>
        </w:rPr>
        <w:t>Łańcuch dwunitkowy</w:t>
      </w:r>
      <w:r w:rsidRPr="003A7671">
        <w:rPr>
          <w:rFonts w:ascii="Arial" w:eastAsia="Calibri" w:hAnsi="Arial" w:cs="Arial"/>
          <w:sz w:val="20"/>
          <w:szCs w:val="20"/>
          <w:lang w:eastAsia="en-US"/>
        </w:rPr>
        <w:t xml:space="preserve"> parowany, dostosowany do przenoszenia mocy zainstalowanej na przenośniku z kompletem zgrzebeł kutych, obejm, nakrętek i szybkozłączy, o podwyższonej wytrzymałości na korozję i działanie słonych wód</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Ø 30 x 108 mm</w:t>
      </w:r>
    </w:p>
    <w:p w14:paraId="32240A56" w14:textId="77777777" w:rsidR="00A36717" w:rsidRPr="003A7671" w:rsidRDefault="00A36717" w:rsidP="00A36717">
      <w:pPr>
        <w:ind w:left="360" w:firstLine="207"/>
        <w:rPr>
          <w:rFonts w:ascii="Arial" w:eastAsia="Calibri" w:hAnsi="Arial" w:cs="Arial"/>
          <w:sz w:val="20"/>
          <w:szCs w:val="20"/>
          <w:lang w:eastAsia="en-US"/>
        </w:rPr>
      </w:pPr>
    </w:p>
    <w:p w14:paraId="2BAD635B" w14:textId="77777777" w:rsidR="00A36717" w:rsidRPr="003A7671" w:rsidRDefault="00A36717" w:rsidP="00305BB4">
      <w:pPr>
        <w:numPr>
          <w:ilvl w:val="0"/>
          <w:numId w:val="348"/>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 xml:space="preserve">Stacja zwrotna teleskopowa z możliwością </w:t>
      </w:r>
    </w:p>
    <w:p w14:paraId="35C952EE" w14:textId="77777777" w:rsidR="00A36717" w:rsidRPr="003A7671" w:rsidRDefault="00A36717" w:rsidP="00305BB4">
      <w:pPr>
        <w:numPr>
          <w:ilvl w:val="1"/>
          <w:numId w:val="348"/>
        </w:numPr>
        <w:tabs>
          <w:tab w:val="left" w:pos="1418"/>
        </w:tabs>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Kompensacji długości łańcucha</w:t>
      </w:r>
    </w:p>
    <w:p w14:paraId="077F4922" w14:textId="77777777" w:rsidR="00A36717" w:rsidRPr="003A7671" w:rsidRDefault="00A36717" w:rsidP="00305BB4">
      <w:pPr>
        <w:numPr>
          <w:ilvl w:val="1"/>
          <w:numId w:val="348"/>
        </w:numPr>
        <w:tabs>
          <w:tab w:val="left" w:pos="1418"/>
        </w:tabs>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Hydraulicznego napinania łańcucha </w:t>
      </w:r>
    </w:p>
    <w:p w14:paraId="39255A92" w14:textId="5CA8FA51" w:rsidR="00A36717" w:rsidRPr="003A7671" w:rsidRDefault="00A36717" w:rsidP="00305BB4">
      <w:pPr>
        <w:numPr>
          <w:ilvl w:val="1"/>
          <w:numId w:val="348"/>
        </w:numPr>
        <w:tabs>
          <w:tab w:val="left" w:pos="1418"/>
          <w:tab w:val="left" w:pos="6521"/>
        </w:tabs>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Zasilanie</w:t>
      </w:r>
      <w:r w:rsidR="00835858" w:rsidRPr="003A7671">
        <w:rPr>
          <w:rFonts w:ascii="Arial" w:eastAsia="Calibri" w:hAnsi="Arial" w:cs="Arial"/>
          <w:sz w:val="20"/>
          <w:szCs w:val="20"/>
          <w:lang w:eastAsia="en-US"/>
        </w:rPr>
        <w:tab/>
      </w:r>
      <w:r w:rsidRPr="003A7671">
        <w:rPr>
          <w:rFonts w:ascii="Arial" w:eastAsia="Calibri" w:hAnsi="Arial" w:cs="Arial"/>
          <w:sz w:val="20"/>
          <w:szCs w:val="20"/>
          <w:lang w:eastAsia="en-US"/>
        </w:rPr>
        <w:t xml:space="preserve">- emulsja olejowo wodna 25-30 </w:t>
      </w:r>
      <w:proofErr w:type="spellStart"/>
      <w:r w:rsidRPr="003A7671">
        <w:rPr>
          <w:rFonts w:ascii="Arial" w:eastAsia="Calibri" w:hAnsi="Arial" w:cs="Arial"/>
          <w:sz w:val="20"/>
          <w:szCs w:val="20"/>
          <w:lang w:eastAsia="en-US"/>
        </w:rPr>
        <w:t>MPa</w:t>
      </w:r>
      <w:proofErr w:type="spellEnd"/>
      <w:r w:rsidRPr="003A7671">
        <w:rPr>
          <w:rFonts w:ascii="Arial" w:eastAsia="Calibri" w:hAnsi="Arial" w:cs="Arial"/>
          <w:sz w:val="20"/>
          <w:szCs w:val="20"/>
          <w:lang w:eastAsia="en-US"/>
        </w:rPr>
        <w:t xml:space="preserve"> </w:t>
      </w:r>
    </w:p>
    <w:p w14:paraId="691055DF" w14:textId="77777777" w:rsidR="00A36717" w:rsidRPr="003A7671" w:rsidRDefault="00A36717" w:rsidP="00305BB4">
      <w:pPr>
        <w:numPr>
          <w:ilvl w:val="1"/>
          <w:numId w:val="348"/>
        </w:numPr>
        <w:tabs>
          <w:tab w:val="left" w:pos="1418"/>
        </w:tabs>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Rozparcia</w:t>
      </w:r>
    </w:p>
    <w:p w14:paraId="32BB4D1D" w14:textId="77777777" w:rsidR="00A36717" w:rsidRPr="003A7671" w:rsidRDefault="00A36717" w:rsidP="00A36717">
      <w:pPr>
        <w:ind w:left="993" w:firstLine="207"/>
        <w:rPr>
          <w:rFonts w:ascii="Arial" w:eastAsia="Calibri" w:hAnsi="Arial" w:cs="Arial"/>
          <w:sz w:val="20"/>
          <w:szCs w:val="20"/>
          <w:lang w:eastAsia="en-US"/>
        </w:rPr>
      </w:pPr>
    </w:p>
    <w:p w14:paraId="25907D32" w14:textId="77777777" w:rsidR="005474CA" w:rsidRDefault="005474CA">
      <w:pPr>
        <w:suppressAutoHyphens w:val="0"/>
        <w:rPr>
          <w:rFonts w:ascii="Arial" w:eastAsia="Calibri" w:hAnsi="Arial" w:cs="Arial"/>
          <w:b/>
          <w:bCs/>
          <w:sz w:val="20"/>
          <w:szCs w:val="20"/>
          <w:lang w:eastAsia="en-US"/>
        </w:rPr>
      </w:pPr>
      <w:r>
        <w:rPr>
          <w:rFonts w:ascii="Arial" w:eastAsia="Calibri" w:hAnsi="Arial" w:cs="Arial"/>
          <w:b/>
          <w:bCs/>
          <w:sz w:val="20"/>
          <w:szCs w:val="20"/>
          <w:lang w:eastAsia="en-US"/>
        </w:rPr>
        <w:br w:type="page"/>
      </w:r>
    </w:p>
    <w:p w14:paraId="568A2A19" w14:textId="12BE31FD" w:rsidR="00A36717" w:rsidRPr="003A7671" w:rsidRDefault="00A36717" w:rsidP="00305BB4">
      <w:pPr>
        <w:numPr>
          <w:ilvl w:val="0"/>
          <w:numId w:val="348"/>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lastRenderedPageBreak/>
        <w:t>Wyposażenie dodatkowe:</w:t>
      </w:r>
    </w:p>
    <w:p w14:paraId="0D7DF5C0" w14:textId="77777777"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Kompletny zestaw sprzęgieł wchodzących w skład przenośnika</w:t>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3449731C" w14:textId="77777777"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Rynny trasy o dł. 750 mm (połówkowe)</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- 4 szt.</w:t>
      </w:r>
    </w:p>
    <w:p w14:paraId="00D1C108" w14:textId="207615A7"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Gwiazda napędowa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 szt.</w:t>
      </w:r>
    </w:p>
    <w:p w14:paraId="09E70ACE" w14:textId="6D29682E"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Gwiazda zwrotna</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 szt.</w:t>
      </w:r>
    </w:p>
    <w:p w14:paraId="7F962B78" w14:textId="77777777"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Most ruchomy zwrotni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 szt.</w:t>
      </w:r>
    </w:p>
    <w:p w14:paraId="3F0E8D7F" w14:textId="688E959C"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Wyrzutnik + blacha wyrzutnika + śruby dla napędu </w:t>
      </w:r>
      <w:proofErr w:type="spellStart"/>
      <w:r w:rsidRPr="003A7671">
        <w:rPr>
          <w:rFonts w:ascii="Arial" w:eastAsia="Calibri" w:hAnsi="Arial" w:cs="Arial"/>
          <w:sz w:val="20"/>
          <w:szCs w:val="20"/>
          <w:lang w:eastAsia="en-US"/>
        </w:rPr>
        <w:t>wysypowego</w:t>
      </w:r>
      <w:proofErr w:type="spellEnd"/>
      <w:r w:rsidRPr="003A7671">
        <w:rPr>
          <w:rFonts w:ascii="Arial" w:eastAsia="Calibri" w:hAnsi="Arial" w:cs="Arial"/>
          <w:sz w:val="20"/>
          <w:szCs w:val="20"/>
          <w:lang w:eastAsia="en-US"/>
        </w:rPr>
        <w:t xml:space="preserve"> - 2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2C571CC7" w14:textId="410E66E6"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Wyrzutnik + blacha wyrzutnika + śruby dla zwrotni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24F7B764" w14:textId="77777777"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Bramka kruszarki kompletna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- 1szt.</w:t>
      </w:r>
    </w:p>
    <w:p w14:paraId="4E433A8A" w14:textId="608E6E9A" w:rsidR="00A36717" w:rsidRPr="003A7671" w:rsidRDefault="00A36717" w:rsidP="00305BB4">
      <w:pPr>
        <w:numPr>
          <w:ilvl w:val="1"/>
          <w:numId w:val="348"/>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Zastawki górne ( każdego rodzaju wchodzącego w skład) </w:t>
      </w:r>
      <w:r w:rsidRPr="003A7671">
        <w:rPr>
          <w:rFonts w:ascii="Arial" w:eastAsia="Calibri" w:hAnsi="Arial" w:cs="Arial"/>
          <w:sz w:val="20"/>
          <w:szCs w:val="20"/>
          <w:lang w:eastAsia="en-US"/>
        </w:rPr>
        <w:tab/>
        <w:t>- po 2 szt.</w:t>
      </w:r>
      <w:r w:rsidRPr="003A7671">
        <w:rPr>
          <w:rFonts w:ascii="Arial" w:eastAsia="Calibri" w:hAnsi="Arial" w:cs="Arial"/>
          <w:sz w:val="20"/>
          <w:szCs w:val="20"/>
          <w:lang w:eastAsia="en-US"/>
        </w:rPr>
        <w:tab/>
      </w:r>
    </w:p>
    <w:p w14:paraId="0429975A" w14:textId="77777777" w:rsidR="00A36717" w:rsidRPr="003A7671" w:rsidRDefault="00A36717" w:rsidP="00A36717">
      <w:pPr>
        <w:rPr>
          <w:rFonts w:ascii="Arial" w:eastAsia="Calibri" w:hAnsi="Arial" w:cs="Arial"/>
          <w:sz w:val="20"/>
          <w:szCs w:val="20"/>
          <w:lang w:eastAsia="en-US"/>
        </w:rPr>
      </w:pPr>
    </w:p>
    <w:p w14:paraId="7B51CC34" w14:textId="79D993EE" w:rsidR="00A36717" w:rsidRPr="003A7671" w:rsidRDefault="00A36717" w:rsidP="00305BB4">
      <w:pPr>
        <w:numPr>
          <w:ilvl w:val="0"/>
          <w:numId w:val="352"/>
        </w:numPr>
        <w:suppressAutoHyphens w:val="0"/>
        <w:ind w:left="567" w:hanging="567"/>
        <w:rPr>
          <w:rFonts w:ascii="Arial" w:eastAsia="Calibri" w:hAnsi="Arial" w:cs="Arial"/>
          <w:b/>
          <w:bCs/>
          <w:sz w:val="20"/>
          <w:szCs w:val="20"/>
          <w:u w:val="single"/>
          <w:lang w:eastAsia="en-US"/>
        </w:rPr>
      </w:pPr>
      <w:r w:rsidRPr="003A7671">
        <w:rPr>
          <w:rFonts w:ascii="Arial" w:eastAsia="Calibri" w:hAnsi="Arial" w:cs="Arial"/>
          <w:b/>
          <w:bCs/>
          <w:sz w:val="20"/>
          <w:szCs w:val="20"/>
          <w:u w:val="single"/>
          <w:lang w:eastAsia="en-US"/>
        </w:rPr>
        <w:t xml:space="preserve">Kruszarka </w:t>
      </w:r>
    </w:p>
    <w:p w14:paraId="0C13CE5F" w14:textId="77777777" w:rsidR="00A36717" w:rsidRPr="003A7671" w:rsidRDefault="00A36717" w:rsidP="00305BB4">
      <w:pPr>
        <w:numPr>
          <w:ilvl w:val="0"/>
          <w:numId w:val="349"/>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Parametry podstawowe</w:t>
      </w:r>
    </w:p>
    <w:p w14:paraId="6EE0C024"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wydajność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min. 1800t/h</w:t>
      </w:r>
    </w:p>
    <w:p w14:paraId="3F3816AB"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moc silnika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min. 132kW,  1000V, chłodzony </w:t>
      </w:r>
    </w:p>
    <w:p w14:paraId="65CA860B" w14:textId="68734F13" w:rsidR="00A36717" w:rsidRPr="003A7671" w:rsidRDefault="00A36717" w:rsidP="00835858">
      <w:pPr>
        <w:ind w:left="792"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                                                                              </w:t>
      </w:r>
      <w:r w:rsidR="00835858" w:rsidRPr="003A7671">
        <w:rPr>
          <w:rFonts w:ascii="Arial" w:eastAsia="Calibri" w:hAnsi="Arial" w:cs="Arial"/>
          <w:sz w:val="20"/>
          <w:szCs w:val="20"/>
          <w:lang w:eastAsia="en-US"/>
        </w:rPr>
        <w:t xml:space="preserve">        </w:t>
      </w:r>
      <w:r w:rsidRPr="003A7671">
        <w:rPr>
          <w:rFonts w:ascii="Arial" w:eastAsia="Calibri" w:hAnsi="Arial" w:cs="Arial"/>
          <w:sz w:val="20"/>
          <w:szCs w:val="20"/>
          <w:lang w:eastAsia="en-US"/>
        </w:rPr>
        <w:t>powietrzem,</w:t>
      </w:r>
    </w:p>
    <w:p w14:paraId="258551BA"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ilość jednostek napędowych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1 szt.,</w:t>
      </w:r>
    </w:p>
    <w:p w14:paraId="069D1E79"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przeniesienie napędu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przekładnia pasowa,</w:t>
      </w:r>
    </w:p>
    <w:p w14:paraId="54A6A986"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długość pasów klinowych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4750 mm,</w:t>
      </w:r>
    </w:p>
    <w:p w14:paraId="18C261E8"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typ rynny do zabudowy kruszarki: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E260/846/1500/40,</w:t>
      </w:r>
    </w:p>
    <w:p w14:paraId="7432CE28"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szczelina przelotowa regulowana skokowo </w:t>
      </w:r>
      <w:r w:rsidRPr="003A7671">
        <w:rPr>
          <w:rFonts w:ascii="Arial" w:eastAsia="Calibri" w:hAnsi="Arial" w:cs="Arial"/>
          <w:sz w:val="20"/>
          <w:szCs w:val="20"/>
          <w:lang w:eastAsia="en-US"/>
        </w:rPr>
        <w:tab/>
        <w:t xml:space="preserve">– od min. 170 mm do min. 370 mm, </w:t>
      </w:r>
    </w:p>
    <w:p w14:paraId="5C1BBC4E"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regulacja skoku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max. 40 mm,</w:t>
      </w:r>
    </w:p>
    <w:p w14:paraId="2F13EC35" w14:textId="77777777" w:rsidR="00A36717" w:rsidRPr="003A7671" w:rsidRDefault="00A36717" w:rsidP="00305BB4">
      <w:pPr>
        <w:numPr>
          <w:ilvl w:val="1"/>
          <w:numId w:val="349"/>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max . wytrzymałość kruszonego materiału </w:t>
      </w:r>
      <w:r w:rsidRPr="003A7671">
        <w:rPr>
          <w:rFonts w:ascii="Arial" w:eastAsia="Calibri" w:hAnsi="Arial" w:cs="Arial"/>
          <w:sz w:val="20"/>
          <w:szCs w:val="20"/>
          <w:lang w:eastAsia="en-US"/>
        </w:rPr>
        <w:tab/>
        <w:t>–130MPa,</w:t>
      </w:r>
    </w:p>
    <w:p w14:paraId="2A596800" w14:textId="77777777" w:rsidR="00A36717" w:rsidRPr="003A7671" w:rsidRDefault="00A36717" w:rsidP="00305BB4">
      <w:pPr>
        <w:numPr>
          <w:ilvl w:val="1"/>
          <w:numId w:val="349"/>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wysokość kruszarki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max. 1800 mm,</w:t>
      </w:r>
    </w:p>
    <w:p w14:paraId="42F78B10" w14:textId="77777777" w:rsidR="00A36717" w:rsidRPr="003A7671" w:rsidRDefault="00A36717" w:rsidP="00305BB4">
      <w:pPr>
        <w:numPr>
          <w:ilvl w:val="1"/>
          <w:numId w:val="349"/>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szerokość kruszarki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max. 1800 mm,</w:t>
      </w:r>
    </w:p>
    <w:p w14:paraId="2D9EAE18" w14:textId="77777777" w:rsidR="00A36717" w:rsidRPr="003A7671" w:rsidRDefault="00A36717" w:rsidP="00305BB4">
      <w:pPr>
        <w:numPr>
          <w:ilvl w:val="1"/>
          <w:numId w:val="349"/>
        </w:numPr>
        <w:suppressAutoHyphens w:val="0"/>
        <w:ind w:left="993" w:firstLine="0"/>
        <w:rPr>
          <w:rFonts w:ascii="Arial" w:eastAsia="Calibri" w:hAnsi="Arial" w:cs="Arial"/>
          <w:sz w:val="20"/>
          <w:szCs w:val="20"/>
          <w:lang w:eastAsia="en-US"/>
        </w:rPr>
      </w:pPr>
      <w:r w:rsidRPr="003A7671">
        <w:rPr>
          <w:rFonts w:ascii="Arial" w:eastAsia="Calibri" w:hAnsi="Arial" w:cs="Arial"/>
          <w:sz w:val="20"/>
          <w:szCs w:val="20"/>
          <w:lang w:eastAsia="en-US"/>
        </w:rPr>
        <w:t xml:space="preserve">długość kruszarki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max. 3600 mm,</w:t>
      </w:r>
    </w:p>
    <w:p w14:paraId="3B899AEC"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przystosowany do pracy w podziemnych zakładach górniczych w przestrzeniach zagrożonych wybuchem,</w:t>
      </w:r>
    </w:p>
    <w:p w14:paraId="29091F29"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wykonawca określi sposób rozmieszczenia zabezpieczeń, blokad itp., (zgodnie z obowiązującymi przepisami).</w:t>
      </w:r>
    </w:p>
    <w:p w14:paraId="5DFD300D" w14:textId="77777777" w:rsidR="00A36717" w:rsidRPr="003A7671" w:rsidRDefault="00A36717" w:rsidP="00A36717">
      <w:pPr>
        <w:ind w:left="993"/>
        <w:rPr>
          <w:rFonts w:ascii="Arial" w:eastAsia="Calibri" w:hAnsi="Arial" w:cs="Arial"/>
          <w:sz w:val="20"/>
          <w:szCs w:val="20"/>
          <w:lang w:eastAsia="en-US"/>
        </w:rPr>
      </w:pPr>
    </w:p>
    <w:p w14:paraId="5529397D" w14:textId="515D1CD2" w:rsidR="00A36717" w:rsidRPr="003A7671" w:rsidRDefault="00A36717" w:rsidP="00305BB4">
      <w:pPr>
        <w:numPr>
          <w:ilvl w:val="0"/>
          <w:numId w:val="349"/>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Wyposażenie i wymagania techniczno-konstrukcyjne kruszarki dynamicznej:</w:t>
      </w:r>
    </w:p>
    <w:p w14:paraId="298F574A"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segment wlotowy,</w:t>
      </w:r>
    </w:p>
    <w:p w14:paraId="7B14746A"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segment roboczy (kadłub), </w:t>
      </w:r>
    </w:p>
    <w:p w14:paraId="5AC31219"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segment wylotowy,</w:t>
      </w:r>
    </w:p>
    <w:p w14:paraId="089A3236"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koło pasowe osadzone bezpośrednio na wale silnika (bez zastosowania przystawki łożyskowej)</w:t>
      </w:r>
    </w:p>
    <w:p w14:paraId="1E84EF07"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koło pasowe ze sprzęgłem przeciążeniowym osadzone na wale kruszącym za pomocą wielowypustu,</w:t>
      </w:r>
    </w:p>
    <w:p w14:paraId="6CD295DD"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wał kruszący z wymiennymi bijakami, </w:t>
      </w:r>
    </w:p>
    <w:p w14:paraId="65CC3392"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sprzęgło przeciążeniowe (wielokrotnego zadziałania), </w:t>
      </w:r>
    </w:p>
    <w:p w14:paraId="65E364A5"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napęd (silnik elektryczny + sprzęgło + przekładnia), </w:t>
      </w:r>
    </w:p>
    <w:p w14:paraId="5F98EA67"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napęd przez pasy klinowe,</w:t>
      </w:r>
    </w:p>
    <w:p w14:paraId="086550CE"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konstrukcja kruszarki nie wymagająca demontażu wału ani też wymiany elementów sprzęgła przeciążeniowego w przypadku zadziałania sprzęgła,</w:t>
      </w:r>
    </w:p>
    <w:p w14:paraId="31D9AB14"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smarowanie centralne z jednego punktu smarowniczego oraz zamiennie smarowanie indywidualne,</w:t>
      </w:r>
    </w:p>
    <w:p w14:paraId="0684F99B"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komplet osłon;</w:t>
      </w:r>
    </w:p>
    <w:p w14:paraId="366872E5"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instalacja zraszająca,</w:t>
      </w:r>
    </w:p>
    <w:p w14:paraId="600C8EE2" w14:textId="39810C0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regulacja wysokości zespołu kruszącego za pomocą siłowników hydraulicznych, zasilanych </w:t>
      </w:r>
      <w:r w:rsidR="00835858" w:rsidRPr="003A7671">
        <w:rPr>
          <w:rFonts w:ascii="Arial" w:eastAsia="Calibri" w:hAnsi="Arial" w:cs="Arial"/>
          <w:sz w:val="20"/>
          <w:szCs w:val="20"/>
          <w:lang w:eastAsia="en-US"/>
        </w:rPr>
        <w:br/>
      </w:r>
      <w:r w:rsidRPr="003A7671">
        <w:rPr>
          <w:rFonts w:ascii="Arial" w:eastAsia="Calibri" w:hAnsi="Arial" w:cs="Arial"/>
          <w:sz w:val="20"/>
          <w:szCs w:val="20"/>
          <w:lang w:eastAsia="en-US"/>
        </w:rPr>
        <w:t>z integralnej pompki lub magistrali emulsyjnej wysokociśnieniowej (</w:t>
      </w:r>
      <w:proofErr w:type="spellStart"/>
      <w:r w:rsidRPr="003A7671">
        <w:rPr>
          <w:rFonts w:ascii="Arial" w:eastAsia="Calibri" w:hAnsi="Arial" w:cs="Arial"/>
          <w:sz w:val="20"/>
          <w:szCs w:val="20"/>
          <w:lang w:eastAsia="en-US"/>
        </w:rPr>
        <w:t>ciśn</w:t>
      </w:r>
      <w:proofErr w:type="spellEnd"/>
      <w:r w:rsidRPr="003A7671">
        <w:rPr>
          <w:rFonts w:ascii="Arial" w:eastAsia="Calibri" w:hAnsi="Arial" w:cs="Arial"/>
          <w:sz w:val="20"/>
          <w:szCs w:val="20"/>
          <w:lang w:eastAsia="en-US"/>
        </w:rPr>
        <w:t>. rob. min. 25MPa),</w:t>
      </w:r>
    </w:p>
    <w:p w14:paraId="5CD2702E" w14:textId="77777777" w:rsidR="00A36717" w:rsidRPr="003A7671" w:rsidRDefault="00A36717" w:rsidP="00305BB4">
      <w:pPr>
        <w:numPr>
          <w:ilvl w:val="1"/>
          <w:numId w:val="349"/>
        </w:numPr>
        <w:tabs>
          <w:tab w:val="left" w:pos="1560"/>
        </w:tabs>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konstrukcja kruszarki musi eliminować prowadzenie prac spawalniczych przy montażu, demontażu i eksploatacji,</w:t>
      </w:r>
    </w:p>
    <w:p w14:paraId="10268D20" w14:textId="77777777" w:rsidR="00A36717" w:rsidRPr="003A7671" w:rsidRDefault="00A36717" w:rsidP="00305BB4">
      <w:pPr>
        <w:numPr>
          <w:ilvl w:val="1"/>
          <w:numId w:val="349"/>
        </w:numPr>
        <w:suppressAutoHyphens w:val="0"/>
        <w:ind w:left="993" w:firstLine="0"/>
        <w:jc w:val="both"/>
        <w:rPr>
          <w:rFonts w:ascii="Arial" w:eastAsia="Calibri" w:hAnsi="Arial" w:cs="Arial"/>
          <w:sz w:val="20"/>
          <w:szCs w:val="20"/>
          <w:lang w:eastAsia="en-US"/>
        </w:rPr>
      </w:pPr>
      <w:r w:rsidRPr="003A7671">
        <w:rPr>
          <w:rFonts w:ascii="Arial" w:eastAsia="Calibri" w:hAnsi="Arial" w:cs="Arial"/>
          <w:sz w:val="20"/>
          <w:szCs w:val="20"/>
          <w:lang w:eastAsia="en-US"/>
        </w:rPr>
        <w:t>pierścień rozprężny wału kruszącego nie może być mocowany bezpośrednio do wału</w:t>
      </w:r>
    </w:p>
    <w:p w14:paraId="3200B421" w14:textId="77777777" w:rsidR="00A36717" w:rsidRPr="003A7671" w:rsidRDefault="00A36717" w:rsidP="00305BB4">
      <w:pPr>
        <w:numPr>
          <w:ilvl w:val="1"/>
          <w:numId w:val="349"/>
        </w:numPr>
        <w:suppressAutoHyphens w:val="0"/>
        <w:ind w:left="1418"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składania podzespołów kruszarki muszą przenieść </w:t>
      </w:r>
      <w:proofErr w:type="spellStart"/>
      <w:r w:rsidRPr="003A7671">
        <w:rPr>
          <w:rFonts w:ascii="Arial" w:eastAsia="Calibri" w:hAnsi="Arial" w:cs="Arial"/>
          <w:sz w:val="20"/>
          <w:szCs w:val="20"/>
          <w:lang w:eastAsia="en-US"/>
        </w:rPr>
        <w:t>obciązenie</w:t>
      </w:r>
      <w:proofErr w:type="spellEnd"/>
      <w:r w:rsidRPr="003A7671">
        <w:rPr>
          <w:rFonts w:ascii="Arial" w:eastAsia="Calibri" w:hAnsi="Arial" w:cs="Arial"/>
          <w:sz w:val="20"/>
          <w:szCs w:val="20"/>
          <w:lang w:eastAsia="en-US"/>
        </w:rPr>
        <w:t xml:space="preserve"> wynikające z siłowników stacji zwrotnej najazdowej typu SZN-WARAN lub równoważnej (2x2000kN)</w:t>
      </w:r>
    </w:p>
    <w:p w14:paraId="600B35F8" w14:textId="77777777" w:rsidR="00A36717" w:rsidRPr="003A7671" w:rsidRDefault="00A36717" w:rsidP="00A36717">
      <w:pPr>
        <w:ind w:left="993"/>
        <w:rPr>
          <w:rFonts w:ascii="Arial" w:eastAsia="Calibri" w:hAnsi="Arial" w:cs="Arial"/>
          <w:sz w:val="20"/>
          <w:szCs w:val="20"/>
          <w:lang w:eastAsia="en-US"/>
        </w:rPr>
      </w:pPr>
    </w:p>
    <w:p w14:paraId="29225F16" w14:textId="77777777" w:rsidR="00A36717" w:rsidRPr="003A7671" w:rsidRDefault="00A36717" w:rsidP="00305BB4">
      <w:pPr>
        <w:numPr>
          <w:ilvl w:val="0"/>
          <w:numId w:val="349"/>
        </w:numPr>
        <w:tabs>
          <w:tab w:val="left" w:pos="709"/>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Wyposażenie dodatkowe</w:t>
      </w:r>
    </w:p>
    <w:p w14:paraId="26A6895D"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elementy złączne z trasą przenośnika zgrzebłowego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5DF07B5E" w14:textId="61E1B9C8"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wzornik zużycia bijaków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 xml:space="preserve">. </w:t>
      </w:r>
    </w:p>
    <w:p w14:paraId="6DB9A308" w14:textId="2BA129E4"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zapasowy komplet bijaków</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 xml:space="preserve">. </w:t>
      </w:r>
    </w:p>
    <w:p w14:paraId="05B05A9A" w14:textId="60D0C972"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zapasowy wał kompletny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5990809D"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komplet zapasowych pasów klinowych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5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17A2E97E"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koło pasowe silnika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5FE4542C" w14:textId="44CD0E6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koło pasowe (zamachowe)</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1kpl.</w:t>
      </w:r>
    </w:p>
    <w:p w14:paraId="557E0E2D" w14:textId="09AE662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sprzęgło przeciążeniowe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p>
    <w:p w14:paraId="5FF2A74B"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lastRenderedPageBreak/>
        <w:t xml:space="preserve">przyrząd do pomiaru napięcia pasów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7B08C501" w14:textId="0291ACC1"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zestaw narzędzi do montażu, demontażu i konserwacji kruszarki–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1A7AB29F"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zapasowy komplet łożysk wału głównego – bębna kruszącego </w:t>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70234FF5" w14:textId="77777777" w:rsidR="00A36717" w:rsidRPr="003A7671" w:rsidRDefault="00A36717" w:rsidP="00305BB4">
      <w:pPr>
        <w:numPr>
          <w:ilvl w:val="1"/>
          <w:numId w:val="349"/>
        </w:numPr>
        <w:suppressAutoHyphens w:val="0"/>
        <w:ind w:left="1134" w:hanging="141"/>
        <w:rPr>
          <w:rFonts w:ascii="Arial" w:eastAsia="Calibri" w:hAnsi="Arial" w:cs="Arial"/>
          <w:sz w:val="20"/>
          <w:szCs w:val="20"/>
          <w:lang w:eastAsia="en-US"/>
        </w:rPr>
      </w:pPr>
      <w:r w:rsidRPr="003A7671">
        <w:rPr>
          <w:rFonts w:ascii="Arial" w:eastAsia="Calibri" w:hAnsi="Arial" w:cs="Arial"/>
          <w:sz w:val="20"/>
          <w:szCs w:val="20"/>
          <w:lang w:eastAsia="en-US"/>
        </w:rPr>
        <w:t xml:space="preserve">zapasowy wał główny bez łożyskowań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15BF4DD0" w14:textId="77777777" w:rsidR="00A36717" w:rsidRPr="003A7671" w:rsidRDefault="00A36717" w:rsidP="00835858">
      <w:pPr>
        <w:ind w:left="360" w:hanging="141"/>
        <w:rPr>
          <w:rFonts w:ascii="Arial" w:eastAsia="Calibri" w:hAnsi="Arial" w:cs="Arial"/>
          <w:b/>
          <w:bCs/>
          <w:sz w:val="20"/>
          <w:szCs w:val="20"/>
          <w:lang w:eastAsia="en-US"/>
        </w:rPr>
      </w:pPr>
    </w:p>
    <w:p w14:paraId="6718D5F0" w14:textId="77777777" w:rsidR="00A36717" w:rsidRPr="003A7671" w:rsidRDefault="00A36717" w:rsidP="00305BB4">
      <w:pPr>
        <w:numPr>
          <w:ilvl w:val="0"/>
          <w:numId w:val="352"/>
        </w:numPr>
        <w:suppressAutoHyphens w:val="0"/>
        <w:ind w:left="567" w:hanging="567"/>
        <w:rPr>
          <w:rFonts w:ascii="Arial" w:eastAsia="Calibri" w:hAnsi="Arial" w:cs="Arial"/>
          <w:b/>
          <w:bCs/>
          <w:sz w:val="20"/>
          <w:szCs w:val="20"/>
          <w:u w:val="single"/>
          <w:lang w:eastAsia="en-US"/>
        </w:rPr>
      </w:pPr>
      <w:r w:rsidRPr="003A7671">
        <w:rPr>
          <w:rFonts w:ascii="Arial" w:eastAsia="Calibri" w:hAnsi="Arial" w:cs="Arial"/>
          <w:b/>
          <w:bCs/>
          <w:sz w:val="20"/>
          <w:szCs w:val="20"/>
          <w:u w:val="single"/>
          <w:lang w:eastAsia="en-US"/>
        </w:rPr>
        <w:t>System przekładkowy</w:t>
      </w:r>
    </w:p>
    <w:p w14:paraId="3ED44CED" w14:textId="77777777" w:rsidR="00A36717" w:rsidRPr="003A7671" w:rsidRDefault="00A36717" w:rsidP="00A36717">
      <w:pPr>
        <w:ind w:left="720"/>
        <w:rPr>
          <w:rFonts w:ascii="Arial" w:eastAsia="Calibri" w:hAnsi="Arial" w:cs="Arial"/>
          <w:b/>
          <w:bCs/>
          <w:sz w:val="20"/>
          <w:szCs w:val="20"/>
          <w:u w:val="single"/>
          <w:lang w:eastAsia="en-US"/>
        </w:rPr>
      </w:pPr>
    </w:p>
    <w:p w14:paraId="7197F9C9" w14:textId="77777777" w:rsidR="00A36717" w:rsidRPr="003A7671" w:rsidRDefault="00A36717" w:rsidP="00305BB4">
      <w:pPr>
        <w:numPr>
          <w:ilvl w:val="0"/>
          <w:numId w:val="350"/>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Podstawowe parametry:</w:t>
      </w:r>
    </w:p>
    <w:p w14:paraId="6E567E1E" w14:textId="77777777"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System bez cięgłowy , bez stosowania rozpór. </w:t>
      </w:r>
    </w:p>
    <w:p w14:paraId="07312689" w14:textId="453344E0"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Siła przemieszczająca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Pr="003A7671">
        <w:rPr>
          <w:rFonts w:ascii="Arial" w:eastAsia="Calibri" w:hAnsi="Arial" w:cs="Arial"/>
          <w:sz w:val="20"/>
          <w:szCs w:val="20"/>
          <w:lang w:eastAsia="en-US"/>
        </w:rPr>
        <w:t xml:space="preserve">- min. 600 </w:t>
      </w:r>
      <w:proofErr w:type="spellStart"/>
      <w:r w:rsidRPr="003A7671">
        <w:rPr>
          <w:rFonts w:ascii="Arial" w:eastAsia="Calibri" w:hAnsi="Arial" w:cs="Arial"/>
          <w:sz w:val="20"/>
          <w:szCs w:val="20"/>
          <w:lang w:eastAsia="en-US"/>
        </w:rPr>
        <w:t>kN</w:t>
      </w:r>
      <w:proofErr w:type="spellEnd"/>
    </w:p>
    <w:p w14:paraId="039FFCF6" w14:textId="0562A581"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Skok siłownika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Pr="003A7671">
        <w:rPr>
          <w:rFonts w:ascii="Arial" w:eastAsia="Calibri" w:hAnsi="Arial" w:cs="Arial"/>
          <w:sz w:val="20"/>
          <w:szCs w:val="20"/>
          <w:lang w:eastAsia="en-US"/>
        </w:rPr>
        <w:t>- min. 2000 mm</w:t>
      </w:r>
    </w:p>
    <w:p w14:paraId="2BB81CC5" w14:textId="50E549A8"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Zasilanie siłownika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t xml:space="preserve">   </w:t>
      </w:r>
      <w:r w:rsidRPr="003A7671">
        <w:rPr>
          <w:rFonts w:ascii="Arial" w:eastAsia="Calibri" w:hAnsi="Arial" w:cs="Arial"/>
          <w:sz w:val="20"/>
          <w:szCs w:val="20"/>
          <w:lang w:eastAsia="en-US"/>
        </w:rPr>
        <w:t xml:space="preserve">- emulsja olejowo wodna 25-30 </w:t>
      </w:r>
      <w:proofErr w:type="spellStart"/>
      <w:r w:rsidRPr="003A7671">
        <w:rPr>
          <w:rFonts w:ascii="Arial" w:eastAsia="Calibri" w:hAnsi="Arial" w:cs="Arial"/>
          <w:sz w:val="20"/>
          <w:szCs w:val="20"/>
          <w:lang w:eastAsia="en-US"/>
        </w:rPr>
        <w:t>MPa</w:t>
      </w:r>
      <w:proofErr w:type="spellEnd"/>
      <w:r w:rsidRPr="003A7671">
        <w:rPr>
          <w:rFonts w:ascii="Arial" w:eastAsia="Calibri" w:hAnsi="Arial" w:cs="Arial"/>
          <w:sz w:val="20"/>
          <w:szCs w:val="20"/>
          <w:lang w:eastAsia="en-US"/>
        </w:rPr>
        <w:t xml:space="preserve"> </w:t>
      </w:r>
    </w:p>
    <w:p w14:paraId="51347C45" w14:textId="77777777"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Możliwość dwustronnego działania</w:t>
      </w:r>
      <w:r w:rsidRPr="003A7671">
        <w:rPr>
          <w:rFonts w:ascii="Arial" w:eastAsia="Calibri" w:hAnsi="Arial" w:cs="Arial"/>
          <w:sz w:val="20"/>
          <w:szCs w:val="20"/>
          <w:lang w:eastAsia="en-US"/>
        </w:rPr>
        <w:tab/>
      </w:r>
    </w:p>
    <w:p w14:paraId="65904093" w14:textId="77777777" w:rsidR="00A36717" w:rsidRPr="003A7671" w:rsidRDefault="00A36717" w:rsidP="00305BB4">
      <w:pPr>
        <w:numPr>
          <w:ilvl w:val="1"/>
          <w:numId w:val="350"/>
        </w:numPr>
        <w:suppressAutoHyphens w:val="0"/>
        <w:ind w:left="1418" w:hanging="425"/>
        <w:rPr>
          <w:rFonts w:ascii="Arial" w:eastAsia="Calibri" w:hAnsi="Arial" w:cs="Arial"/>
          <w:sz w:val="20"/>
          <w:szCs w:val="20"/>
          <w:lang w:eastAsia="en-US"/>
        </w:rPr>
      </w:pPr>
      <w:r w:rsidRPr="003A7671">
        <w:rPr>
          <w:rFonts w:ascii="Arial" w:eastAsia="Calibri" w:hAnsi="Arial" w:cs="Arial"/>
          <w:sz w:val="20"/>
          <w:szCs w:val="20"/>
          <w:lang w:eastAsia="en-US"/>
        </w:rPr>
        <w:t>Listwy mechanizmu przekładkowego montowane do boku trasy przenośnika podścianowego na długości min. 20 rynien przenośnika.</w:t>
      </w:r>
      <w:r w:rsidRPr="003A7671">
        <w:rPr>
          <w:rFonts w:ascii="Arial" w:eastAsia="Calibri" w:hAnsi="Arial" w:cs="Arial"/>
          <w:sz w:val="20"/>
          <w:szCs w:val="20"/>
          <w:lang w:eastAsia="en-US"/>
        </w:rPr>
        <w:tab/>
      </w:r>
    </w:p>
    <w:p w14:paraId="6A0A3B9D" w14:textId="77777777" w:rsidR="00A36717" w:rsidRPr="003A7671" w:rsidRDefault="00A36717" w:rsidP="00305BB4">
      <w:pPr>
        <w:numPr>
          <w:ilvl w:val="1"/>
          <w:numId w:val="350"/>
        </w:numPr>
        <w:suppressAutoHyphens w:val="0"/>
        <w:ind w:left="1418" w:hanging="425"/>
        <w:rPr>
          <w:rFonts w:ascii="Arial" w:eastAsia="Calibri" w:hAnsi="Arial" w:cs="Arial"/>
          <w:sz w:val="20"/>
          <w:szCs w:val="20"/>
          <w:lang w:eastAsia="en-US"/>
        </w:rPr>
      </w:pPr>
      <w:r w:rsidRPr="003A7671">
        <w:rPr>
          <w:rFonts w:ascii="Arial" w:eastAsia="Calibri" w:hAnsi="Arial" w:cs="Arial"/>
          <w:sz w:val="20"/>
          <w:szCs w:val="20"/>
          <w:lang w:eastAsia="en-US"/>
        </w:rPr>
        <w:t>Możliwość stosowania urządzenia przekładkowego na lewy i prawy zabiór  - wszystkie elementy winny wchodzić w zakres dostawy.</w:t>
      </w:r>
    </w:p>
    <w:p w14:paraId="259DEBAD" w14:textId="77777777" w:rsidR="00A36717" w:rsidRPr="003A7671" w:rsidRDefault="00A36717" w:rsidP="00A36717">
      <w:pPr>
        <w:ind w:left="792"/>
        <w:rPr>
          <w:rFonts w:ascii="Arial" w:eastAsia="Calibri" w:hAnsi="Arial" w:cs="Arial"/>
          <w:sz w:val="20"/>
          <w:szCs w:val="20"/>
          <w:lang w:eastAsia="en-US"/>
        </w:rPr>
      </w:pPr>
    </w:p>
    <w:p w14:paraId="36670611" w14:textId="77777777" w:rsidR="00A36717" w:rsidRPr="003A7671" w:rsidRDefault="00A36717" w:rsidP="00305BB4">
      <w:pPr>
        <w:numPr>
          <w:ilvl w:val="0"/>
          <w:numId w:val="350"/>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Wyposażenie dodatkowe</w:t>
      </w:r>
    </w:p>
    <w:p w14:paraId="29609930" w14:textId="5CABBAC9"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Siłownik przekładkowy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835858" w:rsidRPr="003A7671">
        <w:rPr>
          <w:rFonts w:ascii="Arial" w:eastAsia="Calibri" w:hAnsi="Arial" w:cs="Arial"/>
          <w:sz w:val="20"/>
          <w:szCs w:val="20"/>
          <w:lang w:eastAsia="en-US"/>
        </w:rPr>
        <w:tab/>
      </w:r>
      <w:r w:rsidRPr="003A7671">
        <w:rPr>
          <w:rFonts w:ascii="Arial" w:eastAsia="Calibri" w:hAnsi="Arial" w:cs="Arial"/>
          <w:sz w:val="20"/>
          <w:szCs w:val="20"/>
          <w:lang w:eastAsia="en-US"/>
        </w:rPr>
        <w:t>- 2 szt.</w:t>
      </w:r>
    </w:p>
    <w:p w14:paraId="79E18633" w14:textId="77777777"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Mechanizm zapadkowy jeżeli występuje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 szt.</w:t>
      </w:r>
    </w:p>
    <w:p w14:paraId="5BE64278" w14:textId="77777777" w:rsidR="00A36717" w:rsidRPr="003A7671" w:rsidRDefault="00A36717" w:rsidP="00305BB4">
      <w:pPr>
        <w:numPr>
          <w:ilvl w:val="1"/>
          <w:numId w:val="350"/>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Drabinki układu przekładkowego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- 2 szt.</w:t>
      </w:r>
    </w:p>
    <w:p w14:paraId="2B90DDD2" w14:textId="77777777" w:rsidR="00A36717" w:rsidRPr="003A7671" w:rsidRDefault="00A36717" w:rsidP="00A36717">
      <w:pPr>
        <w:ind w:left="360"/>
        <w:rPr>
          <w:rFonts w:ascii="Arial" w:eastAsia="Calibri" w:hAnsi="Arial" w:cs="Arial"/>
          <w:sz w:val="20"/>
          <w:szCs w:val="20"/>
          <w:lang w:eastAsia="en-US"/>
        </w:rPr>
      </w:pPr>
    </w:p>
    <w:p w14:paraId="6F9A8E2A" w14:textId="77777777" w:rsidR="00A36717" w:rsidRPr="003A7671" w:rsidRDefault="00A36717" w:rsidP="00305BB4">
      <w:pPr>
        <w:numPr>
          <w:ilvl w:val="0"/>
          <w:numId w:val="352"/>
        </w:numPr>
        <w:suppressAutoHyphens w:val="0"/>
        <w:ind w:left="567" w:hanging="567"/>
        <w:rPr>
          <w:rFonts w:ascii="Arial" w:eastAsia="Calibri" w:hAnsi="Arial" w:cs="Arial"/>
          <w:b/>
          <w:bCs/>
          <w:sz w:val="20"/>
          <w:szCs w:val="20"/>
          <w:u w:val="single"/>
          <w:lang w:eastAsia="en-US"/>
        </w:rPr>
      </w:pPr>
      <w:r w:rsidRPr="003A7671">
        <w:rPr>
          <w:rFonts w:ascii="Arial" w:eastAsia="Calibri" w:hAnsi="Arial" w:cs="Arial"/>
          <w:b/>
          <w:bCs/>
          <w:sz w:val="20"/>
          <w:szCs w:val="20"/>
          <w:u w:val="single"/>
          <w:lang w:eastAsia="en-US"/>
        </w:rPr>
        <w:t xml:space="preserve">Stacja najazdowa </w:t>
      </w:r>
    </w:p>
    <w:p w14:paraId="174CC909" w14:textId="77777777" w:rsidR="00A36717" w:rsidRPr="003A7671" w:rsidRDefault="00A36717" w:rsidP="00A36717">
      <w:pPr>
        <w:ind w:left="720"/>
        <w:rPr>
          <w:rFonts w:ascii="Arial" w:eastAsia="Calibri" w:hAnsi="Arial" w:cs="Arial"/>
          <w:b/>
          <w:bCs/>
          <w:sz w:val="20"/>
          <w:szCs w:val="20"/>
          <w:u w:val="single"/>
          <w:lang w:eastAsia="en-US"/>
        </w:rPr>
      </w:pPr>
    </w:p>
    <w:p w14:paraId="77C927C5" w14:textId="77777777" w:rsidR="00A36717" w:rsidRPr="003A7671" w:rsidRDefault="00A36717" w:rsidP="00305BB4">
      <w:pPr>
        <w:numPr>
          <w:ilvl w:val="0"/>
          <w:numId w:val="351"/>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Podstawowe parametry:</w:t>
      </w:r>
    </w:p>
    <w:p w14:paraId="7B07B809" w14:textId="77777777"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Możliwość stosowania z przenośnikami taśmowymi o szer.  taśmy  1000 - 1200 mm</w:t>
      </w:r>
    </w:p>
    <w:p w14:paraId="722C1AB1" w14:textId="629FC56F"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Długość stacji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około 25 m</w:t>
      </w:r>
    </w:p>
    <w:p w14:paraId="2108E805" w14:textId="266611BC"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Siłownik układu przekładkowego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skok min. 1200 mm</w:t>
      </w:r>
    </w:p>
    <w:p w14:paraId="6DB9DB0F" w14:textId="34C32E0B"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Siła </w:t>
      </w:r>
      <w:proofErr w:type="spellStart"/>
      <w:r w:rsidRPr="003A7671">
        <w:rPr>
          <w:rFonts w:ascii="Arial" w:eastAsia="Calibri" w:hAnsi="Arial" w:cs="Arial"/>
          <w:sz w:val="20"/>
          <w:szCs w:val="20"/>
          <w:lang w:eastAsia="en-US"/>
        </w:rPr>
        <w:t>podtłokowa</w:t>
      </w:r>
      <w:proofErr w:type="spellEnd"/>
      <w:r w:rsidRPr="003A7671">
        <w:rPr>
          <w:rFonts w:ascii="Arial" w:eastAsia="Calibri" w:hAnsi="Arial" w:cs="Arial"/>
          <w:sz w:val="20"/>
          <w:szCs w:val="20"/>
          <w:lang w:eastAsia="en-US"/>
        </w:rPr>
        <w:t xml:space="preserve"> układu przekładkowego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xml:space="preserve">- min. 2x 1000 </w:t>
      </w:r>
      <w:proofErr w:type="spellStart"/>
      <w:r w:rsidRPr="003A7671">
        <w:rPr>
          <w:rFonts w:ascii="Arial" w:eastAsia="Calibri" w:hAnsi="Arial" w:cs="Arial"/>
          <w:sz w:val="20"/>
          <w:szCs w:val="20"/>
          <w:lang w:eastAsia="en-US"/>
        </w:rPr>
        <w:t>kN</w:t>
      </w:r>
      <w:proofErr w:type="spellEnd"/>
    </w:p>
    <w:p w14:paraId="0E15C716" w14:textId="3ECA202E"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Siłowniki układu położenia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korekcja  pionowa</w:t>
      </w:r>
    </w:p>
    <w:p w14:paraId="74835B8C" w14:textId="77777777"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Sterowanie obu stron korekcji pionowej realizowana z jednej strony stacji najazdowej  </w:t>
      </w:r>
    </w:p>
    <w:p w14:paraId="6E5C11C7" w14:textId="6B4169C9"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Możliwość regulacji bębna zwrotnego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skok min 200 mm</w:t>
      </w:r>
    </w:p>
    <w:p w14:paraId="5D22EC50" w14:textId="386AEE2E"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Zasilanie siłownika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emulsja olejowo wodna 25-30 </w:t>
      </w:r>
      <w:proofErr w:type="spellStart"/>
      <w:r w:rsidRPr="003A7671">
        <w:rPr>
          <w:rFonts w:ascii="Arial" w:eastAsia="Calibri" w:hAnsi="Arial" w:cs="Arial"/>
          <w:sz w:val="20"/>
          <w:szCs w:val="20"/>
          <w:lang w:eastAsia="en-US"/>
        </w:rPr>
        <w:t>MPa</w:t>
      </w:r>
      <w:proofErr w:type="spellEnd"/>
      <w:r w:rsidRPr="003A7671">
        <w:rPr>
          <w:rFonts w:ascii="Arial" w:eastAsia="Calibri" w:hAnsi="Arial" w:cs="Arial"/>
          <w:sz w:val="20"/>
          <w:szCs w:val="20"/>
          <w:lang w:eastAsia="en-US"/>
        </w:rPr>
        <w:t xml:space="preserve"> </w:t>
      </w:r>
    </w:p>
    <w:p w14:paraId="1FD09DFE" w14:textId="79403AC4"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Przesyp kompletny</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004F3498" w:rsidRPr="003A7671">
        <w:rPr>
          <w:rFonts w:ascii="Arial" w:eastAsia="Calibri" w:hAnsi="Arial" w:cs="Arial"/>
          <w:sz w:val="20"/>
          <w:szCs w:val="20"/>
          <w:lang w:eastAsia="en-US"/>
        </w:rPr>
        <w:tab/>
      </w:r>
      <w:r w:rsidRPr="003A7671">
        <w:rPr>
          <w:rFonts w:ascii="Arial" w:eastAsia="Calibri" w:hAnsi="Arial" w:cs="Arial"/>
          <w:sz w:val="20"/>
          <w:szCs w:val="20"/>
          <w:lang w:eastAsia="en-US"/>
        </w:rPr>
        <w:t xml:space="preserve">- 1 </w:t>
      </w:r>
      <w:proofErr w:type="spellStart"/>
      <w:r w:rsidRPr="003A7671">
        <w:rPr>
          <w:rFonts w:ascii="Arial" w:eastAsia="Calibri" w:hAnsi="Arial" w:cs="Arial"/>
          <w:sz w:val="20"/>
          <w:szCs w:val="20"/>
          <w:lang w:eastAsia="en-US"/>
        </w:rPr>
        <w:t>kpl</w:t>
      </w:r>
      <w:proofErr w:type="spellEnd"/>
    </w:p>
    <w:p w14:paraId="2149E674" w14:textId="77777777" w:rsidR="00A36717" w:rsidRPr="003A7671" w:rsidRDefault="00A36717" w:rsidP="00A36717">
      <w:pPr>
        <w:ind w:left="792"/>
        <w:rPr>
          <w:rFonts w:ascii="Arial" w:eastAsia="Calibri" w:hAnsi="Arial" w:cs="Arial"/>
          <w:sz w:val="20"/>
          <w:szCs w:val="20"/>
          <w:lang w:eastAsia="en-US"/>
        </w:rPr>
      </w:pPr>
    </w:p>
    <w:p w14:paraId="3887F01F" w14:textId="7F3BDBAD" w:rsidR="00A36717" w:rsidRPr="003A7671" w:rsidRDefault="00A36717" w:rsidP="00305BB4">
      <w:pPr>
        <w:numPr>
          <w:ilvl w:val="0"/>
          <w:numId w:val="351"/>
        </w:numPr>
        <w:tabs>
          <w:tab w:val="left" w:pos="993"/>
        </w:tabs>
        <w:suppressAutoHyphens w:val="0"/>
        <w:ind w:firstLine="207"/>
        <w:rPr>
          <w:rFonts w:ascii="Arial" w:eastAsia="Calibri" w:hAnsi="Arial" w:cs="Arial"/>
          <w:b/>
          <w:bCs/>
          <w:sz w:val="20"/>
          <w:szCs w:val="20"/>
          <w:lang w:eastAsia="en-US"/>
        </w:rPr>
      </w:pPr>
      <w:r w:rsidRPr="003A7671">
        <w:rPr>
          <w:rFonts w:ascii="Arial" w:eastAsia="Calibri" w:hAnsi="Arial" w:cs="Arial"/>
          <w:b/>
          <w:bCs/>
          <w:sz w:val="20"/>
          <w:szCs w:val="20"/>
          <w:lang w:eastAsia="en-US"/>
        </w:rPr>
        <w:t>Wyposażenie dodatkowe</w:t>
      </w:r>
    </w:p>
    <w:p w14:paraId="5213B0E6" w14:textId="77777777"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Zestaw siłowników wchodzących w skład stacji najazdowej</w:t>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58764703" w14:textId="77777777"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Rolki odciskowe wchodzące w skład stacji najazdowej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- 2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4C8F27AA" w14:textId="77777777" w:rsidR="00A36717" w:rsidRPr="003A7671" w:rsidRDefault="00A36717" w:rsidP="00305BB4">
      <w:pPr>
        <w:numPr>
          <w:ilvl w:val="1"/>
          <w:numId w:val="351"/>
        </w:numPr>
        <w:suppressAutoHyphens w:val="0"/>
        <w:ind w:firstLine="273"/>
        <w:rPr>
          <w:rFonts w:ascii="Arial" w:eastAsia="Calibri" w:hAnsi="Arial" w:cs="Arial"/>
          <w:sz w:val="20"/>
          <w:szCs w:val="20"/>
          <w:lang w:eastAsia="en-US"/>
        </w:rPr>
      </w:pPr>
      <w:r w:rsidRPr="003A7671">
        <w:rPr>
          <w:rFonts w:ascii="Arial" w:eastAsia="Calibri" w:hAnsi="Arial" w:cs="Arial"/>
          <w:sz w:val="20"/>
          <w:szCs w:val="20"/>
          <w:lang w:eastAsia="en-US"/>
        </w:rPr>
        <w:t xml:space="preserve">Przesyp kompletny </w:t>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r>
      <w:r w:rsidRPr="003A7671">
        <w:rPr>
          <w:rFonts w:ascii="Arial" w:eastAsia="Calibri" w:hAnsi="Arial" w:cs="Arial"/>
          <w:sz w:val="20"/>
          <w:szCs w:val="20"/>
          <w:lang w:eastAsia="en-US"/>
        </w:rPr>
        <w:tab/>
        <w:t xml:space="preserve">- 1 </w:t>
      </w:r>
      <w:proofErr w:type="spellStart"/>
      <w:r w:rsidRPr="003A7671">
        <w:rPr>
          <w:rFonts w:ascii="Arial" w:eastAsia="Calibri" w:hAnsi="Arial" w:cs="Arial"/>
          <w:sz w:val="20"/>
          <w:szCs w:val="20"/>
          <w:lang w:eastAsia="en-US"/>
        </w:rPr>
        <w:t>kpl</w:t>
      </w:r>
      <w:proofErr w:type="spellEnd"/>
      <w:r w:rsidRPr="003A7671">
        <w:rPr>
          <w:rFonts w:ascii="Arial" w:eastAsia="Calibri" w:hAnsi="Arial" w:cs="Arial"/>
          <w:sz w:val="20"/>
          <w:szCs w:val="20"/>
          <w:lang w:eastAsia="en-US"/>
        </w:rPr>
        <w:t>.</w:t>
      </w:r>
    </w:p>
    <w:p w14:paraId="59CD547E" w14:textId="77777777" w:rsidR="00BD47BF" w:rsidRPr="003A7671" w:rsidRDefault="00BD47BF" w:rsidP="001C4831">
      <w:pPr>
        <w:rPr>
          <w:rFonts w:ascii="Arial" w:hAnsi="Arial" w:cs="Arial"/>
          <w:sz w:val="20"/>
          <w:szCs w:val="20"/>
        </w:rPr>
      </w:pPr>
    </w:p>
    <w:bookmarkEnd w:id="6"/>
    <w:p w14:paraId="1081373B" w14:textId="3B19D567" w:rsidR="00655A96" w:rsidRPr="003A7671" w:rsidRDefault="00B8258B" w:rsidP="00B8258B">
      <w:pPr>
        <w:pStyle w:val="Akapitzlist"/>
        <w:numPr>
          <w:ilvl w:val="0"/>
          <w:numId w:val="9"/>
        </w:numPr>
        <w:tabs>
          <w:tab w:val="clear" w:pos="720"/>
          <w:tab w:val="num" w:pos="567"/>
        </w:tabs>
        <w:spacing w:line="276" w:lineRule="auto"/>
        <w:ind w:left="567" w:hanging="567"/>
        <w:jc w:val="both"/>
        <w:rPr>
          <w:rFonts w:ascii="Arial" w:hAnsi="Arial" w:cs="Arial"/>
          <w:b/>
          <w:sz w:val="20"/>
          <w:szCs w:val="20"/>
          <w:u w:val="single"/>
        </w:rPr>
      </w:pPr>
      <w:r w:rsidRPr="003A7671">
        <w:rPr>
          <w:rFonts w:ascii="Arial" w:hAnsi="Arial" w:cs="Arial"/>
          <w:b/>
          <w:sz w:val="20"/>
          <w:szCs w:val="20"/>
        </w:rPr>
        <w:t>INNE WYMAGANIA</w:t>
      </w:r>
    </w:p>
    <w:p w14:paraId="5F723E54"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Dokumentem potwierdzającym każdą dostawę będzie dowód dostawy WZ.</w:t>
      </w:r>
    </w:p>
    <w:p w14:paraId="3CCE07AA"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Dostarczane elementy przedmiotu zamówienia maja być czytelnie opisane i zgodne z wykazem (WZ) dostarczonych elementów. </w:t>
      </w:r>
    </w:p>
    <w:p w14:paraId="4708D4DB"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Wymagane oznaczenie CE musi być umieszczone na każdym egzemplarzu wyrobu w sposób widoczny, czytelny i odporny na zatarcie przez cały czas jego użytkowania. </w:t>
      </w:r>
    </w:p>
    <w:p w14:paraId="38DAB611"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Urządzenie będzie opatrzone odpowiednią tabliczką określającą: nazwę urządzenia, typ, nr </w:t>
      </w:r>
    </w:p>
    <w:p w14:paraId="39878238" w14:textId="77777777" w:rsidR="00B8258B" w:rsidRPr="003A7671" w:rsidRDefault="00B8258B" w:rsidP="00B8258B">
      <w:pPr>
        <w:pStyle w:val="Default"/>
        <w:ind w:left="993"/>
        <w:jc w:val="both"/>
        <w:rPr>
          <w:rFonts w:ascii="Arial" w:hAnsi="Arial" w:cs="Arial"/>
          <w:color w:val="auto"/>
          <w:sz w:val="20"/>
          <w:szCs w:val="20"/>
        </w:rPr>
      </w:pPr>
      <w:r w:rsidRPr="003A7671">
        <w:rPr>
          <w:rFonts w:ascii="Arial" w:hAnsi="Arial" w:cs="Arial"/>
          <w:color w:val="auto"/>
          <w:sz w:val="20"/>
          <w:szCs w:val="20"/>
        </w:rPr>
        <w:t xml:space="preserve">seryjny, rok produkcji, nazwę producenta i będzie umieszczona w widocznym miejscu urządzenia. </w:t>
      </w:r>
    </w:p>
    <w:p w14:paraId="1E9B623B"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Dostawa i odbiór jednostkowych elementów dostaw do Zamawiającego będzie potwierdzana przez Zamawiającego </w:t>
      </w:r>
      <w:r w:rsidRPr="003A7671">
        <w:rPr>
          <w:rFonts w:ascii="Arial" w:hAnsi="Arial" w:cs="Arial"/>
          <w:i/>
          <w:iCs/>
          <w:color w:val="auto"/>
          <w:sz w:val="20"/>
          <w:szCs w:val="20"/>
        </w:rPr>
        <w:t xml:space="preserve">Protokołem odbioru częściowego dostawy </w:t>
      </w:r>
      <w:r w:rsidRPr="003A7671">
        <w:rPr>
          <w:rFonts w:ascii="Arial" w:hAnsi="Arial" w:cs="Arial"/>
          <w:color w:val="auto"/>
          <w:sz w:val="20"/>
          <w:szCs w:val="20"/>
        </w:rPr>
        <w:t xml:space="preserve">(sporządzanym przez Wykonawcę </w:t>
      </w:r>
      <w:r w:rsidRPr="003A7671">
        <w:rPr>
          <w:rFonts w:ascii="Arial" w:hAnsi="Arial" w:cs="Arial"/>
          <w:color w:val="auto"/>
          <w:sz w:val="20"/>
          <w:szCs w:val="20"/>
        </w:rPr>
        <w:br/>
        <w:t xml:space="preserve">w 2 egzemplarzach), określającym datę dostawy oraz jej kompletność. </w:t>
      </w:r>
    </w:p>
    <w:p w14:paraId="4A143AA3"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Zakończenie dostawy przedmiotu umowy wraz z wymaganymi dokumentami będzie potwierdzone </w:t>
      </w:r>
      <w:r w:rsidRPr="003A7671">
        <w:rPr>
          <w:rFonts w:ascii="Arial" w:hAnsi="Arial" w:cs="Arial"/>
          <w:i/>
          <w:iCs/>
          <w:color w:val="auto"/>
          <w:sz w:val="20"/>
          <w:szCs w:val="20"/>
        </w:rPr>
        <w:t>Protokołem kompletności dostawy</w:t>
      </w:r>
      <w:r w:rsidRPr="003A7671">
        <w:rPr>
          <w:rFonts w:ascii="Arial" w:hAnsi="Arial" w:cs="Arial"/>
          <w:color w:val="auto"/>
          <w:sz w:val="20"/>
          <w:szCs w:val="20"/>
        </w:rPr>
        <w:t xml:space="preserve">, sporządzanym przez Zamawiającego do trzech dni po realizacji ostatniej dostawy, podpisanym przez osoby odpowiedzialne za nadzór i realizację umowy. </w:t>
      </w:r>
    </w:p>
    <w:p w14:paraId="051A6AD1"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Odbiór końcowy przedmiotów nastąpi po spełnieniu łącznie niżej wymienionych warunków: </w:t>
      </w:r>
    </w:p>
    <w:p w14:paraId="6180811B" w14:textId="77777777" w:rsidR="00B8258B" w:rsidRPr="003A7671" w:rsidRDefault="00B8258B" w:rsidP="00305BB4">
      <w:pPr>
        <w:pStyle w:val="Default"/>
        <w:numPr>
          <w:ilvl w:val="1"/>
          <w:numId w:val="354"/>
        </w:numPr>
        <w:ind w:left="993" w:firstLine="0"/>
        <w:jc w:val="both"/>
        <w:rPr>
          <w:rFonts w:ascii="Arial" w:hAnsi="Arial" w:cs="Arial"/>
          <w:color w:val="auto"/>
          <w:sz w:val="20"/>
          <w:szCs w:val="20"/>
        </w:rPr>
      </w:pPr>
      <w:r w:rsidRPr="003A7671">
        <w:rPr>
          <w:rFonts w:ascii="Arial" w:hAnsi="Arial" w:cs="Arial"/>
          <w:color w:val="auto"/>
          <w:sz w:val="20"/>
          <w:szCs w:val="20"/>
        </w:rPr>
        <w:t xml:space="preserve">dostawa całego przedmiotu wraz z dokumentacją do Zamawiającego, </w:t>
      </w:r>
    </w:p>
    <w:p w14:paraId="19E5D6F5" w14:textId="77777777" w:rsidR="00B8258B" w:rsidRPr="003A7671" w:rsidRDefault="00B8258B" w:rsidP="00305BB4">
      <w:pPr>
        <w:pStyle w:val="Default"/>
        <w:numPr>
          <w:ilvl w:val="1"/>
          <w:numId w:val="354"/>
        </w:numPr>
        <w:ind w:left="993" w:firstLine="0"/>
        <w:jc w:val="both"/>
        <w:rPr>
          <w:rFonts w:ascii="Arial" w:hAnsi="Arial" w:cs="Arial"/>
          <w:color w:val="auto"/>
          <w:sz w:val="20"/>
          <w:szCs w:val="20"/>
        </w:rPr>
      </w:pPr>
      <w:r w:rsidRPr="003A7671">
        <w:rPr>
          <w:rFonts w:ascii="Arial" w:hAnsi="Arial" w:cs="Arial"/>
          <w:color w:val="auto"/>
          <w:sz w:val="20"/>
          <w:szCs w:val="20"/>
        </w:rPr>
        <w:t xml:space="preserve">przeprowadzenia próbnego uruchomienia w wyrobiskach podziemnych KWK Bobrek-Piekary Ruch Bobrek. </w:t>
      </w:r>
    </w:p>
    <w:p w14:paraId="217428EE" w14:textId="77777777"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Potwierdzeniem odbioru końcowego przedmiotu umowy będzie </w:t>
      </w:r>
      <w:r w:rsidRPr="003A7671">
        <w:rPr>
          <w:rFonts w:ascii="Arial" w:hAnsi="Arial" w:cs="Arial"/>
          <w:i/>
          <w:iCs/>
          <w:color w:val="auto"/>
          <w:sz w:val="20"/>
          <w:szCs w:val="20"/>
        </w:rPr>
        <w:t xml:space="preserve">Protokół odbioru końcowego </w:t>
      </w:r>
      <w:r w:rsidRPr="003A7671">
        <w:rPr>
          <w:rFonts w:ascii="Arial" w:hAnsi="Arial" w:cs="Arial"/>
          <w:color w:val="auto"/>
          <w:sz w:val="20"/>
          <w:szCs w:val="20"/>
        </w:rPr>
        <w:t xml:space="preserve">po uruchomieniu na dole kopalni, podpisany przez upoważnionych przedstawicieli Zamawiającego </w:t>
      </w:r>
      <w:r w:rsidRPr="003A7671">
        <w:rPr>
          <w:rFonts w:ascii="Arial" w:hAnsi="Arial" w:cs="Arial"/>
          <w:color w:val="auto"/>
          <w:sz w:val="20"/>
          <w:szCs w:val="20"/>
        </w:rPr>
        <w:br/>
        <w:t xml:space="preserve">i Wykonawcy. </w:t>
      </w:r>
    </w:p>
    <w:p w14:paraId="00530795" w14:textId="18403E0B" w:rsidR="00B8258B" w:rsidRPr="003A7671" w:rsidRDefault="00B8258B" w:rsidP="00305BB4">
      <w:pPr>
        <w:pStyle w:val="Default"/>
        <w:numPr>
          <w:ilvl w:val="0"/>
          <w:numId w:val="354"/>
        </w:numPr>
        <w:ind w:left="993" w:hanging="426"/>
        <w:jc w:val="both"/>
        <w:rPr>
          <w:rFonts w:ascii="Arial" w:hAnsi="Arial" w:cs="Arial"/>
          <w:color w:val="auto"/>
          <w:sz w:val="20"/>
          <w:szCs w:val="20"/>
        </w:rPr>
      </w:pPr>
      <w:r w:rsidRPr="003A7671">
        <w:rPr>
          <w:rFonts w:ascii="Arial" w:hAnsi="Arial" w:cs="Arial"/>
          <w:color w:val="auto"/>
          <w:sz w:val="20"/>
          <w:szCs w:val="20"/>
        </w:rPr>
        <w:t xml:space="preserve">Podstawą wystawienia faktury będzie </w:t>
      </w:r>
      <w:r w:rsidRPr="003A7671">
        <w:rPr>
          <w:rFonts w:ascii="Arial" w:hAnsi="Arial" w:cs="Arial"/>
          <w:i/>
          <w:iCs/>
          <w:color w:val="auto"/>
          <w:sz w:val="20"/>
          <w:szCs w:val="20"/>
        </w:rPr>
        <w:t>Protok</w:t>
      </w:r>
      <w:r w:rsidR="003A7671">
        <w:rPr>
          <w:rFonts w:ascii="Arial" w:hAnsi="Arial" w:cs="Arial"/>
          <w:i/>
          <w:iCs/>
          <w:color w:val="auto"/>
          <w:sz w:val="20"/>
          <w:szCs w:val="20"/>
        </w:rPr>
        <w:t xml:space="preserve">ół </w:t>
      </w:r>
      <w:r w:rsidRPr="003A7671">
        <w:rPr>
          <w:rFonts w:ascii="Arial" w:hAnsi="Arial" w:cs="Arial"/>
          <w:i/>
          <w:iCs/>
          <w:color w:val="auto"/>
          <w:sz w:val="20"/>
          <w:szCs w:val="20"/>
        </w:rPr>
        <w:t xml:space="preserve"> kompletności dostawy</w:t>
      </w:r>
      <w:r w:rsidRPr="003A7671">
        <w:rPr>
          <w:rFonts w:ascii="Arial" w:hAnsi="Arial" w:cs="Arial"/>
          <w:color w:val="auto"/>
          <w:sz w:val="20"/>
          <w:szCs w:val="20"/>
        </w:rPr>
        <w:t xml:space="preserve"> podpisany przez upoważnionych przedstawicieli Zamawiającego i Wykonawcy. </w:t>
      </w:r>
    </w:p>
    <w:p w14:paraId="5E86A64E" w14:textId="77777777" w:rsidR="003511D2" w:rsidRDefault="003511D2" w:rsidP="00B061CB">
      <w:pPr>
        <w:spacing w:after="60"/>
        <w:rPr>
          <w:rFonts w:ascii="Arial" w:hAnsi="Arial" w:cs="Arial"/>
          <w:b/>
          <w:bCs/>
          <w:sz w:val="20"/>
          <w:szCs w:val="20"/>
        </w:rPr>
      </w:pPr>
    </w:p>
    <w:p w14:paraId="11FE0CA0" w14:textId="77777777" w:rsidR="00D27586" w:rsidRPr="003A7671" w:rsidRDefault="00D27586" w:rsidP="00B061CB">
      <w:pPr>
        <w:spacing w:after="60"/>
        <w:rPr>
          <w:rFonts w:ascii="Arial" w:hAnsi="Arial" w:cs="Arial"/>
          <w:b/>
          <w:bCs/>
          <w:sz w:val="20"/>
          <w:szCs w:val="20"/>
        </w:rPr>
      </w:pPr>
    </w:p>
    <w:p w14:paraId="7F846884" w14:textId="690EC1DE" w:rsidR="00B8258B" w:rsidRPr="00684908" w:rsidRDefault="00B8258B" w:rsidP="00D27586">
      <w:pPr>
        <w:pStyle w:val="Akapitzlist"/>
        <w:numPr>
          <w:ilvl w:val="0"/>
          <w:numId w:val="280"/>
        </w:numPr>
        <w:spacing w:after="60"/>
        <w:ind w:left="567" w:hanging="425"/>
        <w:rPr>
          <w:rFonts w:ascii="Arial" w:hAnsi="Arial" w:cs="Arial"/>
          <w:b/>
          <w:bCs/>
          <w:sz w:val="20"/>
          <w:szCs w:val="20"/>
        </w:rPr>
      </w:pPr>
      <w:r w:rsidRPr="00684908">
        <w:rPr>
          <w:rFonts w:ascii="Arial" w:hAnsi="Arial" w:cs="Arial"/>
          <w:b/>
          <w:sz w:val="20"/>
          <w:szCs w:val="20"/>
        </w:rPr>
        <w:t>WYKONAWCA OŚWIADCZA, ŻE</w:t>
      </w:r>
    </w:p>
    <w:p w14:paraId="3569BA6F" w14:textId="331FA92D" w:rsidR="00B8258B" w:rsidRPr="00684908" w:rsidRDefault="00B8258B" w:rsidP="00305BB4">
      <w:pPr>
        <w:numPr>
          <w:ilvl w:val="0"/>
          <w:numId w:val="355"/>
        </w:numPr>
        <w:tabs>
          <w:tab w:val="left" w:pos="993"/>
        </w:tabs>
        <w:suppressAutoHyphens w:val="0"/>
        <w:ind w:left="993" w:hanging="426"/>
        <w:jc w:val="both"/>
        <w:rPr>
          <w:rFonts w:ascii="Arial" w:hAnsi="Arial" w:cs="Arial"/>
          <w:bCs/>
          <w:sz w:val="20"/>
          <w:szCs w:val="20"/>
        </w:rPr>
      </w:pPr>
      <w:bookmarkStart w:id="7" w:name="_Hlk10971919"/>
      <w:r w:rsidRPr="00684908">
        <w:rPr>
          <w:rFonts w:ascii="Arial" w:hAnsi="Arial" w:cs="Arial"/>
          <w:bCs/>
          <w:sz w:val="20"/>
          <w:szCs w:val="20"/>
        </w:rPr>
        <w:t xml:space="preserve">przedmiot zamówienia można stosować w podziemnych wyrobiskach metanowych zakładów górniczych, zaliczonych do stopnia „a”, „b” i „c” niebezpieczeństwa wybuchu metanu oraz klasy „A” </w:t>
      </w:r>
      <w:r w:rsidR="003511D2" w:rsidRPr="00684908">
        <w:rPr>
          <w:rFonts w:ascii="Arial" w:hAnsi="Arial" w:cs="Arial"/>
          <w:bCs/>
          <w:sz w:val="20"/>
          <w:szCs w:val="20"/>
        </w:rPr>
        <w:br/>
      </w:r>
      <w:r w:rsidRPr="00684908">
        <w:rPr>
          <w:rFonts w:ascii="Arial" w:hAnsi="Arial" w:cs="Arial"/>
          <w:bCs/>
          <w:sz w:val="20"/>
          <w:szCs w:val="20"/>
        </w:rPr>
        <w:t>i „B” wybuchu pyłu węglowego zgodnie z przepisami prawa:</w:t>
      </w:r>
    </w:p>
    <w:p w14:paraId="3421F284" w14:textId="77777777" w:rsidR="00B8258B" w:rsidRPr="00684908" w:rsidRDefault="00B8258B" w:rsidP="003511D2">
      <w:pPr>
        <w:numPr>
          <w:ilvl w:val="0"/>
          <w:numId w:val="356"/>
        </w:numPr>
        <w:tabs>
          <w:tab w:val="num" w:pos="382"/>
          <w:tab w:val="num" w:pos="709"/>
        </w:tabs>
        <w:suppressAutoHyphens w:val="0"/>
        <w:ind w:left="1418" w:hanging="425"/>
        <w:jc w:val="both"/>
        <w:rPr>
          <w:rFonts w:ascii="Arial" w:eastAsia="Calibri" w:hAnsi="Arial" w:cs="Arial"/>
          <w:sz w:val="20"/>
          <w:szCs w:val="20"/>
          <w:lang w:eastAsia="en-US"/>
        </w:rPr>
      </w:pPr>
      <w:bookmarkStart w:id="8" w:name="_Hlk111963749"/>
      <w:r w:rsidRPr="00684908">
        <w:rPr>
          <w:rFonts w:ascii="Arial" w:eastAsia="Calibri" w:hAnsi="Arial" w:cs="Arial"/>
          <w:sz w:val="20"/>
          <w:szCs w:val="20"/>
          <w:lang w:eastAsia="en-US"/>
        </w:rPr>
        <w:t xml:space="preserve">Ustawy z dnia 9 czerwca 2011 r. - Prawo geologiczne i górnicze (j.t. Dz. U. z 2023 r. poz. . 633 wraz z późn. zm.) </w:t>
      </w:r>
      <w:r w:rsidRPr="00684908">
        <w:rPr>
          <w:rFonts w:ascii="Arial" w:eastAsia="Calibri" w:hAnsi="Arial" w:cs="Arial"/>
          <w:iCs/>
          <w:sz w:val="20"/>
          <w:szCs w:val="20"/>
          <w:lang w:eastAsia="en-US"/>
        </w:rPr>
        <w:t>wraz z aktami wykonawczymi obowiązującymi w dniu wykonania zamówienia, tym:</w:t>
      </w:r>
    </w:p>
    <w:p w14:paraId="156182A7" w14:textId="77777777" w:rsidR="00B8258B" w:rsidRPr="00684908" w:rsidRDefault="00B8258B" w:rsidP="003511D2">
      <w:pPr>
        <w:numPr>
          <w:ilvl w:val="1"/>
          <w:numId w:val="356"/>
        </w:numPr>
        <w:tabs>
          <w:tab w:val="clear" w:pos="1506"/>
          <w:tab w:val="num" w:pos="1843"/>
        </w:tabs>
        <w:suppressAutoHyphens w:val="0"/>
        <w:ind w:left="1843" w:hanging="425"/>
        <w:jc w:val="both"/>
        <w:rPr>
          <w:rFonts w:ascii="Arial" w:eastAsia="Calibri" w:hAnsi="Arial" w:cs="Arial"/>
          <w:sz w:val="20"/>
          <w:szCs w:val="20"/>
          <w:lang w:eastAsia="en-US"/>
        </w:rPr>
      </w:pPr>
      <w:r w:rsidRPr="00684908">
        <w:rPr>
          <w:rFonts w:ascii="Arial" w:eastAsia="Calibri" w:hAnsi="Arial" w:cs="Arial"/>
          <w:bCs/>
          <w:sz w:val="20"/>
          <w:szCs w:val="20"/>
          <w:lang w:eastAsia="en-US"/>
        </w:rPr>
        <w:t xml:space="preserve">rozporządzenie Ministra Energii z dnia 23 listopada 2016 r. w sprawie szczegółowych wymagań dotyczących prowadzenia ruchu podziemnych zakładów górniczych (Dz.U. </w:t>
      </w:r>
      <w:r w:rsidRPr="00684908">
        <w:rPr>
          <w:rFonts w:ascii="Arial" w:eastAsia="Calibri" w:hAnsi="Arial" w:cs="Arial"/>
          <w:bCs/>
          <w:sz w:val="20"/>
          <w:szCs w:val="20"/>
          <w:lang w:eastAsia="en-US"/>
        </w:rPr>
        <w:br/>
        <w:t>z 2017 r. poz. 1118 wraz z późn. zm.),</w:t>
      </w:r>
    </w:p>
    <w:p w14:paraId="58DE0C32" w14:textId="77777777" w:rsidR="00B8258B" w:rsidRPr="00684908" w:rsidRDefault="00B8258B" w:rsidP="003511D2">
      <w:pPr>
        <w:numPr>
          <w:ilvl w:val="1"/>
          <w:numId w:val="356"/>
        </w:numPr>
        <w:tabs>
          <w:tab w:val="clear" w:pos="1506"/>
          <w:tab w:val="num" w:pos="1843"/>
        </w:tabs>
        <w:suppressAutoHyphens w:val="0"/>
        <w:ind w:left="1843" w:hanging="425"/>
        <w:jc w:val="both"/>
        <w:rPr>
          <w:rFonts w:ascii="Arial" w:eastAsia="Calibri" w:hAnsi="Arial" w:cs="Arial"/>
          <w:sz w:val="20"/>
          <w:szCs w:val="20"/>
          <w:lang w:eastAsia="en-US"/>
        </w:rPr>
      </w:pPr>
      <w:r w:rsidRPr="00684908">
        <w:rPr>
          <w:rFonts w:ascii="Arial" w:eastAsia="Calibri" w:hAnsi="Arial" w:cs="Arial"/>
          <w:sz w:val="20"/>
          <w:szCs w:val="20"/>
          <w:lang w:eastAsia="en-US"/>
        </w:rPr>
        <w:t>rozporządzenie Ministra Środowiska z dnia 29 stycznia 2013 r. w sprawie zagrożeń naturalnych w zakładach górniczych (j.t. Dz.U. z 2021 r. poz. 1617),</w:t>
      </w:r>
    </w:p>
    <w:p w14:paraId="5986B799" w14:textId="77777777" w:rsidR="00B8258B" w:rsidRPr="00684908" w:rsidRDefault="00B8258B" w:rsidP="003511D2">
      <w:pPr>
        <w:numPr>
          <w:ilvl w:val="1"/>
          <w:numId w:val="356"/>
        </w:numPr>
        <w:tabs>
          <w:tab w:val="clear" w:pos="1506"/>
          <w:tab w:val="num" w:pos="1843"/>
        </w:tabs>
        <w:suppressAutoHyphens w:val="0"/>
        <w:ind w:left="1843" w:hanging="425"/>
        <w:jc w:val="both"/>
        <w:rPr>
          <w:rFonts w:ascii="Arial" w:eastAsia="Calibri" w:hAnsi="Arial" w:cs="Arial"/>
          <w:sz w:val="20"/>
          <w:szCs w:val="20"/>
          <w:lang w:eastAsia="en-US"/>
        </w:rPr>
      </w:pPr>
      <w:r w:rsidRPr="00684908">
        <w:rPr>
          <w:rFonts w:ascii="Arial" w:eastAsia="Calibri" w:hAnsi="Arial" w:cs="Arial"/>
          <w:sz w:val="20"/>
          <w:szCs w:val="20"/>
          <w:lang w:eastAsia="en-US"/>
        </w:rPr>
        <w:t>rozporządzenie Rady Ministrów z dnia 30 kwietnia 2004 r. w sprawie dopuszczania wyrobów do stosowania w zakładach górniczych (Dz. U. z 2004 r. Nr 99, poz.1003 wraz z późn. zm.),</w:t>
      </w:r>
    </w:p>
    <w:p w14:paraId="203E55D4" w14:textId="77777777" w:rsidR="00B8258B" w:rsidRPr="00684908" w:rsidRDefault="00B8258B" w:rsidP="003511D2">
      <w:pPr>
        <w:numPr>
          <w:ilvl w:val="0"/>
          <w:numId w:val="356"/>
        </w:numPr>
        <w:tabs>
          <w:tab w:val="num" w:pos="382"/>
          <w:tab w:val="num" w:pos="709"/>
        </w:tabs>
        <w:suppressAutoHyphens w:val="0"/>
        <w:ind w:left="1418" w:hanging="425"/>
        <w:jc w:val="both"/>
        <w:rPr>
          <w:rFonts w:ascii="Arial" w:eastAsia="Calibri" w:hAnsi="Arial" w:cs="Arial"/>
          <w:sz w:val="20"/>
          <w:szCs w:val="20"/>
          <w:lang w:eastAsia="en-US"/>
        </w:rPr>
      </w:pPr>
      <w:r w:rsidRPr="00684908">
        <w:rPr>
          <w:rFonts w:ascii="Arial" w:eastAsia="Calibri" w:hAnsi="Arial" w:cs="Arial"/>
          <w:sz w:val="20"/>
          <w:szCs w:val="20"/>
          <w:lang w:eastAsia="en-US"/>
        </w:rPr>
        <w:t>Ustawy z dnia 30 sierpnia 2002 r. o systemie oceny zgodności (j.t. Dz. U. z 2023 r. poz. 215)  wraz</w:t>
      </w:r>
      <w:r w:rsidRPr="00684908">
        <w:rPr>
          <w:rFonts w:ascii="Arial" w:eastAsia="Calibri" w:hAnsi="Arial" w:cs="Arial"/>
          <w:iCs/>
          <w:sz w:val="20"/>
          <w:szCs w:val="20"/>
          <w:lang w:eastAsia="en-US"/>
        </w:rPr>
        <w:t xml:space="preserve"> z aktami wykonawczymi obowiązującymi w dniu wykonania zamówienia, w tym:</w:t>
      </w:r>
    </w:p>
    <w:p w14:paraId="126F796A" w14:textId="77777777" w:rsidR="00B8258B" w:rsidRPr="00684908" w:rsidRDefault="00B8258B" w:rsidP="003511D2">
      <w:pPr>
        <w:numPr>
          <w:ilvl w:val="1"/>
          <w:numId w:val="356"/>
        </w:numPr>
        <w:tabs>
          <w:tab w:val="left" w:pos="1843"/>
        </w:tabs>
        <w:suppressAutoHyphens w:val="0"/>
        <w:ind w:left="1843" w:hanging="425"/>
        <w:jc w:val="both"/>
        <w:rPr>
          <w:rFonts w:ascii="Arial" w:eastAsia="Calibri" w:hAnsi="Arial" w:cs="Arial"/>
          <w:sz w:val="20"/>
          <w:szCs w:val="20"/>
          <w:lang w:eastAsia="en-US"/>
        </w:rPr>
      </w:pPr>
      <w:r w:rsidRPr="00684908">
        <w:rPr>
          <w:rFonts w:ascii="Arial" w:eastAsia="Calibri" w:hAnsi="Arial" w:cs="Arial"/>
          <w:sz w:val="20"/>
          <w:szCs w:val="20"/>
          <w:lang w:eastAsia="en-US"/>
        </w:rPr>
        <w:t>rozporządzenia Ministra Gospodarki z dnia 21 października 2008 roku w sprawie zasadniczych wymagań dla maszyn (Dz. U. z 2008 r. Nr 199, poz. 1228 wraz z późn. zm.).</w:t>
      </w:r>
    </w:p>
    <w:p w14:paraId="5991915A" w14:textId="77777777" w:rsidR="00B8258B" w:rsidRPr="00684908" w:rsidRDefault="00B8258B" w:rsidP="003511D2">
      <w:pPr>
        <w:numPr>
          <w:ilvl w:val="0"/>
          <w:numId w:val="356"/>
        </w:numPr>
        <w:tabs>
          <w:tab w:val="num" w:pos="382"/>
          <w:tab w:val="num" w:pos="709"/>
        </w:tabs>
        <w:suppressAutoHyphens w:val="0"/>
        <w:ind w:left="1418" w:hanging="425"/>
        <w:jc w:val="both"/>
        <w:rPr>
          <w:rFonts w:ascii="Arial" w:eastAsia="Calibri" w:hAnsi="Arial" w:cs="Arial"/>
          <w:sz w:val="20"/>
          <w:szCs w:val="20"/>
          <w:lang w:eastAsia="en-US"/>
        </w:rPr>
      </w:pPr>
      <w:r w:rsidRPr="00684908">
        <w:rPr>
          <w:rFonts w:ascii="Arial" w:eastAsia="Calibri" w:hAnsi="Arial" w:cs="Arial"/>
          <w:sz w:val="20"/>
          <w:szCs w:val="20"/>
          <w:lang w:eastAsia="en-US"/>
        </w:rPr>
        <w:t xml:space="preserve">Ustawy z dnia 13 kwietnia 2016 r. o systemach oceny zgodności i nadzoru rynku (t.j. Dz.U. </w:t>
      </w:r>
      <w:r w:rsidRPr="00684908">
        <w:rPr>
          <w:rFonts w:ascii="Arial" w:eastAsia="Calibri" w:hAnsi="Arial" w:cs="Arial"/>
          <w:sz w:val="20"/>
          <w:szCs w:val="20"/>
          <w:lang w:eastAsia="en-US"/>
        </w:rPr>
        <w:br/>
        <w:t>z 2022 r. poz. 1854) wraz z aktami wykonawczymi obowiązującymi w dniu wykonania zamówienia, w tym:</w:t>
      </w:r>
    </w:p>
    <w:p w14:paraId="40820C3A" w14:textId="77777777" w:rsidR="00B8258B" w:rsidRPr="00684908" w:rsidRDefault="00B8258B" w:rsidP="00305BB4">
      <w:pPr>
        <w:numPr>
          <w:ilvl w:val="1"/>
          <w:numId w:val="356"/>
        </w:numPr>
        <w:tabs>
          <w:tab w:val="clear" w:pos="1506"/>
          <w:tab w:val="left" w:pos="1843"/>
        </w:tabs>
        <w:suppressAutoHyphens w:val="0"/>
        <w:ind w:left="1843" w:hanging="425"/>
        <w:jc w:val="both"/>
        <w:rPr>
          <w:rFonts w:ascii="Arial" w:eastAsia="Calibri" w:hAnsi="Arial" w:cs="Arial"/>
          <w:sz w:val="20"/>
          <w:szCs w:val="20"/>
          <w:lang w:eastAsia="en-US"/>
        </w:rPr>
      </w:pPr>
      <w:r w:rsidRPr="00684908">
        <w:rPr>
          <w:rFonts w:ascii="Arial" w:eastAsia="Calibri" w:hAnsi="Arial" w:cs="Arial"/>
          <w:sz w:val="20"/>
          <w:szCs w:val="20"/>
          <w:lang w:eastAsia="en-US"/>
        </w:rPr>
        <w:t xml:space="preserve">rozporządzenia Ministra Rozwoju z dnia 6 czerwca 2016 r. w sprawie wymagań dla urządzeń </w:t>
      </w:r>
      <w:r w:rsidRPr="00684908">
        <w:rPr>
          <w:rFonts w:ascii="Arial" w:eastAsia="Calibri" w:hAnsi="Arial" w:cs="Arial"/>
          <w:sz w:val="20"/>
          <w:szCs w:val="20"/>
          <w:lang w:eastAsia="en-US"/>
        </w:rPr>
        <w:br/>
        <w:t xml:space="preserve">i systemów ochronnych przeznaczonych do użytku w atmosferze potencjalnie wybuchowej (Dz. U.  z 2016 r. poz. 817). </w:t>
      </w:r>
    </w:p>
    <w:bookmarkEnd w:id="7"/>
    <w:bookmarkEnd w:id="8"/>
    <w:p w14:paraId="581BE170" w14:textId="74884A6D" w:rsidR="00B8258B" w:rsidRPr="00684908" w:rsidRDefault="005474CA" w:rsidP="00305BB4">
      <w:pPr>
        <w:numPr>
          <w:ilvl w:val="0"/>
          <w:numId w:val="357"/>
        </w:numPr>
        <w:suppressAutoHyphens w:val="0"/>
        <w:ind w:left="993" w:hanging="426"/>
        <w:jc w:val="both"/>
        <w:rPr>
          <w:rFonts w:ascii="Arial" w:hAnsi="Arial" w:cs="Arial"/>
          <w:bCs/>
          <w:sz w:val="20"/>
          <w:szCs w:val="20"/>
        </w:rPr>
      </w:pPr>
      <w:r w:rsidRPr="00684908">
        <w:rPr>
          <w:rFonts w:ascii="Arial" w:hAnsi="Arial" w:cs="Arial"/>
          <w:sz w:val="20"/>
          <w:szCs w:val="20"/>
        </w:rPr>
        <w:t>p</w:t>
      </w:r>
      <w:r w:rsidR="00607F6B" w:rsidRPr="00684908">
        <w:rPr>
          <w:rFonts w:ascii="Arial" w:hAnsi="Arial" w:cs="Arial"/>
          <w:sz w:val="20"/>
          <w:szCs w:val="20"/>
        </w:rPr>
        <w:t>rzedmiot zamówienia może być stosowany</w:t>
      </w:r>
      <w:r w:rsidR="00B8258B" w:rsidRPr="00684908">
        <w:rPr>
          <w:rFonts w:ascii="Arial" w:hAnsi="Arial" w:cs="Arial"/>
          <w:sz w:val="20"/>
          <w:szCs w:val="20"/>
        </w:rPr>
        <w:t xml:space="preserve"> w zintegrowanych systemach sterowania kompleksów wydobywczych i przodkowych w warunkach określonych w Rozporządzeniu Rady Ministrów z dnia 30 kwietnia 2004 r. w sprawie dopuszczenia wyrobów do stosowania  w zakładach górniczych (Dz. U. </w:t>
      </w:r>
      <w:r w:rsidR="00607F6B" w:rsidRPr="00684908">
        <w:rPr>
          <w:rFonts w:ascii="Arial" w:hAnsi="Arial" w:cs="Arial"/>
          <w:sz w:val="20"/>
          <w:szCs w:val="20"/>
        </w:rPr>
        <w:br/>
      </w:r>
      <w:r w:rsidR="00B8258B" w:rsidRPr="00684908">
        <w:rPr>
          <w:rFonts w:ascii="Arial" w:hAnsi="Arial" w:cs="Arial"/>
          <w:sz w:val="20"/>
          <w:szCs w:val="20"/>
        </w:rPr>
        <w:t>z 2004 r. Nr 99, poz.1003 wraz z późn. zm.)</w:t>
      </w:r>
    </w:p>
    <w:p w14:paraId="40A473C2" w14:textId="7B43B24C" w:rsidR="00B8258B" w:rsidRPr="00684908" w:rsidRDefault="00B8258B" w:rsidP="00305BB4">
      <w:pPr>
        <w:numPr>
          <w:ilvl w:val="0"/>
          <w:numId w:val="357"/>
        </w:numPr>
        <w:suppressAutoHyphens w:val="0"/>
        <w:ind w:left="993" w:hanging="426"/>
        <w:jc w:val="both"/>
        <w:rPr>
          <w:rFonts w:ascii="Arial" w:hAnsi="Arial" w:cs="Arial"/>
          <w:bCs/>
          <w:sz w:val="20"/>
          <w:szCs w:val="20"/>
        </w:rPr>
      </w:pPr>
      <w:r w:rsidRPr="00684908">
        <w:rPr>
          <w:rFonts w:ascii="Arial" w:hAnsi="Arial" w:cs="Arial"/>
          <w:bCs/>
          <w:sz w:val="20"/>
          <w:szCs w:val="20"/>
        </w:rPr>
        <w:t>14 dni przed dostarczeniem urządzenia, dostarczy Zamawiającemu  1 egz. dokumentacji technicznej części maszynowej i elektrycznej wraz z szczegółowym wykazem kompletacji dostaw przedmiotu zamówienia.</w:t>
      </w:r>
    </w:p>
    <w:p w14:paraId="7FF9ACCB" w14:textId="50FFBBBB" w:rsidR="00B8258B" w:rsidRPr="00684908" w:rsidRDefault="00B8258B" w:rsidP="00305BB4">
      <w:pPr>
        <w:numPr>
          <w:ilvl w:val="0"/>
          <w:numId w:val="357"/>
        </w:numPr>
        <w:suppressAutoHyphens w:val="0"/>
        <w:ind w:left="993" w:hanging="426"/>
        <w:jc w:val="both"/>
        <w:rPr>
          <w:rFonts w:ascii="Arial" w:hAnsi="Arial" w:cs="Arial"/>
          <w:b/>
          <w:bCs/>
          <w:iCs/>
          <w:sz w:val="20"/>
          <w:szCs w:val="20"/>
        </w:rPr>
      </w:pPr>
      <w:r w:rsidRPr="00684908">
        <w:rPr>
          <w:rFonts w:ascii="Arial" w:hAnsi="Arial" w:cs="Arial"/>
          <w:bCs/>
          <w:sz w:val="20"/>
          <w:szCs w:val="20"/>
        </w:rPr>
        <w:t xml:space="preserve">zapewnia na żądanie Zamawiającego bezpłatną pomoc serwisową w trakcie montażu/demontażu </w:t>
      </w:r>
      <w:r w:rsidR="00607F6B" w:rsidRPr="00684908">
        <w:rPr>
          <w:rFonts w:ascii="Arial" w:hAnsi="Arial" w:cs="Arial"/>
          <w:bCs/>
          <w:sz w:val="20"/>
          <w:szCs w:val="20"/>
        </w:rPr>
        <w:br/>
      </w:r>
      <w:r w:rsidRPr="00684908">
        <w:rPr>
          <w:rFonts w:ascii="Arial" w:hAnsi="Arial" w:cs="Arial"/>
          <w:bCs/>
          <w:sz w:val="20"/>
          <w:szCs w:val="20"/>
        </w:rPr>
        <w:t>i uruchomienia przedmiotu zamówienia w wyrobisku dołowym KWK Bobrek-Piekary.</w:t>
      </w:r>
    </w:p>
    <w:p w14:paraId="2866E75A" w14:textId="05F2C732" w:rsidR="00B8258B" w:rsidRPr="00684908" w:rsidRDefault="00B8258B" w:rsidP="00305BB4">
      <w:pPr>
        <w:numPr>
          <w:ilvl w:val="0"/>
          <w:numId w:val="357"/>
        </w:numPr>
        <w:suppressAutoHyphens w:val="0"/>
        <w:ind w:left="993" w:hanging="426"/>
        <w:jc w:val="both"/>
        <w:rPr>
          <w:rFonts w:ascii="Arial" w:hAnsi="Arial" w:cs="Arial"/>
          <w:bCs/>
          <w:sz w:val="20"/>
          <w:szCs w:val="20"/>
        </w:rPr>
      </w:pPr>
      <w:r w:rsidRPr="00684908">
        <w:rPr>
          <w:rFonts w:ascii="Arial" w:hAnsi="Arial" w:cs="Arial"/>
          <w:bCs/>
          <w:sz w:val="20"/>
          <w:szCs w:val="20"/>
        </w:rPr>
        <w:t>akceptuje wszystkie warunki gwarancji i serwisu gwarancyjnego.</w:t>
      </w:r>
    </w:p>
    <w:p w14:paraId="6A2F3074" w14:textId="77777777" w:rsidR="00607F6B" w:rsidRPr="00684908" w:rsidRDefault="00607F6B" w:rsidP="00607F6B">
      <w:pPr>
        <w:rPr>
          <w:rFonts w:ascii="Arial" w:hAnsi="Arial" w:cs="Arial"/>
          <w:b/>
          <w:sz w:val="20"/>
          <w:szCs w:val="20"/>
          <w:u w:val="single"/>
        </w:rPr>
      </w:pPr>
    </w:p>
    <w:p w14:paraId="1ED64388" w14:textId="2C17EEC8" w:rsidR="00607F6B" w:rsidRPr="003A7671" w:rsidRDefault="003A7671" w:rsidP="00305BB4">
      <w:pPr>
        <w:pStyle w:val="Akapitzlist"/>
        <w:numPr>
          <w:ilvl w:val="0"/>
          <w:numId w:val="281"/>
        </w:numPr>
        <w:ind w:left="567" w:hanging="426"/>
        <w:rPr>
          <w:rFonts w:ascii="Arial" w:hAnsi="Arial" w:cs="Arial"/>
          <w:sz w:val="20"/>
          <w:szCs w:val="20"/>
        </w:rPr>
      </w:pPr>
      <w:r w:rsidRPr="003A7671">
        <w:rPr>
          <w:rFonts w:ascii="Arial" w:hAnsi="Arial" w:cs="Arial"/>
          <w:b/>
          <w:sz w:val="20"/>
          <w:szCs w:val="20"/>
        </w:rPr>
        <w:t>WYMAGANE DOKUMENTY, KTÓRE NALEŻY DOSTARCZYĆ:</w:t>
      </w:r>
    </w:p>
    <w:p w14:paraId="1536CF23" w14:textId="0775F033" w:rsidR="00607F6B" w:rsidRPr="003A7671" w:rsidRDefault="00607F6B" w:rsidP="00305BB4">
      <w:pPr>
        <w:numPr>
          <w:ilvl w:val="1"/>
          <w:numId w:val="353"/>
        </w:numPr>
        <w:tabs>
          <w:tab w:val="left" w:pos="993"/>
        </w:tabs>
        <w:suppressAutoHyphens w:val="0"/>
        <w:spacing w:line="360" w:lineRule="auto"/>
        <w:ind w:firstLine="207"/>
        <w:jc w:val="both"/>
        <w:rPr>
          <w:rFonts w:ascii="Arial" w:hAnsi="Arial" w:cs="Arial"/>
          <w:b/>
          <w:sz w:val="20"/>
          <w:szCs w:val="20"/>
        </w:rPr>
      </w:pPr>
      <w:r w:rsidRPr="003A7671">
        <w:rPr>
          <w:rFonts w:ascii="Arial" w:hAnsi="Arial" w:cs="Arial"/>
          <w:b/>
          <w:sz w:val="20"/>
          <w:szCs w:val="20"/>
        </w:rPr>
        <w:t>Przy pierwszej Dostawie/Usłudze/Robocie budowlanej:</w:t>
      </w:r>
    </w:p>
    <w:p w14:paraId="43BC992D" w14:textId="34DCC9CF" w:rsidR="00607F6B" w:rsidRPr="003A7671" w:rsidRDefault="00607F6B" w:rsidP="00305BB4">
      <w:pPr>
        <w:numPr>
          <w:ilvl w:val="0"/>
          <w:numId w:val="367"/>
        </w:numPr>
        <w:tabs>
          <w:tab w:val="clear" w:pos="360"/>
          <w:tab w:val="left" w:pos="1418"/>
        </w:tabs>
        <w:suppressAutoHyphens w:val="0"/>
        <w:ind w:left="1418" w:hanging="425"/>
        <w:jc w:val="both"/>
        <w:rPr>
          <w:rFonts w:ascii="Arial" w:hAnsi="Arial" w:cs="Arial"/>
          <w:sz w:val="20"/>
          <w:szCs w:val="20"/>
        </w:rPr>
      </w:pPr>
      <w:r w:rsidRPr="003A7671">
        <w:rPr>
          <w:rFonts w:ascii="Arial" w:hAnsi="Arial" w:cs="Arial"/>
          <w:sz w:val="20"/>
          <w:szCs w:val="20"/>
        </w:rPr>
        <w:t xml:space="preserve">Oświadczenie Wykonawcy stwierdzającego możliwość stosowania przedmiotu zamówienia </w:t>
      </w:r>
      <w:r w:rsidRPr="003A7671">
        <w:rPr>
          <w:rFonts w:ascii="Arial" w:hAnsi="Arial" w:cs="Arial"/>
          <w:sz w:val="20"/>
          <w:szCs w:val="20"/>
        </w:rPr>
        <w:br/>
        <w:t xml:space="preserve">w podziemnych wyrobiskach metanowych zakładów górniczych, zaliczonych do stopnia „a”, „b” </w:t>
      </w:r>
      <w:r w:rsidRPr="003A7671">
        <w:rPr>
          <w:rFonts w:ascii="Arial" w:hAnsi="Arial" w:cs="Arial"/>
          <w:sz w:val="20"/>
          <w:szCs w:val="20"/>
        </w:rPr>
        <w:br/>
        <w:t>i „c” niebezpieczeństwa wybuchu metanu oraz klasy „A” i „B” wybuchu pyłu węglowego zgodnie z przepisami prawa:</w:t>
      </w:r>
    </w:p>
    <w:p w14:paraId="354D2F10" w14:textId="77777777" w:rsidR="00607F6B" w:rsidRPr="003A7671" w:rsidRDefault="00607F6B" w:rsidP="00305BB4">
      <w:pPr>
        <w:numPr>
          <w:ilvl w:val="0"/>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Ustawy z dnia 9 czerwca 2011 r. - Prawo geologiczne i górnicze (j.t. Dz. U. z 2023 r. poz. . 633 wraz z późn. zm.)  </w:t>
      </w:r>
      <w:r w:rsidRPr="003A7671">
        <w:rPr>
          <w:rFonts w:ascii="Arial" w:eastAsia="Calibri" w:hAnsi="Arial" w:cs="Arial"/>
          <w:iCs/>
          <w:sz w:val="20"/>
          <w:szCs w:val="20"/>
          <w:lang w:eastAsia="en-US"/>
        </w:rPr>
        <w:t>wraz z aktami wykonawczymi obowiązującymi w dniu wykonania zamówienia, tym:</w:t>
      </w:r>
    </w:p>
    <w:p w14:paraId="6D1338E0" w14:textId="77777777" w:rsidR="00607F6B" w:rsidRPr="003A7671" w:rsidRDefault="00607F6B" w:rsidP="00305BB4">
      <w:pPr>
        <w:numPr>
          <w:ilvl w:val="1"/>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bCs/>
          <w:sz w:val="20"/>
          <w:szCs w:val="20"/>
          <w:lang w:eastAsia="en-US"/>
        </w:rPr>
        <w:t xml:space="preserve">rozporządzenie Ministra Energii z dnia 23 listopada 2016 r. w sprawie szczegółowych wymagań dotyczących prowadzenia ruchu podziemnych zakładów górniczych (Dz.U. </w:t>
      </w:r>
      <w:r w:rsidRPr="003A7671">
        <w:rPr>
          <w:rFonts w:ascii="Arial" w:eastAsia="Calibri" w:hAnsi="Arial" w:cs="Arial"/>
          <w:bCs/>
          <w:sz w:val="20"/>
          <w:szCs w:val="20"/>
          <w:lang w:eastAsia="en-US"/>
        </w:rPr>
        <w:br/>
        <w:t>z 2017 r. poz. 1118 wraz z późn. zm.),</w:t>
      </w:r>
    </w:p>
    <w:p w14:paraId="1579CED5" w14:textId="77777777" w:rsidR="00607F6B" w:rsidRPr="003A7671" w:rsidRDefault="00607F6B" w:rsidP="00305BB4">
      <w:pPr>
        <w:numPr>
          <w:ilvl w:val="1"/>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rozporządzenie Ministra Środowiska z dnia 29 stycznia 2013 r. w sprawie zagrożeń naturalnych w zakładach górniczych (j.t. Dz.U. z 2021 r. poz. 1617),</w:t>
      </w:r>
    </w:p>
    <w:p w14:paraId="7D0072C1" w14:textId="77777777" w:rsidR="00607F6B" w:rsidRPr="003A7671" w:rsidRDefault="00607F6B" w:rsidP="00305BB4">
      <w:pPr>
        <w:numPr>
          <w:ilvl w:val="1"/>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rozporządzenie Rady Ministrów z dnia 30 kwietnia 2004 r. w sprawie dopuszczania wyrobów do stosowania w zakładach górniczych (Dz. U. z 2004 r. Nr 99, poz.1003 wraz z późn. zm.),</w:t>
      </w:r>
    </w:p>
    <w:p w14:paraId="153F4ADB" w14:textId="77777777" w:rsidR="00607F6B" w:rsidRPr="003A7671" w:rsidRDefault="00607F6B" w:rsidP="00305BB4">
      <w:pPr>
        <w:numPr>
          <w:ilvl w:val="0"/>
          <w:numId w:val="368"/>
        </w:numPr>
        <w:tabs>
          <w:tab w:val="num" w:pos="382"/>
          <w:tab w:val="num" w:pos="709"/>
        </w:tabs>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Ustawy z dnia 30 sierpnia 2002 r. o systemie oceny zgodności (j.t. Dz. U. z 2023 r. poz. 215)  wraz</w:t>
      </w:r>
      <w:r w:rsidRPr="003A7671">
        <w:rPr>
          <w:rFonts w:ascii="Arial" w:eastAsia="Calibri" w:hAnsi="Arial" w:cs="Arial"/>
          <w:iCs/>
          <w:sz w:val="20"/>
          <w:szCs w:val="20"/>
          <w:lang w:eastAsia="en-US"/>
        </w:rPr>
        <w:t xml:space="preserve"> z aktami wykonawczymi obowiązującymi w dniu wykonania zamówienia, w tym:</w:t>
      </w:r>
    </w:p>
    <w:p w14:paraId="38276709" w14:textId="77777777" w:rsidR="00607F6B" w:rsidRPr="003A7671" w:rsidRDefault="00607F6B" w:rsidP="00305BB4">
      <w:pPr>
        <w:numPr>
          <w:ilvl w:val="1"/>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rozporządzenia Ministra Gospodarki z dnia 21 października 2008 roku w sprawie zasadniczych wymagań dla maszyn (Dz. U. z 2008 r. Nr 199, poz. 1228 wraz z późn. zm.).</w:t>
      </w:r>
    </w:p>
    <w:p w14:paraId="5AA895F1" w14:textId="77777777" w:rsidR="00607F6B" w:rsidRPr="003A7671" w:rsidRDefault="00607F6B" w:rsidP="00305BB4">
      <w:pPr>
        <w:numPr>
          <w:ilvl w:val="0"/>
          <w:numId w:val="368"/>
        </w:numPr>
        <w:tabs>
          <w:tab w:val="num" w:pos="382"/>
          <w:tab w:val="num" w:pos="709"/>
        </w:tabs>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Ustawy z dnia 13 kwietnia 2016 r. o systemach oceny zgodności i nadzoru rynku (t.j. Dz.U. </w:t>
      </w:r>
      <w:r w:rsidRPr="003A7671">
        <w:rPr>
          <w:rFonts w:ascii="Arial" w:eastAsia="Calibri" w:hAnsi="Arial" w:cs="Arial"/>
          <w:sz w:val="20"/>
          <w:szCs w:val="20"/>
          <w:lang w:eastAsia="en-US"/>
        </w:rPr>
        <w:br/>
        <w:t>z 2022 r. poz. 1854) wraz z aktami wykonawczymi obowiązującymi w dniu wykonania zamówienia, w tym:</w:t>
      </w:r>
    </w:p>
    <w:p w14:paraId="0FDC46C7" w14:textId="69510662" w:rsidR="00607F6B" w:rsidRPr="003A7671" w:rsidRDefault="00607F6B" w:rsidP="00305BB4">
      <w:pPr>
        <w:numPr>
          <w:ilvl w:val="1"/>
          <w:numId w:val="368"/>
        </w:numPr>
        <w:suppressAutoHyphens w:val="0"/>
        <w:ind w:left="1843" w:hanging="425"/>
        <w:jc w:val="both"/>
        <w:rPr>
          <w:rFonts w:ascii="Arial" w:eastAsia="Calibri" w:hAnsi="Arial" w:cs="Arial"/>
          <w:sz w:val="20"/>
          <w:szCs w:val="20"/>
          <w:lang w:eastAsia="en-US"/>
        </w:rPr>
      </w:pPr>
      <w:r w:rsidRPr="003A7671">
        <w:rPr>
          <w:rFonts w:ascii="Arial" w:eastAsia="Calibri" w:hAnsi="Arial" w:cs="Arial"/>
          <w:sz w:val="20"/>
          <w:szCs w:val="20"/>
          <w:lang w:eastAsia="en-US"/>
        </w:rPr>
        <w:t xml:space="preserve">rozporządzenia Ministra Rozwoju z dnia 6 czerwca 2016 r. w sprawie wymagań dla urządzeń i systemów ochronnych przeznaczonych do użytku w atmosferze potencjalnie wybuchowej (Dz. U.  z 2016 r. poz. 817). </w:t>
      </w:r>
    </w:p>
    <w:p w14:paraId="432F2027" w14:textId="77777777" w:rsidR="00D27586" w:rsidRDefault="00D27586">
      <w:pPr>
        <w:suppressAutoHyphens w:val="0"/>
        <w:rPr>
          <w:rFonts w:ascii="Arial" w:hAnsi="Arial" w:cs="Arial"/>
          <w:sz w:val="20"/>
          <w:szCs w:val="20"/>
        </w:rPr>
      </w:pPr>
      <w:r>
        <w:rPr>
          <w:rFonts w:ascii="Arial" w:hAnsi="Arial" w:cs="Arial"/>
          <w:sz w:val="20"/>
          <w:szCs w:val="20"/>
        </w:rPr>
        <w:br w:type="page"/>
      </w:r>
    </w:p>
    <w:p w14:paraId="1A9EF457" w14:textId="6B5BFE13"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lastRenderedPageBreak/>
        <w:t xml:space="preserve">Oświadczenie o możliwości stosowania wyrobu w zintegrowanych systemach sterowania kompleksów wydobywczych i przodkowych w warunkach określonych w Rozporządzeniu Rady Ministrów z dnia 30 kwietnia 2004 r. w sprawie dopuszczenia wyrobów do stosowania </w:t>
      </w:r>
      <w:r w:rsidRPr="003A7671">
        <w:rPr>
          <w:rFonts w:ascii="Arial" w:hAnsi="Arial" w:cs="Arial"/>
          <w:sz w:val="20"/>
          <w:szCs w:val="20"/>
        </w:rPr>
        <w:br/>
        <w:t>w zakładach górniczych (Dz. U. z 2004 r. Nr 99, poz.1003 z późn. zm.).</w:t>
      </w:r>
    </w:p>
    <w:p w14:paraId="5F10681F" w14:textId="77777777"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Deklaracje zgodności WE.</w:t>
      </w:r>
    </w:p>
    <w:p w14:paraId="13776826" w14:textId="77777777"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Świadectwa gwarancyjne.</w:t>
      </w:r>
    </w:p>
    <w:p w14:paraId="66E32915" w14:textId="77777777"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Świadectwa jakości wyrobu.</w:t>
      </w:r>
    </w:p>
    <w:p w14:paraId="67F21887" w14:textId="1B7DF303"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Dokumentacje techniczno-ruchowe lub instrukcje obsługi dla przedmiotów zamówienia (zgodnie z wymaganiami Rozporządzenia Ministra Gospodarki z dnia 21 października 2008r. w sprawie zasadniczych wymagań dla maszyn (Dz. U. z 2008 Nr 199, poz. 1228 i  rozporządzenia Ministra Rozwoju z dnia 6 czerwca 2016 r. w sprawie wymagań dla urządzeń i systemów ochronnych przeznaczonych do użytku w atmosferze potencjalnie wybuchowej (Dz. U.  z 2016 r. poz. 817)  dla maszyn i  urządzeń (elementów) wchodzących w skład  przedmiotu zamówienia (</w:t>
      </w:r>
      <w:r w:rsidRPr="003A7671">
        <w:rPr>
          <w:rFonts w:ascii="Arial" w:hAnsi="Arial" w:cs="Arial"/>
          <w:b/>
          <w:bCs/>
          <w:sz w:val="20"/>
          <w:szCs w:val="20"/>
        </w:rPr>
        <w:t xml:space="preserve">5 egz. </w:t>
      </w:r>
      <w:r w:rsidRPr="003A7671">
        <w:rPr>
          <w:rFonts w:ascii="Arial" w:hAnsi="Arial" w:cs="Arial"/>
          <w:b/>
          <w:bCs/>
          <w:sz w:val="20"/>
          <w:szCs w:val="20"/>
        </w:rPr>
        <w:br/>
        <w:t xml:space="preserve">w formie papierowej) </w:t>
      </w:r>
      <w:r w:rsidRPr="003A7671">
        <w:rPr>
          <w:rFonts w:ascii="Arial" w:hAnsi="Arial" w:cs="Arial"/>
          <w:sz w:val="20"/>
          <w:szCs w:val="20"/>
        </w:rPr>
        <w:t xml:space="preserve">zawierającą ponadto: m.in. </w:t>
      </w:r>
    </w:p>
    <w:p w14:paraId="4DA3D2A7"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 xml:space="preserve">rysunki z wymiarami gabarytowymi i szczegółowymi, na których przedstawione będą środki ciężkości głównych podzespołów przygotowanych do transportu, </w:t>
      </w:r>
    </w:p>
    <w:p w14:paraId="20D521D1"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 xml:space="preserve">rysunki przedstawiające sposób załadunku </w:t>
      </w:r>
      <w:bookmarkStart w:id="9" w:name="_Hlk532712663"/>
      <w:r w:rsidRPr="003A7671">
        <w:rPr>
          <w:rFonts w:ascii="Arial" w:hAnsi="Arial" w:cs="Arial"/>
          <w:sz w:val="20"/>
          <w:szCs w:val="20"/>
        </w:rPr>
        <w:t>(z podaniem środków ciężkości i masy elementów)</w:t>
      </w:r>
      <w:bookmarkEnd w:id="9"/>
      <w:r w:rsidRPr="003A7671">
        <w:rPr>
          <w:rFonts w:ascii="Arial" w:hAnsi="Arial" w:cs="Arial"/>
          <w:sz w:val="20"/>
          <w:szCs w:val="20"/>
        </w:rPr>
        <w:t xml:space="preserve"> oraz mocowania na platformach kołowych posiadanych przez kopalnię,</w:t>
      </w:r>
    </w:p>
    <w:p w14:paraId="2B7F1DE7"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 xml:space="preserve">rysunki przedstawiające sposób załadunku (z podaniem środków ciężkości i masy elementów) oraz mocowania na wciągnikach przejezdnych podwieszanych transportowych </w:t>
      </w:r>
      <w:bookmarkStart w:id="10" w:name="_Hlk532714654"/>
      <w:r w:rsidRPr="003A7671">
        <w:rPr>
          <w:rFonts w:ascii="Arial" w:hAnsi="Arial" w:cs="Arial"/>
          <w:sz w:val="20"/>
          <w:szCs w:val="20"/>
        </w:rPr>
        <w:t>posiadanych przez kopalnię,</w:t>
      </w:r>
    </w:p>
    <w:p w14:paraId="46AAEBA1"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bookmarkStart w:id="11" w:name="_Hlk532724404"/>
      <w:r w:rsidRPr="003A7671">
        <w:rPr>
          <w:rFonts w:ascii="Arial" w:hAnsi="Arial" w:cs="Arial"/>
          <w:sz w:val="20"/>
          <w:szCs w:val="20"/>
        </w:rPr>
        <w:t xml:space="preserve">rysunki z wymiarami szczegółowymi dla całego przenośnika podścianowego zgrzebłowego jak i dla jego elementów składowych </w:t>
      </w:r>
      <w:bookmarkStart w:id="12" w:name="_Hlk532897116"/>
      <w:bookmarkEnd w:id="11"/>
      <w:r w:rsidRPr="003A7671">
        <w:rPr>
          <w:rFonts w:ascii="Arial" w:hAnsi="Arial" w:cs="Arial"/>
          <w:b/>
          <w:sz w:val="20"/>
          <w:szCs w:val="20"/>
        </w:rPr>
        <w:t>(wraz z plikami *.</w:t>
      </w:r>
      <w:proofErr w:type="spellStart"/>
      <w:r w:rsidRPr="003A7671">
        <w:rPr>
          <w:rFonts w:ascii="Arial" w:hAnsi="Arial" w:cs="Arial"/>
          <w:b/>
          <w:sz w:val="20"/>
          <w:szCs w:val="20"/>
        </w:rPr>
        <w:t>dwg</w:t>
      </w:r>
      <w:proofErr w:type="spellEnd"/>
      <w:r w:rsidRPr="003A7671">
        <w:rPr>
          <w:rFonts w:ascii="Arial" w:hAnsi="Arial" w:cs="Arial"/>
          <w:b/>
          <w:sz w:val="20"/>
          <w:szCs w:val="20"/>
        </w:rPr>
        <w:t xml:space="preserve"> – tylko do wykorzystania przez służby kopalni niezbędnych przy opracowywaniu symulacji współpracy urządzeń)</w:t>
      </w:r>
      <w:bookmarkEnd w:id="12"/>
      <w:r w:rsidRPr="003A7671">
        <w:rPr>
          <w:rFonts w:ascii="Arial" w:hAnsi="Arial" w:cs="Arial"/>
          <w:b/>
          <w:sz w:val="20"/>
          <w:szCs w:val="20"/>
        </w:rPr>
        <w:t>,</w:t>
      </w:r>
      <w:bookmarkStart w:id="13" w:name="_Hlk532715066"/>
      <w:bookmarkEnd w:id="10"/>
    </w:p>
    <w:p w14:paraId="261E489F"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 xml:space="preserve">instrukcję bezpiecznego użytkowania, eksploatacji, kontroli, konserwacji i naprawy, montażu                            i demontażu, </w:t>
      </w:r>
      <w:bookmarkEnd w:id="13"/>
    </w:p>
    <w:p w14:paraId="72D4BA06" w14:textId="7777777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 xml:space="preserve">  katalog części zamiennych (także w formie arkusza Microsoft Excel),</w:t>
      </w:r>
    </w:p>
    <w:p w14:paraId="7B50BD2C" w14:textId="1B61AE07" w:rsidR="00607F6B" w:rsidRPr="003A7671" w:rsidRDefault="00607F6B" w:rsidP="00305BB4">
      <w:pPr>
        <w:numPr>
          <w:ilvl w:val="2"/>
          <w:numId w:val="358"/>
        </w:numPr>
        <w:suppressAutoHyphens w:val="0"/>
        <w:ind w:left="1843" w:hanging="425"/>
        <w:jc w:val="both"/>
        <w:rPr>
          <w:rFonts w:ascii="Arial" w:hAnsi="Arial" w:cs="Arial"/>
          <w:sz w:val="20"/>
          <w:szCs w:val="20"/>
        </w:rPr>
      </w:pPr>
      <w:r w:rsidRPr="003A7671">
        <w:rPr>
          <w:rFonts w:ascii="Arial" w:hAnsi="Arial" w:cs="Arial"/>
          <w:sz w:val="20"/>
          <w:szCs w:val="20"/>
        </w:rPr>
        <w:t>katalog części szybko zużywających się.</w:t>
      </w:r>
    </w:p>
    <w:p w14:paraId="479EE391" w14:textId="48FB45B5"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 xml:space="preserve">Listę osób, które będą wykonywać serwisowe czynności gwarancyjne, muszą posiadać stosowne uprawnienia do wykonywania czynności serwisowych na dole zakładu górniczego/ kopalni tj. odpowiednie kwalifikacje, aktualne badania okresowe, aktualne szkolenia BHP, przeszkolenie </w:t>
      </w:r>
      <w:r w:rsidRPr="003A7671">
        <w:rPr>
          <w:rFonts w:ascii="Arial" w:hAnsi="Arial" w:cs="Arial"/>
          <w:sz w:val="20"/>
          <w:szCs w:val="20"/>
        </w:rPr>
        <w:br/>
        <w:t xml:space="preserve">z zakresu użytkowania pochłaniaczy i aparatów ucieczkowych oraz wymagane ubezpieczenia. Osoby te muszą posiadać odpowiednie kwalifikacje oraz przeszkolenie wymagane przepisami </w:t>
      </w:r>
      <w:r w:rsidRPr="003A7671">
        <w:rPr>
          <w:rFonts w:ascii="Arial" w:hAnsi="Arial" w:cs="Arial"/>
          <w:sz w:val="20"/>
          <w:szCs w:val="20"/>
        </w:rPr>
        <w:br/>
        <w:t>(w szczególności przepisami BHP), a  także muszą być wyposażone w podstawowe narzędzia oraz stosować odzież, obuwie i sprzęt ochrony indywidualnej spełniające aktualne przepisy.</w:t>
      </w:r>
    </w:p>
    <w:p w14:paraId="358CFF27" w14:textId="77777777" w:rsidR="00607F6B" w:rsidRPr="003A7671" w:rsidRDefault="00607F6B" w:rsidP="00305BB4">
      <w:pPr>
        <w:numPr>
          <w:ilvl w:val="0"/>
          <w:numId w:val="367"/>
        </w:numPr>
        <w:tabs>
          <w:tab w:val="clear" w:pos="360"/>
        </w:tabs>
        <w:suppressAutoHyphens w:val="0"/>
        <w:ind w:left="1418" w:hanging="425"/>
        <w:jc w:val="both"/>
        <w:rPr>
          <w:rFonts w:ascii="Arial" w:hAnsi="Arial" w:cs="Arial"/>
          <w:sz w:val="20"/>
          <w:szCs w:val="20"/>
        </w:rPr>
      </w:pPr>
      <w:r w:rsidRPr="003A7671">
        <w:rPr>
          <w:rFonts w:ascii="Arial" w:hAnsi="Arial" w:cs="Arial"/>
          <w:sz w:val="20"/>
          <w:szCs w:val="20"/>
        </w:rPr>
        <w:t>Dokumentację remontową części mechanicznej</w:t>
      </w:r>
      <w:r w:rsidRPr="003A7671">
        <w:rPr>
          <w:rFonts w:ascii="Arial" w:hAnsi="Arial" w:cs="Arial"/>
          <w:sz w:val="20"/>
          <w:szCs w:val="20"/>
        </w:rPr>
        <w:tab/>
        <w:t xml:space="preserve">w wersji papierowej - 4 </w:t>
      </w:r>
      <w:proofErr w:type="spellStart"/>
      <w:r w:rsidRPr="003A7671">
        <w:rPr>
          <w:rFonts w:ascii="Arial" w:hAnsi="Arial" w:cs="Arial"/>
          <w:sz w:val="20"/>
          <w:szCs w:val="20"/>
        </w:rPr>
        <w:t>kpl</w:t>
      </w:r>
      <w:proofErr w:type="spellEnd"/>
      <w:r w:rsidRPr="003A7671">
        <w:rPr>
          <w:rFonts w:ascii="Arial" w:hAnsi="Arial" w:cs="Arial"/>
          <w:sz w:val="20"/>
          <w:szCs w:val="20"/>
        </w:rPr>
        <w:t>.</w:t>
      </w:r>
    </w:p>
    <w:p w14:paraId="7D254DF6" w14:textId="77777777" w:rsidR="00607F6B" w:rsidRPr="003A7671" w:rsidRDefault="00607F6B" w:rsidP="00305BB4">
      <w:pPr>
        <w:numPr>
          <w:ilvl w:val="0"/>
          <w:numId w:val="359"/>
        </w:numPr>
        <w:suppressAutoHyphens w:val="0"/>
        <w:jc w:val="both"/>
        <w:rPr>
          <w:rFonts w:ascii="Arial" w:hAnsi="Arial" w:cs="Arial"/>
          <w:vanish/>
          <w:sz w:val="20"/>
          <w:szCs w:val="20"/>
        </w:rPr>
      </w:pPr>
    </w:p>
    <w:p w14:paraId="1B2CCB8F" w14:textId="77777777" w:rsidR="00607F6B" w:rsidRPr="003A7671" w:rsidRDefault="00607F6B" w:rsidP="00305BB4">
      <w:pPr>
        <w:numPr>
          <w:ilvl w:val="1"/>
          <w:numId w:val="359"/>
        </w:numPr>
        <w:suppressAutoHyphens w:val="0"/>
        <w:jc w:val="both"/>
        <w:rPr>
          <w:rFonts w:ascii="Arial" w:hAnsi="Arial" w:cs="Arial"/>
          <w:vanish/>
          <w:sz w:val="20"/>
          <w:szCs w:val="20"/>
        </w:rPr>
      </w:pPr>
    </w:p>
    <w:p w14:paraId="2089E3B9" w14:textId="77777777" w:rsidR="00607F6B" w:rsidRPr="003A7671" w:rsidRDefault="00607F6B" w:rsidP="00305BB4">
      <w:pPr>
        <w:numPr>
          <w:ilvl w:val="1"/>
          <w:numId w:val="359"/>
        </w:numPr>
        <w:suppressAutoHyphens w:val="0"/>
        <w:jc w:val="both"/>
        <w:rPr>
          <w:rFonts w:ascii="Arial" w:hAnsi="Arial" w:cs="Arial"/>
          <w:vanish/>
          <w:sz w:val="20"/>
          <w:szCs w:val="20"/>
        </w:rPr>
      </w:pPr>
    </w:p>
    <w:p w14:paraId="64F20194" w14:textId="77777777" w:rsidR="00607F6B" w:rsidRPr="003A7671" w:rsidRDefault="00607F6B" w:rsidP="00305BB4">
      <w:pPr>
        <w:numPr>
          <w:ilvl w:val="1"/>
          <w:numId w:val="359"/>
        </w:numPr>
        <w:suppressAutoHyphens w:val="0"/>
        <w:jc w:val="both"/>
        <w:rPr>
          <w:rFonts w:ascii="Arial" w:hAnsi="Arial" w:cs="Arial"/>
          <w:vanish/>
          <w:sz w:val="20"/>
          <w:szCs w:val="20"/>
        </w:rPr>
      </w:pPr>
    </w:p>
    <w:p w14:paraId="33336EA5" w14:textId="77777777" w:rsidR="00607F6B" w:rsidRPr="003A7671" w:rsidRDefault="00607F6B" w:rsidP="00305BB4">
      <w:pPr>
        <w:numPr>
          <w:ilvl w:val="1"/>
          <w:numId w:val="359"/>
        </w:numPr>
        <w:suppressAutoHyphens w:val="0"/>
        <w:jc w:val="both"/>
        <w:rPr>
          <w:rFonts w:ascii="Arial" w:hAnsi="Arial" w:cs="Arial"/>
          <w:vanish/>
          <w:sz w:val="20"/>
          <w:szCs w:val="20"/>
        </w:rPr>
      </w:pPr>
    </w:p>
    <w:p w14:paraId="57288EA6" w14:textId="77777777" w:rsidR="00607F6B" w:rsidRPr="003A7671" w:rsidRDefault="00607F6B" w:rsidP="00305BB4">
      <w:pPr>
        <w:numPr>
          <w:ilvl w:val="1"/>
          <w:numId w:val="359"/>
        </w:numPr>
        <w:suppressAutoHyphens w:val="0"/>
        <w:jc w:val="both"/>
        <w:rPr>
          <w:rFonts w:ascii="Arial" w:hAnsi="Arial" w:cs="Arial"/>
          <w:vanish/>
          <w:sz w:val="20"/>
          <w:szCs w:val="20"/>
        </w:rPr>
      </w:pPr>
    </w:p>
    <w:p w14:paraId="49F566EC" w14:textId="77777777" w:rsidR="00607F6B" w:rsidRPr="003A7671" w:rsidRDefault="00607F6B" w:rsidP="00305BB4">
      <w:pPr>
        <w:numPr>
          <w:ilvl w:val="1"/>
          <w:numId w:val="359"/>
        </w:numPr>
        <w:suppressAutoHyphens w:val="0"/>
        <w:jc w:val="both"/>
        <w:rPr>
          <w:rFonts w:ascii="Arial" w:hAnsi="Arial" w:cs="Arial"/>
          <w:vanish/>
          <w:sz w:val="20"/>
          <w:szCs w:val="20"/>
        </w:rPr>
      </w:pPr>
    </w:p>
    <w:p w14:paraId="667A45CC" w14:textId="77777777" w:rsidR="00607F6B" w:rsidRPr="003A7671" w:rsidRDefault="00607F6B" w:rsidP="00305BB4">
      <w:pPr>
        <w:numPr>
          <w:ilvl w:val="1"/>
          <w:numId w:val="359"/>
        </w:numPr>
        <w:suppressAutoHyphens w:val="0"/>
        <w:jc w:val="both"/>
        <w:rPr>
          <w:rFonts w:ascii="Arial" w:hAnsi="Arial" w:cs="Arial"/>
          <w:vanish/>
          <w:sz w:val="20"/>
          <w:szCs w:val="20"/>
        </w:rPr>
      </w:pPr>
    </w:p>
    <w:p w14:paraId="7BD489AF" w14:textId="77777777" w:rsidR="00607F6B" w:rsidRPr="003A7671" w:rsidRDefault="00607F6B" w:rsidP="00305BB4">
      <w:pPr>
        <w:numPr>
          <w:ilvl w:val="1"/>
          <w:numId w:val="359"/>
        </w:numPr>
        <w:suppressAutoHyphens w:val="0"/>
        <w:jc w:val="both"/>
        <w:rPr>
          <w:rFonts w:ascii="Arial" w:hAnsi="Arial" w:cs="Arial"/>
          <w:vanish/>
          <w:sz w:val="20"/>
          <w:szCs w:val="20"/>
        </w:rPr>
      </w:pPr>
    </w:p>
    <w:p w14:paraId="23B2F1F7"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 xml:space="preserve">Dokumentacja remontowa dotycząca urządzeń będących przedmiotem zamówienia, na podstawie której producent, jego autoryzowany przedstawiciel lub inny podmiot przeprowadza/może przeprowadzić remont przedmiotu dostawy po upływie gwarancji lub </w:t>
      </w:r>
      <w:r w:rsidRPr="003A7671">
        <w:rPr>
          <w:rFonts w:ascii="Arial" w:hAnsi="Arial" w:cs="Arial"/>
          <w:sz w:val="20"/>
          <w:szCs w:val="20"/>
        </w:rPr>
        <w:br/>
        <w:t xml:space="preserve">w przypadku utraty gwarancji - </w:t>
      </w:r>
      <w:r w:rsidRPr="003A7671">
        <w:rPr>
          <w:rFonts w:ascii="Arial" w:hAnsi="Arial" w:cs="Arial"/>
          <w:b/>
          <w:sz w:val="20"/>
          <w:szCs w:val="20"/>
        </w:rPr>
        <w:t>(wraz z plikami *.</w:t>
      </w:r>
      <w:proofErr w:type="spellStart"/>
      <w:r w:rsidRPr="003A7671">
        <w:rPr>
          <w:rFonts w:ascii="Arial" w:hAnsi="Arial" w:cs="Arial"/>
          <w:b/>
          <w:sz w:val="20"/>
          <w:szCs w:val="20"/>
        </w:rPr>
        <w:t>dwg</w:t>
      </w:r>
      <w:proofErr w:type="spellEnd"/>
      <w:r w:rsidRPr="003A7671">
        <w:rPr>
          <w:rFonts w:ascii="Arial" w:hAnsi="Arial" w:cs="Arial"/>
          <w:b/>
          <w:sz w:val="20"/>
          <w:szCs w:val="20"/>
        </w:rPr>
        <w:t xml:space="preserve"> – tylko do wykorzystania przez służby kopalni niezbędnych przy opracowywaniu symulacji współpracy urządzeń).</w:t>
      </w:r>
    </w:p>
    <w:p w14:paraId="22F96015"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Wykonawca remontu na podstawie ww. dokumentacji która zawiera wszystkie niezbędne elementy i zagadnienia, może przeprowadzić remont w sposób gwarantujący bezpieczną eksploatację wyremontowanej maszyny/urządzenia i jednocześnie nie spowoduje wytworzenia nowej maszyny/urządzenia, a w związku z tym nie będzie wymagane dokonanie ponownego wprowadzenia wyrobu do stosowania , zgodnie z aktualnie obowiązującym stanem prawnym.</w:t>
      </w:r>
    </w:p>
    <w:p w14:paraId="53E7C6D1"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Maszyna/urządzenie po przeprowadzeniu remontu na podstawie ww. dokumentacji remontowej będzie zgodna z posiadaną przez Zamawiającego dokumentacją techniczno-ruchową (DTR)/instrukcją obsługi na podstawie której urządzenie jest użytkowane.</w:t>
      </w:r>
    </w:p>
    <w:p w14:paraId="7DC31ACF"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Przedmiotowa dokumentacja remontowa musi umożliwiać wykonanie remontu maszyny/urządzenia zgodnie z dobrą praktyką inżynierską i należytą starannością.</w:t>
      </w:r>
    </w:p>
    <w:p w14:paraId="40E88411"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Maszyna/urządzenie po przeprowadzonym  remoncie na podstawie przedmiotowej dokumentacji remontowej będzie posiadała poziom bezpieczeństwa, co najmniej równy poziomowi bezpieczeństwa wymaganego przez pierwotne regulacje będące podstawą wprowadzenia do stosowania.</w:t>
      </w:r>
    </w:p>
    <w:p w14:paraId="331F463C" w14:textId="77777777" w:rsidR="00607F6B" w:rsidRPr="003A7671" w:rsidRDefault="00607F6B" w:rsidP="00305BB4">
      <w:pPr>
        <w:numPr>
          <w:ilvl w:val="2"/>
          <w:numId w:val="360"/>
        </w:numPr>
        <w:suppressAutoHyphens w:val="0"/>
        <w:ind w:left="1843" w:hanging="425"/>
        <w:jc w:val="both"/>
        <w:rPr>
          <w:rFonts w:ascii="Arial" w:hAnsi="Arial" w:cs="Arial"/>
          <w:sz w:val="20"/>
          <w:szCs w:val="20"/>
        </w:rPr>
      </w:pPr>
      <w:r w:rsidRPr="003A7671">
        <w:rPr>
          <w:rFonts w:ascii="Arial" w:hAnsi="Arial" w:cs="Arial"/>
          <w:sz w:val="20"/>
          <w:szCs w:val="20"/>
        </w:rPr>
        <w:t xml:space="preserve">   Zamawiający nie określa szczegółowo wszystkich elementów dokumentacji remontowej </w:t>
      </w:r>
      <w:proofErr w:type="spellStart"/>
      <w:r w:rsidRPr="003A7671">
        <w:rPr>
          <w:rFonts w:ascii="Arial" w:hAnsi="Arial" w:cs="Arial"/>
          <w:sz w:val="20"/>
          <w:szCs w:val="20"/>
        </w:rPr>
        <w:t>domniemając</w:t>
      </w:r>
      <w:proofErr w:type="spellEnd"/>
      <w:r w:rsidRPr="003A7671">
        <w:rPr>
          <w:rFonts w:ascii="Arial" w:hAnsi="Arial" w:cs="Arial"/>
          <w:sz w:val="20"/>
          <w:szCs w:val="20"/>
        </w:rPr>
        <w:t>, że taką wiedzę posiada Wykonawca ubiegający się o zamówienie lub producent. Zamawiający wymaga dokumentacji remontowej dla oferowanego przedmiotu zamówienia aby umożliwiała dokonanie jego remontu po upływie gwarancji lub w przypadku utraty gwarancji i zawierała opis procesu technologicznego remontu z uwzględnieniem wszystkich układów, zespołów, podzespołów, części, w tym</w:t>
      </w:r>
      <w:r w:rsidRPr="003A7671">
        <w:rPr>
          <w:rFonts w:ascii="Arial" w:hAnsi="Arial" w:cs="Arial"/>
          <w:bCs/>
          <w:sz w:val="20"/>
          <w:szCs w:val="20"/>
        </w:rPr>
        <w:t xml:space="preserve"> co najmniej</w:t>
      </w:r>
      <w:r w:rsidRPr="003A7671">
        <w:rPr>
          <w:rFonts w:ascii="Arial" w:hAnsi="Arial" w:cs="Arial"/>
          <w:sz w:val="20"/>
          <w:szCs w:val="20"/>
        </w:rPr>
        <w:t>:</w:t>
      </w:r>
    </w:p>
    <w:p w14:paraId="51D63F44" w14:textId="77777777" w:rsidR="00607F6B" w:rsidRPr="003A7671" w:rsidRDefault="00607F6B" w:rsidP="00305BB4">
      <w:pPr>
        <w:numPr>
          <w:ilvl w:val="0"/>
          <w:numId w:val="361"/>
        </w:numPr>
        <w:suppressAutoHyphens w:val="0"/>
        <w:ind w:left="1843" w:hanging="425"/>
        <w:jc w:val="both"/>
        <w:rPr>
          <w:rFonts w:ascii="Arial" w:hAnsi="Arial" w:cs="Arial"/>
          <w:vanish/>
          <w:sz w:val="20"/>
          <w:szCs w:val="20"/>
        </w:rPr>
      </w:pPr>
    </w:p>
    <w:p w14:paraId="2345FAE2"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4EB66826"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46C64E8C"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40C03B68"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29B3E9DC"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761F7808"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304CC650"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0C60CB33" w14:textId="77777777" w:rsidR="00607F6B" w:rsidRPr="003A7671" w:rsidRDefault="00607F6B" w:rsidP="00305BB4">
      <w:pPr>
        <w:numPr>
          <w:ilvl w:val="1"/>
          <w:numId w:val="361"/>
        </w:numPr>
        <w:suppressAutoHyphens w:val="0"/>
        <w:ind w:left="1843" w:hanging="425"/>
        <w:jc w:val="both"/>
        <w:rPr>
          <w:rFonts w:ascii="Arial" w:hAnsi="Arial" w:cs="Arial"/>
          <w:vanish/>
          <w:sz w:val="20"/>
          <w:szCs w:val="20"/>
        </w:rPr>
      </w:pPr>
    </w:p>
    <w:p w14:paraId="786018B9"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19A17010"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6154DD38"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0FB78B28"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0F6240E5"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47604FFB" w14:textId="77777777" w:rsidR="00607F6B" w:rsidRPr="003A7671" w:rsidRDefault="00607F6B" w:rsidP="00305BB4">
      <w:pPr>
        <w:numPr>
          <w:ilvl w:val="2"/>
          <w:numId w:val="361"/>
        </w:numPr>
        <w:suppressAutoHyphens w:val="0"/>
        <w:ind w:left="1843" w:hanging="425"/>
        <w:jc w:val="both"/>
        <w:rPr>
          <w:rFonts w:ascii="Arial" w:hAnsi="Arial" w:cs="Arial"/>
          <w:vanish/>
          <w:sz w:val="20"/>
          <w:szCs w:val="20"/>
        </w:rPr>
      </w:pPr>
    </w:p>
    <w:p w14:paraId="54E93244" w14:textId="77777777" w:rsidR="00607F6B" w:rsidRPr="003A7671" w:rsidRDefault="00607F6B" w:rsidP="00305BB4">
      <w:pPr>
        <w:numPr>
          <w:ilvl w:val="3"/>
          <w:numId w:val="362"/>
        </w:numPr>
        <w:suppressAutoHyphens w:val="0"/>
        <w:ind w:left="1843" w:hanging="425"/>
        <w:jc w:val="both"/>
        <w:rPr>
          <w:rFonts w:ascii="Arial" w:hAnsi="Arial" w:cs="Arial"/>
          <w:sz w:val="20"/>
          <w:szCs w:val="20"/>
        </w:rPr>
      </w:pPr>
      <w:r w:rsidRPr="003A7671">
        <w:rPr>
          <w:rFonts w:ascii="Arial" w:hAnsi="Arial" w:cs="Arial"/>
          <w:sz w:val="20"/>
          <w:szCs w:val="20"/>
        </w:rPr>
        <w:t xml:space="preserve">Kryteria oceny stopnia zużycia elementów (w tym graniczne wartości) wraz </w:t>
      </w:r>
      <w:r w:rsidRPr="003A7671">
        <w:rPr>
          <w:rFonts w:ascii="Arial" w:hAnsi="Arial" w:cs="Arial"/>
          <w:sz w:val="20"/>
          <w:szCs w:val="20"/>
        </w:rPr>
        <w:br/>
        <w:t>z podaniem sposobu ich oceny, pomiaru i rozmieszczenia punktów pomiarowych, po przekroczeniu których należy przeprowadzić remont danego elementu,</w:t>
      </w:r>
    </w:p>
    <w:p w14:paraId="113A2BA1" w14:textId="77777777" w:rsidR="00607F6B" w:rsidRPr="003A7671" w:rsidRDefault="00607F6B" w:rsidP="00305BB4">
      <w:pPr>
        <w:numPr>
          <w:ilvl w:val="3"/>
          <w:numId w:val="362"/>
        </w:numPr>
        <w:suppressAutoHyphens w:val="0"/>
        <w:ind w:left="1843" w:hanging="425"/>
        <w:jc w:val="both"/>
        <w:rPr>
          <w:rFonts w:ascii="Arial" w:hAnsi="Arial" w:cs="Arial"/>
          <w:sz w:val="20"/>
          <w:szCs w:val="20"/>
        </w:rPr>
      </w:pPr>
      <w:r w:rsidRPr="003A7671">
        <w:rPr>
          <w:rFonts w:ascii="Arial" w:hAnsi="Arial" w:cs="Arial"/>
          <w:sz w:val="20"/>
          <w:szCs w:val="20"/>
        </w:rPr>
        <w:lastRenderedPageBreak/>
        <w:t>Informacje które układy, zespoły, podzespoły, części muszą być w procesie remontu wymieniane  na nowe, a które mogą podlegać regeneracji (naprawie).</w:t>
      </w:r>
    </w:p>
    <w:p w14:paraId="7FA8798E" w14:textId="77777777" w:rsidR="00607F6B" w:rsidRPr="003A7671" w:rsidRDefault="00607F6B" w:rsidP="00305BB4">
      <w:pPr>
        <w:numPr>
          <w:ilvl w:val="3"/>
          <w:numId w:val="362"/>
        </w:numPr>
        <w:suppressAutoHyphens w:val="0"/>
        <w:ind w:left="1843" w:hanging="425"/>
        <w:jc w:val="both"/>
        <w:rPr>
          <w:rFonts w:ascii="Arial" w:hAnsi="Arial" w:cs="Arial"/>
          <w:sz w:val="20"/>
          <w:szCs w:val="20"/>
        </w:rPr>
      </w:pPr>
      <w:r w:rsidRPr="003A7671">
        <w:rPr>
          <w:rFonts w:ascii="Arial" w:hAnsi="Arial" w:cs="Arial"/>
          <w:sz w:val="20"/>
          <w:szCs w:val="20"/>
        </w:rPr>
        <w:t>Rysunki z wymiarami nominalnymi elementów ulegających zużyciu w trakcie eksploatacji tzn.:</w:t>
      </w:r>
    </w:p>
    <w:p w14:paraId="7D4C3405" w14:textId="77777777" w:rsidR="00607F6B" w:rsidRPr="003A7671" w:rsidRDefault="00607F6B" w:rsidP="00305BB4">
      <w:pPr>
        <w:numPr>
          <w:ilvl w:val="3"/>
          <w:numId w:val="363"/>
        </w:numPr>
        <w:suppressAutoHyphens w:val="0"/>
        <w:ind w:left="2127" w:hanging="284"/>
        <w:jc w:val="both"/>
        <w:rPr>
          <w:rFonts w:ascii="Arial" w:hAnsi="Arial" w:cs="Arial"/>
          <w:sz w:val="20"/>
          <w:szCs w:val="20"/>
        </w:rPr>
      </w:pPr>
      <w:r w:rsidRPr="003A7671">
        <w:rPr>
          <w:rFonts w:ascii="Arial" w:hAnsi="Arial" w:cs="Arial"/>
          <w:sz w:val="20"/>
          <w:szCs w:val="20"/>
        </w:rPr>
        <w:t>grubość oraz odchyłki kształtu powierzchni elementów wchodzących w skład podzespołów,</w:t>
      </w:r>
    </w:p>
    <w:p w14:paraId="6F749255" w14:textId="77777777" w:rsidR="00607F6B" w:rsidRPr="003A7671" w:rsidRDefault="00607F6B" w:rsidP="00305BB4">
      <w:pPr>
        <w:numPr>
          <w:ilvl w:val="3"/>
          <w:numId w:val="363"/>
        </w:numPr>
        <w:suppressAutoHyphens w:val="0"/>
        <w:ind w:left="2127" w:hanging="284"/>
        <w:jc w:val="both"/>
        <w:rPr>
          <w:rFonts w:ascii="Arial" w:hAnsi="Arial" w:cs="Arial"/>
          <w:sz w:val="20"/>
          <w:szCs w:val="20"/>
        </w:rPr>
      </w:pPr>
      <w:r w:rsidRPr="003A7671">
        <w:rPr>
          <w:rFonts w:ascii="Arial" w:hAnsi="Arial" w:cs="Arial"/>
          <w:sz w:val="20"/>
          <w:szCs w:val="20"/>
        </w:rPr>
        <w:t>średnice wraz z tolerancjami otworów i sworzni, które umożliwiają poprawny montaż elementów,</w:t>
      </w:r>
    </w:p>
    <w:p w14:paraId="661EC415" w14:textId="77777777" w:rsidR="00607F6B" w:rsidRPr="003A7671" w:rsidRDefault="00607F6B" w:rsidP="00305BB4">
      <w:pPr>
        <w:numPr>
          <w:ilvl w:val="3"/>
          <w:numId w:val="363"/>
        </w:numPr>
        <w:suppressAutoHyphens w:val="0"/>
        <w:ind w:left="2127" w:hanging="284"/>
        <w:jc w:val="both"/>
        <w:rPr>
          <w:rFonts w:ascii="Arial" w:hAnsi="Arial" w:cs="Arial"/>
          <w:sz w:val="20"/>
          <w:szCs w:val="20"/>
        </w:rPr>
      </w:pPr>
      <w:r w:rsidRPr="003A7671">
        <w:rPr>
          <w:rFonts w:ascii="Arial" w:hAnsi="Arial" w:cs="Arial"/>
          <w:sz w:val="20"/>
          <w:szCs w:val="20"/>
        </w:rPr>
        <w:t>wymiary bazowe np. rozstawy otworów,</w:t>
      </w:r>
    </w:p>
    <w:p w14:paraId="4555478C" w14:textId="77777777" w:rsidR="00607F6B" w:rsidRPr="003A7671" w:rsidRDefault="00607F6B" w:rsidP="00305BB4">
      <w:pPr>
        <w:numPr>
          <w:ilvl w:val="3"/>
          <w:numId w:val="363"/>
        </w:numPr>
        <w:suppressAutoHyphens w:val="0"/>
        <w:ind w:left="2127" w:hanging="284"/>
        <w:jc w:val="both"/>
        <w:rPr>
          <w:rFonts w:ascii="Arial" w:hAnsi="Arial" w:cs="Arial"/>
          <w:sz w:val="20"/>
          <w:szCs w:val="20"/>
        </w:rPr>
      </w:pPr>
      <w:r w:rsidRPr="003A7671">
        <w:rPr>
          <w:rFonts w:ascii="Arial" w:hAnsi="Arial" w:cs="Arial"/>
          <w:sz w:val="20"/>
          <w:szCs w:val="20"/>
        </w:rPr>
        <w:t xml:space="preserve">dla przenośnika zgrzebłowego ścianowego m.in.: graniczne wartości zużycia blach ślizgowych, profili kadłubów i rynien oraz strzałki ugięcia blachy zamykającej, drabinek </w:t>
      </w:r>
      <w:proofErr w:type="spellStart"/>
      <w:r w:rsidRPr="003A7671">
        <w:rPr>
          <w:rFonts w:ascii="Arial" w:hAnsi="Arial" w:cs="Arial"/>
          <w:sz w:val="20"/>
          <w:szCs w:val="20"/>
        </w:rPr>
        <w:t>eicotrak</w:t>
      </w:r>
      <w:proofErr w:type="spellEnd"/>
      <w:r w:rsidRPr="003A7671">
        <w:rPr>
          <w:rFonts w:ascii="Arial" w:hAnsi="Arial" w:cs="Arial"/>
          <w:sz w:val="20"/>
          <w:szCs w:val="20"/>
        </w:rPr>
        <w:t xml:space="preserve">, bębnów napędowych. </w:t>
      </w:r>
    </w:p>
    <w:p w14:paraId="73A6B19A" w14:textId="77777777" w:rsidR="00607F6B" w:rsidRPr="003A7671" w:rsidRDefault="00607F6B" w:rsidP="00305BB4">
      <w:pPr>
        <w:numPr>
          <w:ilvl w:val="1"/>
          <w:numId w:val="364"/>
        </w:numPr>
        <w:tabs>
          <w:tab w:val="clear" w:pos="1582"/>
        </w:tabs>
        <w:suppressAutoHyphens w:val="0"/>
        <w:ind w:left="1843" w:hanging="425"/>
        <w:jc w:val="both"/>
        <w:rPr>
          <w:rFonts w:ascii="Arial" w:hAnsi="Arial" w:cs="Arial"/>
          <w:sz w:val="20"/>
          <w:szCs w:val="20"/>
        </w:rPr>
      </w:pPr>
      <w:r w:rsidRPr="003A7671">
        <w:rPr>
          <w:rFonts w:ascii="Arial" w:hAnsi="Arial" w:cs="Arial"/>
          <w:sz w:val="20"/>
          <w:szCs w:val="20"/>
        </w:rPr>
        <w:t>Informacje o gatunku stali i zastosowanej obróbce (np. cieplno-chemicznej) wraz z podaniem podstawowych parametrów charakteryzujących tę obróbkę, elementów ulegających zużyciu w trakcie eksploatacji. Informacja ta jest konieczna do opracowania instrukcji technologicznej spawania (WPS).</w:t>
      </w:r>
    </w:p>
    <w:p w14:paraId="5CF868CA" w14:textId="77777777" w:rsidR="00607F6B" w:rsidRPr="003A7671" w:rsidRDefault="00607F6B" w:rsidP="00305BB4">
      <w:pPr>
        <w:numPr>
          <w:ilvl w:val="1"/>
          <w:numId w:val="364"/>
        </w:numPr>
        <w:tabs>
          <w:tab w:val="clear" w:pos="1582"/>
        </w:tabs>
        <w:suppressAutoHyphens w:val="0"/>
        <w:ind w:left="1843" w:hanging="425"/>
        <w:jc w:val="both"/>
        <w:rPr>
          <w:rFonts w:ascii="Arial" w:hAnsi="Arial" w:cs="Arial"/>
          <w:sz w:val="20"/>
          <w:szCs w:val="20"/>
        </w:rPr>
      </w:pPr>
      <w:r w:rsidRPr="003A7671">
        <w:rPr>
          <w:rFonts w:ascii="Arial" w:hAnsi="Arial" w:cs="Arial"/>
          <w:sz w:val="20"/>
          <w:szCs w:val="20"/>
        </w:rPr>
        <w:t>Informacje o minimalnych (granicznych) wartościach wymiarów elementów ulegających zużyciu w trakcie eksploatacji, które klasyfikują element do remontu.</w:t>
      </w:r>
    </w:p>
    <w:p w14:paraId="40D8F35C" w14:textId="77777777" w:rsidR="00607F6B" w:rsidRPr="003A7671" w:rsidRDefault="00607F6B" w:rsidP="00305BB4">
      <w:pPr>
        <w:numPr>
          <w:ilvl w:val="1"/>
          <w:numId w:val="364"/>
        </w:numPr>
        <w:tabs>
          <w:tab w:val="clear" w:pos="1582"/>
        </w:tabs>
        <w:suppressAutoHyphens w:val="0"/>
        <w:ind w:left="1843" w:hanging="425"/>
        <w:jc w:val="both"/>
        <w:rPr>
          <w:rFonts w:ascii="Arial" w:hAnsi="Arial" w:cs="Arial"/>
          <w:sz w:val="20"/>
          <w:szCs w:val="20"/>
        </w:rPr>
      </w:pPr>
      <w:r w:rsidRPr="003A7671">
        <w:rPr>
          <w:rFonts w:ascii="Arial" w:hAnsi="Arial" w:cs="Arial"/>
          <w:sz w:val="20"/>
          <w:szCs w:val="20"/>
        </w:rPr>
        <w:t>Informacje o metodach przeprowadzenia remontu, regeneracji np.:</w:t>
      </w:r>
    </w:p>
    <w:p w14:paraId="5DFCF26D" w14:textId="77777777" w:rsidR="00607F6B" w:rsidRPr="003A7671" w:rsidRDefault="00607F6B" w:rsidP="00305BB4">
      <w:pPr>
        <w:numPr>
          <w:ilvl w:val="3"/>
          <w:numId w:val="365"/>
        </w:numPr>
        <w:suppressAutoHyphens w:val="0"/>
        <w:ind w:left="2127" w:hanging="284"/>
        <w:jc w:val="both"/>
        <w:rPr>
          <w:rFonts w:ascii="Arial" w:hAnsi="Arial" w:cs="Arial"/>
          <w:sz w:val="20"/>
          <w:szCs w:val="20"/>
        </w:rPr>
      </w:pPr>
      <w:r w:rsidRPr="003A7671">
        <w:rPr>
          <w:rFonts w:ascii="Arial" w:hAnsi="Arial" w:cs="Arial"/>
          <w:sz w:val="20"/>
          <w:szCs w:val="20"/>
        </w:rPr>
        <w:t>poprzez napawanie,</w:t>
      </w:r>
    </w:p>
    <w:p w14:paraId="4BED2FEA" w14:textId="040F4861" w:rsidR="00607F6B" w:rsidRPr="003A7671" w:rsidRDefault="00607F6B" w:rsidP="00305BB4">
      <w:pPr>
        <w:numPr>
          <w:ilvl w:val="3"/>
          <w:numId w:val="365"/>
        </w:numPr>
        <w:suppressAutoHyphens w:val="0"/>
        <w:ind w:left="2127" w:hanging="284"/>
        <w:jc w:val="both"/>
        <w:rPr>
          <w:rFonts w:ascii="Arial" w:hAnsi="Arial" w:cs="Arial"/>
          <w:sz w:val="20"/>
          <w:szCs w:val="20"/>
        </w:rPr>
      </w:pPr>
      <w:r w:rsidRPr="003A7671">
        <w:rPr>
          <w:rFonts w:ascii="Arial" w:hAnsi="Arial" w:cs="Arial"/>
          <w:sz w:val="20"/>
          <w:szCs w:val="20"/>
        </w:rPr>
        <w:t>tulejowanie - należy przedstawić rysunek wykonawczy z wymiarami tulejki i otworu regenerowanego wraz z pasowaniem,</w:t>
      </w:r>
    </w:p>
    <w:p w14:paraId="6554088F" w14:textId="77777777" w:rsidR="00607F6B" w:rsidRPr="003A7671" w:rsidRDefault="00607F6B" w:rsidP="00305BB4">
      <w:pPr>
        <w:numPr>
          <w:ilvl w:val="3"/>
          <w:numId w:val="365"/>
        </w:numPr>
        <w:suppressAutoHyphens w:val="0"/>
        <w:ind w:left="2127" w:hanging="284"/>
        <w:jc w:val="both"/>
        <w:rPr>
          <w:rFonts w:ascii="Arial" w:hAnsi="Arial" w:cs="Arial"/>
          <w:sz w:val="20"/>
          <w:szCs w:val="20"/>
        </w:rPr>
      </w:pPr>
      <w:r w:rsidRPr="003A7671">
        <w:rPr>
          <w:rFonts w:ascii="Arial" w:hAnsi="Arial" w:cs="Arial"/>
          <w:sz w:val="20"/>
          <w:szCs w:val="20"/>
        </w:rPr>
        <w:t>poprzez wymianę elementu na nowy.</w:t>
      </w:r>
    </w:p>
    <w:p w14:paraId="63D94D02" w14:textId="77777777" w:rsidR="00607F6B" w:rsidRPr="003A7671" w:rsidRDefault="00607F6B" w:rsidP="00305BB4">
      <w:pPr>
        <w:numPr>
          <w:ilvl w:val="3"/>
          <w:numId w:val="361"/>
        </w:numPr>
        <w:suppressAutoHyphens w:val="0"/>
        <w:ind w:left="1843" w:hanging="425"/>
        <w:jc w:val="both"/>
        <w:rPr>
          <w:rFonts w:ascii="Arial" w:hAnsi="Arial" w:cs="Arial"/>
          <w:sz w:val="20"/>
          <w:szCs w:val="20"/>
        </w:rPr>
      </w:pPr>
      <w:r w:rsidRPr="003A7671">
        <w:rPr>
          <w:rFonts w:ascii="Arial" w:hAnsi="Arial" w:cs="Arial"/>
          <w:sz w:val="20"/>
          <w:szCs w:val="20"/>
        </w:rPr>
        <w:t>Rysunki montażowe wraz z wykazem części.</w:t>
      </w:r>
    </w:p>
    <w:p w14:paraId="226C379F" w14:textId="77777777" w:rsidR="00607F6B" w:rsidRPr="003A7671" w:rsidRDefault="00607F6B" w:rsidP="00305BB4">
      <w:pPr>
        <w:numPr>
          <w:ilvl w:val="2"/>
          <w:numId w:val="361"/>
        </w:numPr>
        <w:suppressAutoHyphens w:val="0"/>
        <w:ind w:left="1843" w:hanging="425"/>
        <w:jc w:val="both"/>
        <w:rPr>
          <w:rFonts w:ascii="Arial" w:hAnsi="Arial" w:cs="Arial"/>
          <w:sz w:val="20"/>
          <w:szCs w:val="20"/>
        </w:rPr>
      </w:pPr>
      <w:r w:rsidRPr="003A7671">
        <w:rPr>
          <w:rFonts w:ascii="Arial" w:hAnsi="Arial" w:cs="Arial"/>
          <w:sz w:val="20"/>
          <w:szCs w:val="20"/>
        </w:rPr>
        <w:t xml:space="preserve">Oświadczenie Wykonawcy w którym udziela licencji/prawa do korzystania </w:t>
      </w:r>
      <w:r w:rsidRPr="003A7671">
        <w:rPr>
          <w:rFonts w:ascii="Arial" w:hAnsi="Arial" w:cs="Arial"/>
          <w:sz w:val="20"/>
          <w:szCs w:val="20"/>
        </w:rPr>
        <w:br/>
        <w:t>z przekazanej dokumentacji remontowej jw. oraz dokonywanie na jej podstawie następujących czynności:</w:t>
      </w:r>
    </w:p>
    <w:p w14:paraId="2C9E85D6" w14:textId="77777777" w:rsidR="00607F6B" w:rsidRPr="003A7671" w:rsidRDefault="00607F6B" w:rsidP="00305BB4">
      <w:pPr>
        <w:numPr>
          <w:ilvl w:val="0"/>
          <w:numId w:val="366"/>
        </w:numPr>
        <w:suppressAutoHyphens w:val="0"/>
        <w:ind w:left="1843" w:hanging="425"/>
        <w:jc w:val="both"/>
        <w:rPr>
          <w:rFonts w:ascii="Arial" w:hAnsi="Arial" w:cs="Arial"/>
          <w:sz w:val="20"/>
          <w:szCs w:val="20"/>
        </w:rPr>
      </w:pPr>
      <w:r w:rsidRPr="003A7671">
        <w:rPr>
          <w:rFonts w:ascii="Arial" w:hAnsi="Arial" w:cs="Arial"/>
          <w:sz w:val="20"/>
          <w:szCs w:val="20"/>
        </w:rPr>
        <w:t>demontażu i montażu przedmiotu umowy,</w:t>
      </w:r>
    </w:p>
    <w:p w14:paraId="588129A0" w14:textId="77777777" w:rsidR="00607F6B" w:rsidRPr="003A7671" w:rsidRDefault="00607F6B" w:rsidP="00305BB4">
      <w:pPr>
        <w:numPr>
          <w:ilvl w:val="0"/>
          <w:numId w:val="366"/>
        </w:numPr>
        <w:suppressAutoHyphens w:val="0"/>
        <w:ind w:left="1843" w:hanging="425"/>
        <w:jc w:val="both"/>
        <w:rPr>
          <w:rFonts w:ascii="Arial" w:hAnsi="Arial" w:cs="Arial"/>
          <w:sz w:val="20"/>
          <w:szCs w:val="20"/>
        </w:rPr>
      </w:pPr>
      <w:r w:rsidRPr="003A7671">
        <w:rPr>
          <w:rFonts w:ascii="Arial" w:hAnsi="Arial" w:cs="Arial"/>
          <w:sz w:val="20"/>
          <w:szCs w:val="20"/>
        </w:rPr>
        <w:t>dokonywanie okresowych przeglądów,</w:t>
      </w:r>
    </w:p>
    <w:p w14:paraId="6E26B285" w14:textId="77777777" w:rsidR="00607F6B" w:rsidRPr="003A7671" w:rsidRDefault="00607F6B" w:rsidP="00305BB4">
      <w:pPr>
        <w:numPr>
          <w:ilvl w:val="0"/>
          <w:numId w:val="366"/>
        </w:numPr>
        <w:suppressAutoHyphens w:val="0"/>
        <w:ind w:left="1843" w:hanging="425"/>
        <w:jc w:val="both"/>
        <w:rPr>
          <w:rFonts w:ascii="Arial" w:hAnsi="Arial" w:cs="Arial"/>
          <w:sz w:val="20"/>
          <w:szCs w:val="20"/>
        </w:rPr>
      </w:pPr>
      <w:r w:rsidRPr="003A7671">
        <w:rPr>
          <w:rFonts w:ascii="Arial" w:hAnsi="Arial" w:cs="Arial"/>
          <w:sz w:val="20"/>
          <w:szCs w:val="20"/>
        </w:rPr>
        <w:t>serwisowania przedmiotu umowy po okresie gwarancyjnym lub w przypadku utraty gwarancji;</w:t>
      </w:r>
    </w:p>
    <w:p w14:paraId="5D9B7886" w14:textId="3B02CCE1" w:rsidR="00607F6B" w:rsidRPr="003A7671" w:rsidRDefault="00607F6B" w:rsidP="00305BB4">
      <w:pPr>
        <w:numPr>
          <w:ilvl w:val="0"/>
          <w:numId w:val="366"/>
        </w:numPr>
        <w:suppressAutoHyphens w:val="0"/>
        <w:ind w:left="1843" w:hanging="425"/>
        <w:jc w:val="both"/>
        <w:rPr>
          <w:rFonts w:ascii="Arial" w:hAnsi="Arial" w:cs="Arial"/>
          <w:sz w:val="20"/>
          <w:szCs w:val="20"/>
        </w:rPr>
      </w:pPr>
      <w:r w:rsidRPr="003A7671">
        <w:rPr>
          <w:rFonts w:ascii="Arial" w:hAnsi="Arial" w:cs="Arial"/>
          <w:sz w:val="20"/>
          <w:szCs w:val="20"/>
        </w:rPr>
        <w:t>dokonywanie remontów przedmiotu umowy po okresie gwarancyjnym lub w przypadku utraty gwarancji, a w przypadku, gdy Wykonawca nie jest producentem maszyny/urządzenia przedstawi Zamawiającemu dodatkowo zgodę producenta oferowanej maszyny/urządzenia na udzielenie licencji w powyższym zakresie.</w:t>
      </w:r>
    </w:p>
    <w:p w14:paraId="306B8F36" w14:textId="757A9DB1" w:rsidR="00607F6B" w:rsidRPr="003A7671" w:rsidRDefault="00607F6B" w:rsidP="00305BB4">
      <w:pPr>
        <w:numPr>
          <w:ilvl w:val="0"/>
          <w:numId w:val="367"/>
        </w:numPr>
        <w:tabs>
          <w:tab w:val="clear" w:pos="360"/>
        </w:tabs>
        <w:suppressAutoHyphens w:val="0"/>
        <w:ind w:left="567" w:firstLine="426"/>
        <w:jc w:val="both"/>
        <w:rPr>
          <w:rFonts w:ascii="Arial" w:hAnsi="Arial" w:cs="Arial"/>
          <w:sz w:val="20"/>
          <w:szCs w:val="20"/>
        </w:rPr>
      </w:pPr>
      <w:r w:rsidRPr="003A7671">
        <w:rPr>
          <w:rFonts w:ascii="Arial" w:hAnsi="Arial" w:cs="Arial"/>
          <w:sz w:val="20"/>
          <w:szCs w:val="20"/>
        </w:rPr>
        <w:t>Kopia wszystkich dokumentów w wersji elektronicznej (pendrive)</w:t>
      </w:r>
      <w:r w:rsidRPr="003A7671">
        <w:rPr>
          <w:rFonts w:ascii="Arial" w:hAnsi="Arial" w:cs="Arial"/>
          <w:sz w:val="20"/>
          <w:szCs w:val="20"/>
        </w:rPr>
        <w:tab/>
      </w:r>
      <w:r w:rsidRPr="003A7671">
        <w:rPr>
          <w:rFonts w:ascii="Arial" w:hAnsi="Arial" w:cs="Arial"/>
          <w:sz w:val="20"/>
          <w:szCs w:val="20"/>
        </w:rPr>
        <w:tab/>
        <w:t xml:space="preserve">– 2 </w:t>
      </w:r>
      <w:proofErr w:type="spellStart"/>
      <w:r w:rsidRPr="003A7671">
        <w:rPr>
          <w:rFonts w:ascii="Arial" w:hAnsi="Arial" w:cs="Arial"/>
          <w:sz w:val="20"/>
          <w:szCs w:val="20"/>
        </w:rPr>
        <w:t>kpl</w:t>
      </w:r>
      <w:proofErr w:type="spellEnd"/>
    </w:p>
    <w:p w14:paraId="2961DEFD" w14:textId="77777777" w:rsidR="00607F6B" w:rsidRPr="003A7671" w:rsidRDefault="00607F6B" w:rsidP="00305BB4">
      <w:pPr>
        <w:numPr>
          <w:ilvl w:val="0"/>
          <w:numId w:val="367"/>
        </w:numPr>
        <w:tabs>
          <w:tab w:val="clear" w:pos="360"/>
        </w:tabs>
        <w:suppressAutoHyphens w:val="0"/>
        <w:ind w:left="567" w:firstLine="426"/>
        <w:jc w:val="both"/>
        <w:rPr>
          <w:rFonts w:ascii="Arial" w:hAnsi="Arial" w:cs="Arial"/>
          <w:sz w:val="20"/>
          <w:szCs w:val="20"/>
        </w:rPr>
      </w:pPr>
      <w:r w:rsidRPr="003A7671">
        <w:rPr>
          <w:rFonts w:ascii="Arial" w:hAnsi="Arial" w:cs="Arial"/>
          <w:sz w:val="20"/>
          <w:szCs w:val="20"/>
        </w:rPr>
        <w:t xml:space="preserve">Szczegółowy wykaz kompletacji wszystkich dostaw przedmiotu zamówienia </w:t>
      </w:r>
      <w:r w:rsidRPr="003A7671">
        <w:rPr>
          <w:rFonts w:ascii="Arial" w:hAnsi="Arial" w:cs="Arial"/>
          <w:sz w:val="20"/>
          <w:szCs w:val="20"/>
        </w:rPr>
        <w:tab/>
        <w:t xml:space="preserve">– 4 </w:t>
      </w:r>
      <w:proofErr w:type="spellStart"/>
      <w:r w:rsidRPr="003A7671">
        <w:rPr>
          <w:rFonts w:ascii="Arial" w:hAnsi="Arial" w:cs="Arial"/>
          <w:sz w:val="20"/>
          <w:szCs w:val="20"/>
        </w:rPr>
        <w:t>kpl</w:t>
      </w:r>
      <w:proofErr w:type="spellEnd"/>
      <w:r w:rsidRPr="003A7671">
        <w:rPr>
          <w:rFonts w:ascii="Arial" w:hAnsi="Arial" w:cs="Arial"/>
          <w:sz w:val="20"/>
          <w:szCs w:val="20"/>
        </w:rPr>
        <w:t>.</w:t>
      </w:r>
    </w:p>
    <w:p w14:paraId="2AB4579E" w14:textId="77777777" w:rsidR="00607F6B" w:rsidRPr="003A7671" w:rsidRDefault="00607F6B" w:rsidP="00607F6B">
      <w:pPr>
        <w:spacing w:line="360" w:lineRule="auto"/>
        <w:ind w:left="792"/>
        <w:rPr>
          <w:rFonts w:ascii="Arial" w:hAnsi="Arial" w:cs="Arial"/>
          <w:b/>
          <w:sz w:val="10"/>
          <w:szCs w:val="10"/>
        </w:rPr>
      </w:pPr>
    </w:p>
    <w:p w14:paraId="63921BB8" w14:textId="2D7BC4E8" w:rsidR="00607F6B" w:rsidRPr="003A7671" w:rsidRDefault="00607F6B" w:rsidP="00305BB4">
      <w:pPr>
        <w:numPr>
          <w:ilvl w:val="1"/>
          <w:numId w:val="353"/>
        </w:numPr>
        <w:tabs>
          <w:tab w:val="left" w:pos="993"/>
        </w:tabs>
        <w:suppressAutoHyphens w:val="0"/>
        <w:ind w:firstLine="207"/>
        <w:jc w:val="both"/>
        <w:rPr>
          <w:rFonts w:ascii="Arial" w:hAnsi="Arial" w:cs="Arial"/>
          <w:b/>
          <w:sz w:val="20"/>
          <w:szCs w:val="20"/>
        </w:rPr>
      </w:pPr>
      <w:r w:rsidRPr="003A7671">
        <w:rPr>
          <w:rFonts w:ascii="Arial" w:hAnsi="Arial" w:cs="Arial"/>
          <w:b/>
          <w:sz w:val="20"/>
          <w:szCs w:val="20"/>
        </w:rPr>
        <w:t>Przy każdej Dostawie:</w:t>
      </w:r>
    </w:p>
    <w:p w14:paraId="773E3B15" w14:textId="77777777" w:rsidR="00607F6B" w:rsidRPr="003A7671" w:rsidRDefault="00607F6B" w:rsidP="00305BB4">
      <w:pPr>
        <w:pStyle w:val="Akapitzlist"/>
        <w:numPr>
          <w:ilvl w:val="0"/>
          <w:numId w:val="369"/>
        </w:numPr>
        <w:ind w:left="567" w:firstLine="426"/>
        <w:rPr>
          <w:rFonts w:ascii="Arial" w:hAnsi="Arial" w:cs="Arial"/>
          <w:bCs/>
          <w:sz w:val="20"/>
          <w:szCs w:val="20"/>
        </w:rPr>
      </w:pPr>
      <w:r w:rsidRPr="003A7671">
        <w:rPr>
          <w:rFonts w:ascii="Arial" w:hAnsi="Arial" w:cs="Arial"/>
          <w:bCs/>
          <w:sz w:val="20"/>
          <w:szCs w:val="20"/>
        </w:rPr>
        <w:t xml:space="preserve">Szczegółowy wykaz kompletacji dostawy.  </w:t>
      </w:r>
    </w:p>
    <w:p w14:paraId="296D7B48" w14:textId="77777777" w:rsidR="00607F6B" w:rsidRPr="003A7671" w:rsidRDefault="00607F6B" w:rsidP="00305BB4">
      <w:pPr>
        <w:pStyle w:val="Akapitzlist"/>
        <w:numPr>
          <w:ilvl w:val="0"/>
          <w:numId w:val="369"/>
        </w:numPr>
        <w:spacing w:after="200"/>
        <w:ind w:left="567" w:firstLine="426"/>
        <w:rPr>
          <w:rFonts w:ascii="Arial" w:hAnsi="Arial" w:cs="Arial"/>
          <w:sz w:val="20"/>
          <w:szCs w:val="20"/>
        </w:rPr>
      </w:pPr>
      <w:r w:rsidRPr="003A7671">
        <w:rPr>
          <w:rFonts w:ascii="Arial" w:hAnsi="Arial" w:cs="Arial"/>
          <w:sz w:val="20"/>
          <w:szCs w:val="20"/>
        </w:rPr>
        <w:t>Dowody dostawy WZ.</w:t>
      </w:r>
    </w:p>
    <w:p w14:paraId="3926432C" w14:textId="1C402E9F" w:rsidR="00607F6B" w:rsidRPr="003A7671" w:rsidRDefault="00607F6B" w:rsidP="00305BB4">
      <w:pPr>
        <w:pStyle w:val="Akapitzlist"/>
        <w:numPr>
          <w:ilvl w:val="0"/>
          <w:numId w:val="369"/>
        </w:numPr>
        <w:spacing w:after="200"/>
        <w:ind w:left="567" w:firstLine="426"/>
        <w:rPr>
          <w:rFonts w:ascii="Arial" w:hAnsi="Arial" w:cs="Arial"/>
          <w:sz w:val="20"/>
          <w:szCs w:val="20"/>
        </w:rPr>
      </w:pPr>
      <w:r w:rsidRPr="003A7671">
        <w:rPr>
          <w:rFonts w:ascii="Arial" w:hAnsi="Arial" w:cs="Arial"/>
          <w:sz w:val="20"/>
          <w:szCs w:val="20"/>
        </w:rPr>
        <w:t>Protokół odbioru częściowego dostawy.</w:t>
      </w:r>
    </w:p>
    <w:p w14:paraId="0BEBB9D7" w14:textId="77777777" w:rsidR="00607F6B" w:rsidRPr="003A7671" w:rsidRDefault="00607F6B" w:rsidP="00305BB4">
      <w:pPr>
        <w:numPr>
          <w:ilvl w:val="1"/>
          <w:numId w:val="353"/>
        </w:numPr>
        <w:tabs>
          <w:tab w:val="left" w:pos="993"/>
        </w:tabs>
        <w:suppressAutoHyphens w:val="0"/>
        <w:ind w:firstLine="207"/>
        <w:jc w:val="both"/>
        <w:rPr>
          <w:rFonts w:ascii="Arial" w:hAnsi="Arial" w:cs="Arial"/>
          <w:b/>
          <w:sz w:val="20"/>
          <w:szCs w:val="20"/>
        </w:rPr>
      </w:pPr>
      <w:r w:rsidRPr="003A7671">
        <w:rPr>
          <w:rFonts w:ascii="Arial" w:hAnsi="Arial" w:cs="Arial"/>
          <w:b/>
          <w:sz w:val="20"/>
          <w:szCs w:val="20"/>
        </w:rPr>
        <w:t>Po zakończeniu realizacji Zamówienia (wraz z odbiorem końcowym):</w:t>
      </w:r>
    </w:p>
    <w:p w14:paraId="6D453230" w14:textId="77777777" w:rsidR="00607F6B" w:rsidRPr="003A7671" w:rsidRDefault="00607F6B" w:rsidP="00305BB4">
      <w:pPr>
        <w:widowControl w:val="0"/>
        <w:numPr>
          <w:ilvl w:val="0"/>
          <w:numId w:val="370"/>
        </w:numPr>
        <w:suppressAutoHyphens w:val="0"/>
        <w:adjustRightInd w:val="0"/>
        <w:ind w:left="567" w:firstLine="426"/>
        <w:jc w:val="both"/>
        <w:rPr>
          <w:rFonts w:ascii="Arial" w:hAnsi="Arial" w:cs="Arial"/>
          <w:sz w:val="20"/>
          <w:szCs w:val="20"/>
        </w:rPr>
      </w:pPr>
      <w:bookmarkStart w:id="14" w:name="_Hlk530908745"/>
      <w:r w:rsidRPr="003A7671">
        <w:rPr>
          <w:rFonts w:ascii="Arial" w:hAnsi="Arial" w:cs="Arial"/>
          <w:sz w:val="20"/>
          <w:szCs w:val="20"/>
        </w:rPr>
        <w:t>Protokół kompletności dostawy</w:t>
      </w:r>
    </w:p>
    <w:p w14:paraId="516DD947" w14:textId="22EE036F" w:rsidR="00607F6B" w:rsidRPr="003A7671" w:rsidRDefault="00607F6B" w:rsidP="00607F6B">
      <w:pPr>
        <w:widowControl w:val="0"/>
        <w:numPr>
          <w:ilvl w:val="0"/>
          <w:numId w:val="370"/>
        </w:numPr>
        <w:suppressAutoHyphens w:val="0"/>
        <w:adjustRightInd w:val="0"/>
        <w:ind w:left="567" w:firstLine="426"/>
        <w:jc w:val="both"/>
        <w:rPr>
          <w:rFonts w:ascii="Arial" w:hAnsi="Arial" w:cs="Arial"/>
          <w:sz w:val="20"/>
          <w:szCs w:val="20"/>
        </w:rPr>
      </w:pPr>
      <w:r w:rsidRPr="003A7671">
        <w:rPr>
          <w:rFonts w:ascii="Arial" w:hAnsi="Arial" w:cs="Arial"/>
          <w:sz w:val="20"/>
          <w:szCs w:val="20"/>
        </w:rPr>
        <w:t>Protokół końcowy po uruchomieniu na dole kopalni</w:t>
      </w:r>
      <w:bookmarkEnd w:id="14"/>
      <w:r w:rsidRPr="003A7671">
        <w:rPr>
          <w:rFonts w:ascii="Arial" w:hAnsi="Arial" w:cs="Arial"/>
          <w:sz w:val="20"/>
          <w:szCs w:val="20"/>
        </w:rPr>
        <w:t>.</w:t>
      </w:r>
    </w:p>
    <w:p w14:paraId="5CE6D716" w14:textId="77777777" w:rsidR="00607F6B" w:rsidRPr="003A7671" w:rsidRDefault="00607F6B" w:rsidP="00607F6B">
      <w:pPr>
        <w:rPr>
          <w:rFonts w:ascii="Arial" w:hAnsi="Arial" w:cs="Arial"/>
          <w:sz w:val="20"/>
          <w:szCs w:val="20"/>
        </w:rPr>
      </w:pPr>
    </w:p>
    <w:p w14:paraId="2C35389C" w14:textId="741758EE" w:rsidR="00607F6B" w:rsidRPr="003A7671" w:rsidRDefault="00305BB4" w:rsidP="00D922B6">
      <w:pPr>
        <w:pStyle w:val="Akapitzlist"/>
        <w:numPr>
          <w:ilvl w:val="0"/>
          <w:numId w:val="281"/>
        </w:numPr>
        <w:ind w:left="567" w:hanging="425"/>
        <w:rPr>
          <w:rFonts w:ascii="Arial" w:hAnsi="Arial" w:cs="Arial"/>
          <w:b/>
          <w:bCs/>
          <w:sz w:val="20"/>
          <w:szCs w:val="20"/>
        </w:rPr>
      </w:pPr>
      <w:r w:rsidRPr="003A7671">
        <w:rPr>
          <w:rFonts w:ascii="Arial" w:hAnsi="Arial" w:cs="Arial"/>
          <w:b/>
          <w:bCs/>
          <w:iCs/>
          <w:sz w:val="20"/>
          <w:szCs w:val="20"/>
        </w:rPr>
        <w:t xml:space="preserve">OBOWIĄZKI I ZAKRES ODPOWIEDZIALNOŚCI WYKONAWCY </w:t>
      </w:r>
    </w:p>
    <w:p w14:paraId="2DBE7BD5" w14:textId="77777777" w:rsidR="00305BB4" w:rsidRPr="003A7671" w:rsidRDefault="00305BB4" w:rsidP="00D922B6">
      <w:pPr>
        <w:widowControl w:val="0"/>
        <w:numPr>
          <w:ilvl w:val="0"/>
          <w:numId w:val="382"/>
        </w:numPr>
        <w:suppressAutoHyphens w:val="0"/>
        <w:adjustRightInd w:val="0"/>
        <w:ind w:left="993" w:hanging="426"/>
        <w:jc w:val="both"/>
        <w:textAlignment w:val="baseline"/>
        <w:outlineLvl w:val="2"/>
        <w:rPr>
          <w:rFonts w:ascii="Arial" w:eastAsia="Calibri" w:hAnsi="Arial" w:cs="Arial"/>
          <w:bCs/>
          <w:sz w:val="20"/>
          <w:szCs w:val="20"/>
          <w:lang w:val="x-none"/>
        </w:rPr>
      </w:pPr>
      <w:bookmarkStart w:id="15" w:name="_Hlk149560483"/>
      <w:r w:rsidRPr="003A7671">
        <w:rPr>
          <w:rFonts w:ascii="Arial" w:eastAsia="Calibri" w:hAnsi="Arial" w:cs="Arial"/>
          <w:bCs/>
          <w:sz w:val="20"/>
          <w:szCs w:val="20"/>
          <w:lang w:val="x-none"/>
        </w:rPr>
        <w:t xml:space="preserve">Wykonawca zobowiązany jest dostarczyć </w:t>
      </w:r>
      <w:r w:rsidRPr="003A7671">
        <w:rPr>
          <w:rFonts w:ascii="Arial" w:eastAsia="Calibri" w:hAnsi="Arial" w:cs="Arial"/>
          <w:bCs/>
          <w:sz w:val="20"/>
          <w:szCs w:val="20"/>
        </w:rPr>
        <w:t>fabrycznie nowy przedmiot zamówienia</w:t>
      </w:r>
      <w:r w:rsidRPr="003A7671">
        <w:rPr>
          <w:rFonts w:ascii="Arial" w:eastAsia="Calibri" w:hAnsi="Arial" w:cs="Arial"/>
          <w:bCs/>
          <w:sz w:val="20"/>
          <w:szCs w:val="20"/>
          <w:lang w:val="x-none"/>
        </w:rPr>
        <w:t>, nie wykazując</w:t>
      </w:r>
      <w:r w:rsidRPr="003A7671">
        <w:rPr>
          <w:rFonts w:ascii="Arial" w:eastAsia="Calibri" w:hAnsi="Arial" w:cs="Arial"/>
          <w:bCs/>
          <w:sz w:val="20"/>
          <w:szCs w:val="20"/>
        </w:rPr>
        <w:t>y</w:t>
      </w:r>
      <w:r w:rsidRPr="003A7671">
        <w:rPr>
          <w:rFonts w:ascii="Arial" w:eastAsia="Calibri" w:hAnsi="Arial" w:cs="Arial"/>
          <w:bCs/>
          <w:sz w:val="20"/>
          <w:szCs w:val="20"/>
          <w:lang w:val="x-none"/>
        </w:rPr>
        <w:t xml:space="preserve"> wad i usterek technicznych.</w:t>
      </w:r>
    </w:p>
    <w:p w14:paraId="7FA15379" w14:textId="40616634" w:rsidR="00305BB4" w:rsidRPr="003A7671" w:rsidRDefault="00305BB4" w:rsidP="00D922B6">
      <w:pPr>
        <w:numPr>
          <w:ilvl w:val="0"/>
          <w:numId w:val="382"/>
        </w:numPr>
        <w:ind w:left="993" w:hanging="426"/>
        <w:jc w:val="both"/>
        <w:rPr>
          <w:rFonts w:ascii="Arial" w:eastAsia="Calibri" w:hAnsi="Arial" w:cs="Arial"/>
          <w:bCs/>
          <w:sz w:val="20"/>
          <w:szCs w:val="20"/>
        </w:rPr>
      </w:pPr>
      <w:r w:rsidRPr="003A7671">
        <w:rPr>
          <w:rFonts w:ascii="Arial" w:eastAsia="Calibri" w:hAnsi="Arial" w:cs="Arial"/>
          <w:bCs/>
          <w:sz w:val="20"/>
          <w:szCs w:val="20"/>
        </w:rPr>
        <w:t xml:space="preserve">Wykonawca zobowiązany jest do zgłoszenia Zamawiającemu gotowość dostawy urządzenia </w:t>
      </w:r>
      <w:r w:rsidR="003A7671" w:rsidRPr="003A7671">
        <w:rPr>
          <w:rFonts w:ascii="Arial" w:eastAsia="Calibri" w:hAnsi="Arial" w:cs="Arial"/>
          <w:bCs/>
          <w:sz w:val="20"/>
          <w:szCs w:val="20"/>
        </w:rPr>
        <w:br/>
      </w:r>
      <w:r w:rsidRPr="003A7671">
        <w:rPr>
          <w:rFonts w:ascii="Arial" w:eastAsia="Calibri" w:hAnsi="Arial" w:cs="Arial"/>
          <w:bCs/>
          <w:sz w:val="20"/>
          <w:szCs w:val="20"/>
        </w:rPr>
        <w:t xml:space="preserve">z 7 dniowym wyprzedzeniem (telefonicznie lub faxem) w terminie uwzględniającym konieczność przeprowadzenia czynności odbiorczych. </w:t>
      </w:r>
      <w:bookmarkEnd w:id="15"/>
    </w:p>
    <w:p w14:paraId="6B0C3287" w14:textId="69F30211" w:rsidR="00305BB4" w:rsidRPr="003A7671" w:rsidRDefault="00305BB4" w:rsidP="00D922B6">
      <w:pPr>
        <w:numPr>
          <w:ilvl w:val="0"/>
          <w:numId w:val="382"/>
        </w:numPr>
        <w:ind w:left="993" w:hanging="426"/>
        <w:jc w:val="both"/>
        <w:rPr>
          <w:rFonts w:ascii="Arial" w:eastAsia="Calibri" w:hAnsi="Arial" w:cs="Arial"/>
          <w:bCs/>
          <w:sz w:val="20"/>
          <w:szCs w:val="20"/>
        </w:rPr>
      </w:pPr>
      <w:r w:rsidRPr="003A7671">
        <w:rPr>
          <w:rFonts w:ascii="Arial" w:hAnsi="Arial" w:cs="Arial"/>
          <w:bCs/>
          <w:sz w:val="20"/>
          <w:szCs w:val="20"/>
        </w:rPr>
        <w:t>Wykonawca zapewni bezpłatną pomoc nad montażem/demontażem i uruchomieniem przedmiotu zamówienia w okresie gwarancji w wyrobiskach dołowych KWK BOBREK-PIEKARY.</w:t>
      </w:r>
    </w:p>
    <w:p w14:paraId="4DFB62B2" w14:textId="77777777" w:rsidR="00305BB4" w:rsidRPr="003A7671" w:rsidRDefault="00305BB4" w:rsidP="00D922B6">
      <w:pPr>
        <w:numPr>
          <w:ilvl w:val="0"/>
          <w:numId w:val="382"/>
        </w:numPr>
        <w:ind w:left="993" w:hanging="426"/>
        <w:jc w:val="both"/>
        <w:rPr>
          <w:rFonts w:ascii="Arial" w:eastAsia="Calibri" w:hAnsi="Arial" w:cs="Arial"/>
          <w:bCs/>
          <w:sz w:val="20"/>
          <w:szCs w:val="20"/>
        </w:rPr>
      </w:pPr>
      <w:r w:rsidRPr="003A7671">
        <w:rPr>
          <w:rFonts w:ascii="Arial" w:hAnsi="Arial" w:cs="Arial"/>
          <w:bCs/>
          <w:sz w:val="20"/>
          <w:szCs w:val="20"/>
        </w:rPr>
        <w:t>W przypadku stwierdzenia niekompletności dostawy Wykonawca zobowiązany jest niezwłocznie(do trzech dni) uzupełnić brakujące elementy.</w:t>
      </w:r>
    </w:p>
    <w:p w14:paraId="03651B9F" w14:textId="77777777" w:rsidR="00607F6B" w:rsidRPr="003A7671" w:rsidRDefault="00607F6B" w:rsidP="000D588C">
      <w:pPr>
        <w:tabs>
          <w:tab w:val="num" w:pos="900"/>
        </w:tabs>
        <w:rPr>
          <w:rFonts w:ascii="Arial" w:hAnsi="Arial" w:cs="Arial"/>
          <w:sz w:val="20"/>
          <w:szCs w:val="20"/>
        </w:rPr>
      </w:pPr>
    </w:p>
    <w:p w14:paraId="5E7FAE60" w14:textId="3F9F6E75" w:rsidR="00305BB4" w:rsidRPr="003A7671" w:rsidRDefault="00D922B6" w:rsidP="00D922B6">
      <w:pPr>
        <w:pStyle w:val="Akapitzlist"/>
        <w:numPr>
          <w:ilvl w:val="0"/>
          <w:numId w:val="281"/>
        </w:numPr>
        <w:tabs>
          <w:tab w:val="num" w:pos="900"/>
        </w:tabs>
        <w:ind w:left="567" w:hanging="425"/>
        <w:rPr>
          <w:rFonts w:ascii="Arial" w:hAnsi="Arial" w:cs="Arial"/>
          <w:b/>
          <w:bCs/>
          <w:sz w:val="20"/>
          <w:szCs w:val="20"/>
        </w:rPr>
      </w:pPr>
      <w:r w:rsidRPr="003A7671">
        <w:rPr>
          <w:rFonts w:ascii="Arial" w:hAnsi="Arial" w:cs="Arial"/>
          <w:b/>
          <w:bCs/>
          <w:iCs/>
          <w:sz w:val="20"/>
          <w:szCs w:val="20"/>
        </w:rPr>
        <w:t>OBOWIĄZKI ZAMAWIAJĄCEGO</w:t>
      </w:r>
    </w:p>
    <w:p w14:paraId="63517735" w14:textId="1B67E727" w:rsidR="00305BB4" w:rsidRPr="003A7671" w:rsidRDefault="00305BB4" w:rsidP="00D922B6">
      <w:pPr>
        <w:widowControl w:val="0"/>
        <w:suppressAutoHyphens w:val="0"/>
        <w:adjustRightInd w:val="0"/>
        <w:ind w:left="567"/>
        <w:jc w:val="both"/>
        <w:textAlignment w:val="baseline"/>
        <w:outlineLvl w:val="2"/>
        <w:rPr>
          <w:rFonts w:ascii="Arial" w:eastAsia="Calibri" w:hAnsi="Arial" w:cs="Arial"/>
          <w:bCs/>
          <w:sz w:val="20"/>
          <w:szCs w:val="20"/>
        </w:rPr>
      </w:pPr>
      <w:r w:rsidRPr="003A7671">
        <w:rPr>
          <w:rFonts w:ascii="Arial" w:eastAsia="Calibri" w:hAnsi="Arial" w:cs="Arial"/>
          <w:bCs/>
          <w:sz w:val="20"/>
          <w:szCs w:val="20"/>
        </w:rPr>
        <w:t xml:space="preserve">Zamawiający zapewnia środki techniczne związane z rozładunkiem i magazynowaniem przedmiotu zamówienia.   </w:t>
      </w:r>
    </w:p>
    <w:p w14:paraId="6678ECB1" w14:textId="77777777" w:rsidR="00305BB4" w:rsidRPr="003A7671" w:rsidRDefault="00305BB4" w:rsidP="00305BB4">
      <w:pPr>
        <w:tabs>
          <w:tab w:val="num" w:pos="900"/>
        </w:tabs>
        <w:rPr>
          <w:rFonts w:ascii="Arial" w:hAnsi="Arial" w:cs="Arial"/>
          <w:sz w:val="20"/>
          <w:szCs w:val="20"/>
        </w:rPr>
      </w:pPr>
    </w:p>
    <w:p w14:paraId="4EF702E3" w14:textId="6B44AE02" w:rsidR="00305BB4" w:rsidRPr="003A7671" w:rsidRDefault="00305BB4" w:rsidP="00607F6B">
      <w:pPr>
        <w:pStyle w:val="Akapitzlist"/>
        <w:numPr>
          <w:ilvl w:val="0"/>
          <w:numId w:val="281"/>
        </w:numPr>
        <w:tabs>
          <w:tab w:val="num" w:pos="900"/>
        </w:tabs>
        <w:ind w:left="567" w:hanging="425"/>
        <w:rPr>
          <w:rFonts w:ascii="Arial" w:hAnsi="Arial" w:cs="Arial"/>
          <w:sz w:val="20"/>
          <w:szCs w:val="20"/>
        </w:rPr>
      </w:pPr>
      <w:r w:rsidRPr="003A7671">
        <w:rPr>
          <w:rFonts w:ascii="Arial" w:hAnsi="Arial" w:cs="Arial"/>
          <w:b/>
          <w:sz w:val="20"/>
          <w:szCs w:val="20"/>
        </w:rPr>
        <w:t>WYMAGANIA DOTYCZĄCE OKRESU GWARANCJI I RĘKOJMI ZA WADY</w:t>
      </w:r>
      <w:r w:rsidRPr="003A7671">
        <w:rPr>
          <w:rFonts w:ascii="Arial" w:hAnsi="Arial" w:cs="Arial"/>
          <w:b/>
          <w:i/>
          <w:sz w:val="20"/>
          <w:szCs w:val="20"/>
        </w:rPr>
        <w:t>:</w:t>
      </w:r>
      <w:r w:rsidRPr="003A7671">
        <w:rPr>
          <w:rFonts w:ascii="Arial" w:hAnsi="Arial" w:cs="Arial"/>
          <w:b/>
          <w:sz w:val="20"/>
          <w:szCs w:val="20"/>
        </w:rPr>
        <w:t xml:space="preserve"> </w:t>
      </w:r>
    </w:p>
    <w:p w14:paraId="5590B32A" w14:textId="77777777" w:rsidR="00305BB4" w:rsidRPr="003A7671" w:rsidRDefault="00305BB4" w:rsidP="00D922B6">
      <w:pPr>
        <w:widowControl w:val="0"/>
        <w:numPr>
          <w:ilvl w:val="6"/>
          <w:numId w:val="371"/>
        </w:numPr>
        <w:suppressAutoHyphens w:val="0"/>
        <w:adjustRightInd w:val="0"/>
        <w:ind w:left="993" w:right="-1" w:hanging="426"/>
        <w:contextualSpacing/>
        <w:jc w:val="both"/>
        <w:textAlignment w:val="baseline"/>
        <w:rPr>
          <w:rFonts w:ascii="Arial" w:hAnsi="Arial" w:cs="Arial"/>
          <w:sz w:val="20"/>
          <w:szCs w:val="20"/>
        </w:rPr>
      </w:pPr>
      <w:r w:rsidRPr="003A7671">
        <w:rPr>
          <w:rFonts w:ascii="Arial" w:hAnsi="Arial" w:cs="Arial"/>
          <w:sz w:val="20"/>
          <w:szCs w:val="20"/>
        </w:rPr>
        <w:t xml:space="preserve">Gwarancja podstawowa na przedmiot zamówienia - 24 miesiące od daty podpisania </w:t>
      </w:r>
      <w:bookmarkStart w:id="16" w:name="_Hlk533062168"/>
      <w:r w:rsidRPr="003A7671">
        <w:rPr>
          <w:rFonts w:ascii="Arial" w:hAnsi="Arial" w:cs="Arial"/>
          <w:sz w:val="20"/>
          <w:szCs w:val="20"/>
        </w:rPr>
        <w:t xml:space="preserve">protokołu odbioru końcowego po uruchomieniu na dole kopalni lub 30 miesięcy o daty podpisania protokołu kompletności dostawy w zależności co nastąpi wcześniej. </w:t>
      </w:r>
      <w:bookmarkEnd w:id="16"/>
    </w:p>
    <w:p w14:paraId="5A601492" w14:textId="3AA206E0" w:rsidR="00305BB4" w:rsidRPr="003A7671" w:rsidRDefault="00305BB4" w:rsidP="00D922B6">
      <w:pPr>
        <w:widowControl w:val="0"/>
        <w:numPr>
          <w:ilvl w:val="6"/>
          <w:numId w:val="371"/>
        </w:numPr>
        <w:suppressAutoHyphens w:val="0"/>
        <w:adjustRightInd w:val="0"/>
        <w:ind w:left="993" w:right="-1" w:hanging="426"/>
        <w:contextualSpacing/>
        <w:jc w:val="both"/>
        <w:textAlignment w:val="baseline"/>
        <w:rPr>
          <w:rFonts w:ascii="Arial" w:hAnsi="Arial" w:cs="Arial"/>
          <w:sz w:val="20"/>
          <w:szCs w:val="20"/>
        </w:rPr>
      </w:pPr>
      <w:r w:rsidRPr="003A7671">
        <w:rPr>
          <w:rFonts w:ascii="Arial" w:hAnsi="Arial" w:cs="Arial"/>
          <w:sz w:val="20"/>
          <w:szCs w:val="20"/>
        </w:rPr>
        <w:lastRenderedPageBreak/>
        <w:t xml:space="preserve">Gwarancja szczegółowa na przedmiot oferty liczona od daty podpisania protokołu odbioru końcowego po uruchomieniu na dole kopalni: </w:t>
      </w:r>
    </w:p>
    <w:p w14:paraId="3301FB0F" w14:textId="77777777" w:rsidR="00305BB4" w:rsidRPr="003A7671" w:rsidRDefault="00305BB4" w:rsidP="00D922B6">
      <w:pPr>
        <w:pStyle w:val="Akapitzlist"/>
        <w:numPr>
          <w:ilvl w:val="0"/>
          <w:numId w:val="383"/>
        </w:numPr>
        <w:ind w:right="-1"/>
        <w:rPr>
          <w:rFonts w:ascii="Arial" w:hAnsi="Arial" w:cs="Arial"/>
          <w:b/>
          <w:bCs/>
          <w:sz w:val="20"/>
          <w:szCs w:val="20"/>
        </w:rPr>
      </w:pPr>
      <w:r w:rsidRPr="003A7671">
        <w:rPr>
          <w:rFonts w:ascii="Arial" w:hAnsi="Arial" w:cs="Arial"/>
          <w:b/>
          <w:bCs/>
          <w:sz w:val="20"/>
          <w:szCs w:val="20"/>
        </w:rPr>
        <w:t>Dla przenośnika zgrzebłowego podścianowego:</w:t>
      </w:r>
    </w:p>
    <w:p w14:paraId="6E093601" w14:textId="77777777" w:rsidR="00305BB4" w:rsidRPr="003A7671" w:rsidRDefault="00305BB4" w:rsidP="00D922B6">
      <w:pPr>
        <w:widowControl w:val="0"/>
        <w:numPr>
          <w:ilvl w:val="7"/>
          <w:numId w:val="371"/>
        </w:numPr>
        <w:tabs>
          <w:tab w:val="left" w:pos="1701"/>
        </w:tabs>
        <w:suppressAutoHyphens w:val="0"/>
        <w:adjustRightInd w:val="0"/>
        <w:ind w:left="1418" w:right="-1" w:hanging="142"/>
        <w:contextualSpacing/>
        <w:jc w:val="both"/>
        <w:textAlignment w:val="baseline"/>
        <w:rPr>
          <w:rFonts w:ascii="Arial" w:hAnsi="Arial" w:cs="Arial"/>
          <w:sz w:val="20"/>
          <w:szCs w:val="20"/>
        </w:rPr>
      </w:pPr>
      <w:bookmarkStart w:id="17" w:name="_Hlk148180264"/>
      <w:r w:rsidRPr="003A7671">
        <w:rPr>
          <w:rFonts w:ascii="Arial" w:hAnsi="Arial" w:cs="Arial"/>
          <w:sz w:val="20"/>
          <w:szCs w:val="20"/>
        </w:rPr>
        <w:t xml:space="preserve">kadłuby napędów </w:t>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t>- 4 mln ton lub 4 lata w zależności co nastąpi wcześniej,</w:t>
      </w:r>
    </w:p>
    <w:p w14:paraId="7269B01C" w14:textId="77777777" w:rsidR="00305BB4" w:rsidRPr="003A7671" w:rsidRDefault="00305BB4" w:rsidP="00D922B6">
      <w:pPr>
        <w:widowControl w:val="0"/>
        <w:numPr>
          <w:ilvl w:val="7"/>
          <w:numId w:val="371"/>
        </w:numPr>
        <w:tabs>
          <w:tab w:val="left" w:pos="1701"/>
        </w:tabs>
        <w:suppressAutoHyphens w:val="0"/>
        <w:adjustRightInd w:val="0"/>
        <w:ind w:left="1418" w:right="-1" w:hanging="142"/>
        <w:contextualSpacing/>
        <w:jc w:val="both"/>
        <w:textAlignment w:val="baseline"/>
        <w:rPr>
          <w:rFonts w:ascii="Arial" w:hAnsi="Arial" w:cs="Arial"/>
          <w:sz w:val="20"/>
          <w:szCs w:val="20"/>
        </w:rPr>
      </w:pPr>
      <w:proofErr w:type="spellStart"/>
      <w:r w:rsidRPr="003A7671">
        <w:rPr>
          <w:rFonts w:ascii="Arial" w:hAnsi="Arial" w:cs="Arial"/>
          <w:sz w:val="20"/>
          <w:szCs w:val="20"/>
        </w:rPr>
        <w:t>rynnociąg</w:t>
      </w:r>
      <w:proofErr w:type="spellEnd"/>
      <w:r w:rsidRPr="003A7671">
        <w:rPr>
          <w:rFonts w:ascii="Arial" w:hAnsi="Arial" w:cs="Arial"/>
          <w:sz w:val="20"/>
          <w:szCs w:val="20"/>
        </w:rPr>
        <w:t xml:space="preserve"> </w:t>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t>- 4 mln ton lub 4 lata w zależności co nastąpi wcześniej,</w:t>
      </w:r>
    </w:p>
    <w:p w14:paraId="5B9603CD" w14:textId="77777777" w:rsidR="00305BB4" w:rsidRPr="003A7671" w:rsidRDefault="00305BB4" w:rsidP="00D922B6">
      <w:pPr>
        <w:widowControl w:val="0"/>
        <w:numPr>
          <w:ilvl w:val="7"/>
          <w:numId w:val="371"/>
        </w:numPr>
        <w:tabs>
          <w:tab w:val="left" w:pos="1701"/>
        </w:tabs>
        <w:suppressAutoHyphens w:val="0"/>
        <w:adjustRightInd w:val="0"/>
        <w:ind w:left="1418" w:right="-1" w:hanging="142"/>
        <w:contextualSpacing/>
        <w:jc w:val="both"/>
        <w:textAlignment w:val="baseline"/>
        <w:rPr>
          <w:rFonts w:ascii="Arial" w:hAnsi="Arial" w:cs="Arial"/>
          <w:sz w:val="20"/>
          <w:szCs w:val="20"/>
        </w:rPr>
      </w:pPr>
      <w:r w:rsidRPr="003A7671">
        <w:rPr>
          <w:rFonts w:ascii="Arial" w:hAnsi="Arial" w:cs="Arial"/>
          <w:sz w:val="20"/>
          <w:szCs w:val="20"/>
        </w:rPr>
        <w:t>bębny napędowe i zwrotne wraz z ułożyskowaniem</w:t>
      </w:r>
      <w:r w:rsidRPr="003A7671">
        <w:rPr>
          <w:rFonts w:ascii="Arial" w:hAnsi="Arial" w:cs="Arial"/>
          <w:sz w:val="20"/>
          <w:szCs w:val="20"/>
        </w:rPr>
        <w:tab/>
        <w:t xml:space="preserve">- 2 mln ton lub 2 lata w zależności co </w:t>
      </w:r>
    </w:p>
    <w:p w14:paraId="251CC364" w14:textId="77777777" w:rsidR="00305BB4" w:rsidRPr="003A7671" w:rsidRDefault="00305BB4" w:rsidP="00D922B6">
      <w:pPr>
        <w:tabs>
          <w:tab w:val="left" w:pos="1701"/>
        </w:tabs>
        <w:ind w:left="1418" w:right="-1" w:firstLine="283"/>
        <w:contextualSpacing/>
        <w:rPr>
          <w:rFonts w:ascii="Arial" w:hAnsi="Arial" w:cs="Arial"/>
          <w:sz w:val="20"/>
          <w:szCs w:val="20"/>
        </w:rPr>
      </w:pPr>
      <w:r w:rsidRPr="003A7671">
        <w:rPr>
          <w:rFonts w:ascii="Arial" w:hAnsi="Arial" w:cs="Arial"/>
          <w:sz w:val="20"/>
          <w:szCs w:val="20"/>
        </w:rPr>
        <w:t>nastąpi wcześniej,</w:t>
      </w:r>
    </w:p>
    <w:p w14:paraId="5B8086BA" w14:textId="77777777" w:rsidR="00305BB4" w:rsidRPr="003A7671" w:rsidRDefault="00305BB4" w:rsidP="00D922B6">
      <w:pPr>
        <w:widowControl w:val="0"/>
        <w:numPr>
          <w:ilvl w:val="7"/>
          <w:numId w:val="371"/>
        </w:numPr>
        <w:tabs>
          <w:tab w:val="left" w:pos="1701"/>
        </w:tabs>
        <w:suppressAutoHyphens w:val="0"/>
        <w:adjustRightInd w:val="0"/>
        <w:ind w:left="1418" w:right="-1" w:hanging="142"/>
        <w:contextualSpacing/>
        <w:jc w:val="both"/>
        <w:textAlignment w:val="baseline"/>
        <w:rPr>
          <w:rFonts w:ascii="Arial" w:hAnsi="Arial" w:cs="Arial"/>
          <w:sz w:val="20"/>
          <w:szCs w:val="20"/>
        </w:rPr>
      </w:pPr>
      <w:r w:rsidRPr="003A7671">
        <w:rPr>
          <w:rFonts w:ascii="Arial" w:hAnsi="Arial" w:cs="Arial"/>
          <w:sz w:val="20"/>
          <w:szCs w:val="20"/>
        </w:rPr>
        <w:t xml:space="preserve">przekładnie i sprzęgła </w:t>
      </w:r>
      <w:r w:rsidRPr="003A7671">
        <w:rPr>
          <w:rFonts w:ascii="Arial" w:hAnsi="Arial" w:cs="Arial"/>
          <w:sz w:val="20"/>
          <w:szCs w:val="20"/>
        </w:rPr>
        <w:tab/>
      </w:r>
      <w:r w:rsidRPr="003A7671">
        <w:rPr>
          <w:rFonts w:ascii="Arial" w:hAnsi="Arial" w:cs="Arial"/>
          <w:sz w:val="20"/>
          <w:szCs w:val="20"/>
        </w:rPr>
        <w:tab/>
        <w:t>- 2 lata,</w:t>
      </w:r>
    </w:p>
    <w:p w14:paraId="6CBD7EA2" w14:textId="77777777" w:rsidR="00305BB4" w:rsidRPr="003A7671" w:rsidRDefault="00305BB4" w:rsidP="00D922B6">
      <w:pPr>
        <w:widowControl w:val="0"/>
        <w:numPr>
          <w:ilvl w:val="7"/>
          <w:numId w:val="371"/>
        </w:numPr>
        <w:tabs>
          <w:tab w:val="left" w:pos="1701"/>
        </w:tabs>
        <w:suppressAutoHyphens w:val="0"/>
        <w:adjustRightInd w:val="0"/>
        <w:ind w:left="1418" w:right="-1" w:hanging="142"/>
        <w:contextualSpacing/>
        <w:jc w:val="both"/>
        <w:textAlignment w:val="baseline"/>
        <w:rPr>
          <w:rFonts w:ascii="Arial" w:hAnsi="Arial" w:cs="Arial"/>
          <w:sz w:val="20"/>
          <w:szCs w:val="20"/>
        </w:rPr>
      </w:pPr>
      <w:r w:rsidRPr="003A7671">
        <w:rPr>
          <w:rFonts w:ascii="Arial" w:hAnsi="Arial" w:cs="Arial"/>
          <w:sz w:val="20"/>
          <w:szCs w:val="20"/>
        </w:rPr>
        <w:t xml:space="preserve">silniki i inne urządzenia </w:t>
      </w:r>
      <w:proofErr w:type="spellStart"/>
      <w:r w:rsidRPr="003A7671">
        <w:rPr>
          <w:rFonts w:ascii="Arial" w:hAnsi="Arial" w:cs="Arial"/>
          <w:sz w:val="20"/>
          <w:szCs w:val="20"/>
        </w:rPr>
        <w:t>elek</w:t>
      </w:r>
      <w:proofErr w:type="spellEnd"/>
      <w:r w:rsidRPr="003A7671">
        <w:rPr>
          <w:rFonts w:ascii="Arial" w:hAnsi="Arial" w:cs="Arial"/>
          <w:sz w:val="20"/>
          <w:szCs w:val="20"/>
        </w:rPr>
        <w:t>.</w:t>
      </w:r>
      <w:r w:rsidRPr="003A7671">
        <w:rPr>
          <w:rFonts w:ascii="Arial" w:hAnsi="Arial" w:cs="Arial"/>
          <w:sz w:val="20"/>
          <w:szCs w:val="20"/>
        </w:rPr>
        <w:tab/>
      </w:r>
      <w:r w:rsidRPr="003A7671">
        <w:rPr>
          <w:rFonts w:ascii="Arial" w:hAnsi="Arial" w:cs="Arial"/>
          <w:sz w:val="20"/>
          <w:szCs w:val="20"/>
        </w:rPr>
        <w:tab/>
        <w:t>- 2 lata,</w:t>
      </w:r>
    </w:p>
    <w:bookmarkEnd w:id="17"/>
    <w:p w14:paraId="3CB010BA" w14:textId="4B2386B5" w:rsidR="00305BB4" w:rsidRPr="003A7671" w:rsidRDefault="00D922B6" w:rsidP="00D922B6">
      <w:pPr>
        <w:widowControl w:val="0"/>
        <w:numPr>
          <w:ilvl w:val="7"/>
          <w:numId w:val="371"/>
        </w:numPr>
        <w:tabs>
          <w:tab w:val="left" w:pos="1701"/>
        </w:tabs>
        <w:suppressAutoHyphens w:val="0"/>
        <w:adjustRightInd w:val="0"/>
        <w:ind w:left="1560" w:right="-1" w:hanging="284"/>
        <w:contextualSpacing/>
        <w:jc w:val="both"/>
        <w:textAlignment w:val="baseline"/>
        <w:rPr>
          <w:rFonts w:ascii="Arial" w:hAnsi="Arial" w:cs="Arial"/>
          <w:sz w:val="20"/>
          <w:szCs w:val="20"/>
        </w:rPr>
      </w:pPr>
      <w:r w:rsidRPr="003A7671">
        <w:rPr>
          <w:rFonts w:ascii="Arial" w:hAnsi="Arial" w:cs="Arial"/>
          <w:sz w:val="20"/>
          <w:szCs w:val="20"/>
        </w:rPr>
        <w:t xml:space="preserve">   </w:t>
      </w:r>
      <w:r w:rsidR="00305BB4" w:rsidRPr="003A7671">
        <w:rPr>
          <w:rFonts w:ascii="Arial" w:hAnsi="Arial" w:cs="Arial"/>
          <w:sz w:val="20"/>
          <w:szCs w:val="20"/>
        </w:rPr>
        <w:t>łańcuch</w:t>
      </w:r>
      <w:r w:rsidR="00305BB4" w:rsidRPr="003A7671">
        <w:rPr>
          <w:rFonts w:ascii="Arial" w:hAnsi="Arial" w:cs="Arial"/>
          <w:sz w:val="20"/>
          <w:szCs w:val="20"/>
        </w:rPr>
        <w:tab/>
      </w:r>
      <w:r w:rsidR="00305BB4" w:rsidRPr="003A7671">
        <w:rPr>
          <w:rFonts w:ascii="Arial" w:hAnsi="Arial" w:cs="Arial"/>
          <w:sz w:val="20"/>
          <w:szCs w:val="20"/>
        </w:rPr>
        <w:tab/>
      </w:r>
      <w:r w:rsidR="00305BB4" w:rsidRPr="003A7671">
        <w:rPr>
          <w:rFonts w:ascii="Arial" w:hAnsi="Arial" w:cs="Arial"/>
          <w:sz w:val="20"/>
          <w:szCs w:val="20"/>
        </w:rPr>
        <w:tab/>
      </w:r>
      <w:r w:rsidR="00305BB4" w:rsidRPr="003A7671">
        <w:rPr>
          <w:rFonts w:ascii="Arial" w:hAnsi="Arial" w:cs="Arial"/>
          <w:sz w:val="20"/>
          <w:szCs w:val="20"/>
        </w:rPr>
        <w:tab/>
        <w:t>- 1 mln ton lub 1 rok w zależności co nastąpi wcześniej.</w:t>
      </w:r>
    </w:p>
    <w:p w14:paraId="1BF5C6D0" w14:textId="77777777" w:rsidR="00305BB4" w:rsidRPr="003A7671" w:rsidRDefault="00305BB4" w:rsidP="00D922B6">
      <w:pPr>
        <w:ind w:right="-1"/>
        <w:contextualSpacing/>
        <w:rPr>
          <w:rFonts w:ascii="Arial" w:hAnsi="Arial" w:cs="Arial"/>
          <w:b/>
          <w:bCs/>
          <w:sz w:val="20"/>
          <w:szCs w:val="20"/>
        </w:rPr>
      </w:pPr>
    </w:p>
    <w:p w14:paraId="3ED8D235" w14:textId="77777777" w:rsidR="00305BB4" w:rsidRPr="003A7671" w:rsidRDefault="00305BB4" w:rsidP="00D922B6">
      <w:pPr>
        <w:pStyle w:val="Akapitzlist"/>
        <w:numPr>
          <w:ilvl w:val="0"/>
          <w:numId w:val="383"/>
        </w:numPr>
        <w:ind w:right="-1"/>
        <w:rPr>
          <w:rFonts w:ascii="Arial" w:hAnsi="Arial" w:cs="Arial"/>
          <w:b/>
          <w:bCs/>
          <w:sz w:val="20"/>
          <w:szCs w:val="20"/>
        </w:rPr>
      </w:pPr>
      <w:r w:rsidRPr="003A7671">
        <w:rPr>
          <w:rFonts w:ascii="Arial" w:hAnsi="Arial" w:cs="Arial"/>
          <w:b/>
          <w:bCs/>
          <w:sz w:val="20"/>
          <w:szCs w:val="20"/>
        </w:rPr>
        <w:t>Dla kruszarki:</w:t>
      </w:r>
    </w:p>
    <w:p w14:paraId="1F052162" w14:textId="7777777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r w:rsidRPr="003A7671">
        <w:rPr>
          <w:rFonts w:ascii="Arial" w:hAnsi="Arial" w:cs="Arial"/>
          <w:sz w:val="20"/>
          <w:szCs w:val="20"/>
        </w:rPr>
        <w:t>kadłub kruszarki</w:t>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t>- 2 mln ton lub 2 lata w zależności co nastąpi wcześniej,</w:t>
      </w:r>
    </w:p>
    <w:p w14:paraId="22DE762F" w14:textId="7777777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proofErr w:type="spellStart"/>
      <w:r w:rsidRPr="003A7671">
        <w:rPr>
          <w:rFonts w:ascii="Arial" w:hAnsi="Arial" w:cs="Arial"/>
          <w:sz w:val="20"/>
          <w:szCs w:val="20"/>
        </w:rPr>
        <w:t>rynnociąg</w:t>
      </w:r>
      <w:proofErr w:type="spellEnd"/>
      <w:r w:rsidRPr="003A7671">
        <w:rPr>
          <w:rFonts w:ascii="Arial" w:hAnsi="Arial" w:cs="Arial"/>
          <w:sz w:val="20"/>
          <w:szCs w:val="20"/>
        </w:rPr>
        <w:t xml:space="preserve"> kruszarki</w:t>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t>- 2 mln ton lub 2 lata w zależności co nastąpi wcześniej,</w:t>
      </w:r>
    </w:p>
    <w:p w14:paraId="4B68AAC9" w14:textId="64B17BE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r w:rsidRPr="003A7671">
        <w:rPr>
          <w:rFonts w:ascii="Arial" w:hAnsi="Arial" w:cs="Arial"/>
          <w:sz w:val="20"/>
          <w:szCs w:val="20"/>
        </w:rPr>
        <w:t xml:space="preserve">wał kruszarki wraz z ułożyskowaniem- 2 mln ton lub 2 lata w zależności co </w:t>
      </w:r>
    </w:p>
    <w:p w14:paraId="096CC654" w14:textId="77777777" w:rsidR="00305BB4" w:rsidRPr="003A7671" w:rsidRDefault="00305BB4" w:rsidP="00D922B6">
      <w:pPr>
        <w:ind w:left="1701" w:right="-1"/>
        <w:contextualSpacing/>
        <w:rPr>
          <w:rFonts w:ascii="Arial" w:hAnsi="Arial" w:cs="Arial"/>
          <w:sz w:val="20"/>
          <w:szCs w:val="20"/>
        </w:rPr>
      </w:pPr>
      <w:r w:rsidRPr="003A7671">
        <w:rPr>
          <w:rFonts w:ascii="Arial" w:hAnsi="Arial" w:cs="Arial"/>
          <w:sz w:val="20"/>
          <w:szCs w:val="20"/>
        </w:rPr>
        <w:t>nastąpi wcześniej,</w:t>
      </w:r>
    </w:p>
    <w:p w14:paraId="2D0127CF" w14:textId="7777777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r w:rsidRPr="003A7671">
        <w:rPr>
          <w:rFonts w:ascii="Arial" w:hAnsi="Arial" w:cs="Arial"/>
          <w:sz w:val="20"/>
          <w:szCs w:val="20"/>
        </w:rPr>
        <w:t xml:space="preserve">przekładnie i sprzęgła </w:t>
      </w:r>
      <w:r w:rsidRPr="003A7671">
        <w:rPr>
          <w:rFonts w:ascii="Arial" w:hAnsi="Arial" w:cs="Arial"/>
          <w:sz w:val="20"/>
          <w:szCs w:val="20"/>
        </w:rPr>
        <w:tab/>
      </w:r>
      <w:r w:rsidRPr="003A7671">
        <w:rPr>
          <w:rFonts w:ascii="Arial" w:hAnsi="Arial" w:cs="Arial"/>
          <w:sz w:val="20"/>
          <w:szCs w:val="20"/>
        </w:rPr>
        <w:tab/>
        <w:t>- 2 lata,</w:t>
      </w:r>
    </w:p>
    <w:p w14:paraId="2060F8E2" w14:textId="7777777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r w:rsidRPr="003A7671">
        <w:rPr>
          <w:rFonts w:ascii="Arial" w:hAnsi="Arial" w:cs="Arial"/>
          <w:sz w:val="20"/>
          <w:szCs w:val="20"/>
        </w:rPr>
        <w:t xml:space="preserve">silnik i inne urządzenia </w:t>
      </w:r>
      <w:proofErr w:type="spellStart"/>
      <w:r w:rsidRPr="003A7671">
        <w:rPr>
          <w:rFonts w:ascii="Arial" w:hAnsi="Arial" w:cs="Arial"/>
          <w:sz w:val="20"/>
          <w:szCs w:val="20"/>
        </w:rPr>
        <w:t>elek</w:t>
      </w:r>
      <w:proofErr w:type="spellEnd"/>
      <w:r w:rsidRPr="003A7671">
        <w:rPr>
          <w:rFonts w:ascii="Arial" w:hAnsi="Arial" w:cs="Arial"/>
          <w:sz w:val="20"/>
          <w:szCs w:val="20"/>
        </w:rPr>
        <w:t>.</w:t>
      </w:r>
      <w:r w:rsidRPr="003A7671">
        <w:rPr>
          <w:rFonts w:ascii="Arial" w:hAnsi="Arial" w:cs="Arial"/>
          <w:sz w:val="20"/>
          <w:szCs w:val="20"/>
        </w:rPr>
        <w:tab/>
      </w:r>
      <w:r w:rsidRPr="003A7671">
        <w:rPr>
          <w:rFonts w:ascii="Arial" w:hAnsi="Arial" w:cs="Arial"/>
          <w:sz w:val="20"/>
          <w:szCs w:val="20"/>
        </w:rPr>
        <w:tab/>
        <w:t>- 2 lata,</w:t>
      </w:r>
    </w:p>
    <w:p w14:paraId="4338B0EC" w14:textId="77777777" w:rsidR="00305BB4" w:rsidRPr="003A7671" w:rsidRDefault="00305BB4" w:rsidP="00D922B6">
      <w:pPr>
        <w:widowControl w:val="0"/>
        <w:numPr>
          <w:ilvl w:val="7"/>
          <w:numId w:val="376"/>
        </w:numPr>
        <w:suppressAutoHyphens w:val="0"/>
        <w:adjustRightInd w:val="0"/>
        <w:ind w:left="1701" w:right="-1" w:hanging="425"/>
        <w:contextualSpacing/>
        <w:jc w:val="both"/>
        <w:textAlignment w:val="baseline"/>
        <w:rPr>
          <w:rFonts w:ascii="Arial" w:hAnsi="Arial" w:cs="Arial"/>
          <w:sz w:val="20"/>
          <w:szCs w:val="20"/>
        </w:rPr>
      </w:pPr>
      <w:r w:rsidRPr="003A7671">
        <w:rPr>
          <w:rFonts w:ascii="Arial" w:hAnsi="Arial" w:cs="Arial"/>
          <w:sz w:val="20"/>
          <w:szCs w:val="20"/>
        </w:rPr>
        <w:t xml:space="preserve">bijaki kruszarki </w:t>
      </w:r>
      <w:r w:rsidRPr="003A7671">
        <w:rPr>
          <w:rFonts w:ascii="Arial" w:hAnsi="Arial" w:cs="Arial"/>
          <w:sz w:val="20"/>
          <w:szCs w:val="20"/>
        </w:rPr>
        <w:tab/>
      </w:r>
      <w:r w:rsidRPr="003A7671">
        <w:rPr>
          <w:rFonts w:ascii="Arial" w:hAnsi="Arial" w:cs="Arial"/>
          <w:sz w:val="20"/>
          <w:szCs w:val="20"/>
        </w:rPr>
        <w:tab/>
      </w:r>
      <w:r w:rsidRPr="003A7671">
        <w:rPr>
          <w:rFonts w:ascii="Arial" w:hAnsi="Arial" w:cs="Arial"/>
          <w:sz w:val="20"/>
          <w:szCs w:val="20"/>
        </w:rPr>
        <w:tab/>
        <w:t xml:space="preserve">- 6 miesięcy </w:t>
      </w:r>
    </w:p>
    <w:p w14:paraId="70E817C3" w14:textId="77777777" w:rsidR="00305BB4" w:rsidRPr="003A7671" w:rsidRDefault="00305BB4" w:rsidP="00305BB4">
      <w:pPr>
        <w:ind w:left="993" w:right="-1"/>
        <w:contextualSpacing/>
        <w:rPr>
          <w:rFonts w:ascii="Arial" w:hAnsi="Arial" w:cs="Arial"/>
          <w:sz w:val="20"/>
          <w:szCs w:val="20"/>
        </w:rPr>
      </w:pPr>
    </w:p>
    <w:p w14:paraId="12E47F5D" w14:textId="77777777" w:rsidR="00305BB4" w:rsidRPr="003A7671" w:rsidRDefault="00305BB4" w:rsidP="00D922B6">
      <w:pPr>
        <w:widowControl w:val="0"/>
        <w:numPr>
          <w:ilvl w:val="6"/>
          <w:numId w:val="384"/>
        </w:numPr>
        <w:tabs>
          <w:tab w:val="clear" w:pos="1069"/>
          <w:tab w:val="num" w:pos="993"/>
        </w:tabs>
        <w:suppressAutoHyphens w:val="0"/>
        <w:adjustRightInd w:val="0"/>
        <w:ind w:right="-1" w:hanging="502"/>
        <w:contextualSpacing/>
        <w:jc w:val="both"/>
        <w:textAlignment w:val="baseline"/>
        <w:rPr>
          <w:rFonts w:ascii="Arial" w:hAnsi="Arial" w:cs="Arial"/>
          <w:sz w:val="20"/>
          <w:szCs w:val="20"/>
        </w:rPr>
      </w:pPr>
      <w:r w:rsidRPr="003A7671">
        <w:rPr>
          <w:rFonts w:ascii="Arial" w:hAnsi="Arial" w:cs="Arial"/>
          <w:sz w:val="20"/>
          <w:szCs w:val="20"/>
        </w:rPr>
        <w:t xml:space="preserve">Gwarancja dodatkowa na przedmiot oferty: elementy wymienione podczas trwania gwarancji - min. 24 m-ce (lub jak stanowi gwarancja szczegółowa) od daty wymiany na dole zakładu </w:t>
      </w:r>
      <w:r w:rsidRPr="003A7671">
        <w:rPr>
          <w:rFonts w:ascii="Arial" w:hAnsi="Arial" w:cs="Arial"/>
          <w:sz w:val="20"/>
          <w:szCs w:val="20"/>
        </w:rPr>
        <w:br/>
        <w:t>z zastrzeżeniem, że nie może to skrócić gwarancji podstawowej,</w:t>
      </w:r>
    </w:p>
    <w:p w14:paraId="62F6DF6F"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 xml:space="preserve">Wykonawca </w:t>
      </w:r>
      <w:r w:rsidRPr="003A7671">
        <w:rPr>
          <w:rFonts w:ascii="Arial" w:hAnsi="Arial" w:cs="Arial"/>
          <w:bCs/>
          <w:sz w:val="20"/>
          <w:szCs w:val="20"/>
        </w:rPr>
        <w:t>zobowiązuje się do całodobowego świadczenia usług serwisowych w okresie obowiązywania gwarancji we wszystkie dni tygodnia (również w dni wolne od pracy)</w:t>
      </w:r>
      <w:r w:rsidRPr="003A7671">
        <w:rPr>
          <w:rFonts w:ascii="Arial" w:hAnsi="Arial" w:cs="Arial"/>
          <w:sz w:val="20"/>
          <w:szCs w:val="20"/>
        </w:rPr>
        <w:t xml:space="preserve">, montażu/demontażu urządzenia na dole kopalni oraz przy każdej zmianie lokalizacji urządzenia, łącznie z zapewnieniem pełnego asortymentu części zamiennych wraz z kosztami dojazdu </w:t>
      </w:r>
      <w:r w:rsidRPr="003A7671">
        <w:rPr>
          <w:rFonts w:ascii="Arial" w:hAnsi="Arial" w:cs="Arial"/>
          <w:sz w:val="20"/>
          <w:szCs w:val="20"/>
        </w:rPr>
        <w:br/>
        <w:t xml:space="preserve">i transportu tych części do KWK Bobrek-Piekary Ruch Bobrek (w przypadku braku własnego serwisu w ofercie należy podać, kto będzie pełnił serwis gwarancyjny). </w:t>
      </w:r>
    </w:p>
    <w:p w14:paraId="33E69E8F" w14:textId="77777777" w:rsidR="00305BB4" w:rsidRPr="003A7671" w:rsidRDefault="00305BB4" w:rsidP="00D922B6">
      <w:pPr>
        <w:widowControl w:val="0"/>
        <w:numPr>
          <w:ilvl w:val="6"/>
          <w:numId w:val="384"/>
        </w:numPr>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Wykonawca dostarczy bezpłatnie wszystkie niezbędne środki smarne oraz oleje i filtry niezbędne                          do pierwszego uruchomienia i dodatkowo bezpłatnie do okresowych wymian w pierwszych                           12 miesiącach eksploatacji zgodnie z instrukcją obsługi/DTR przedmiotu zamówienia.</w:t>
      </w:r>
    </w:p>
    <w:p w14:paraId="315DA9BE"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Wykonawca zapewni pełny asortymentu części zamiennych w czasie obowiązywania okresu gwarancyjnego.</w:t>
      </w:r>
    </w:p>
    <w:p w14:paraId="7145B709"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Wykonawca będzie zobowiązany do zapewnienia odpłatnie dostaw części zamiennych przez okres minimum 5 lat po upływie gwarancji.</w:t>
      </w:r>
    </w:p>
    <w:p w14:paraId="1A8BCC62"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 xml:space="preserve">Udzielone gwarancje muszą uwzględniać spełnienie parametrów technicznych potwierdzonych </w:t>
      </w:r>
      <w:r w:rsidRPr="003A7671">
        <w:rPr>
          <w:rFonts w:ascii="Arial" w:hAnsi="Arial" w:cs="Arial"/>
          <w:sz w:val="20"/>
          <w:szCs w:val="20"/>
        </w:rPr>
        <w:br/>
        <w:t>w złożonej ofercie.</w:t>
      </w:r>
    </w:p>
    <w:p w14:paraId="002C85AD"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pacing w:val="-4"/>
          <w:sz w:val="20"/>
          <w:szCs w:val="20"/>
        </w:rPr>
        <w:t>Przyjazd ekipy serwisowej do naprawy w razie postoju (lub awaryjnej pracy) przedmiotu zamówienia                      w ciągu 6 godzin licząc od momentu telefonicznego zgłoszenia awarii do serwisu Wykonawcy lub                      w przypadku działań prewencyjnych w innym wzajemnie uzgodnionym terminie.</w:t>
      </w:r>
    </w:p>
    <w:p w14:paraId="4710E88F"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pacing w:val="-4"/>
          <w:sz w:val="20"/>
          <w:szCs w:val="20"/>
        </w:rPr>
        <w:t>W przypadku braku wzajemnie uzgodnionego terminu (przy działaniach prewencyjnych) przyjazd ekipy serwisowej powinien nastąpić do 8 godzin od telefonicznego zgłoszenia.</w:t>
      </w:r>
    </w:p>
    <w:p w14:paraId="6EB67DF4"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pacing w:val="-4"/>
          <w:sz w:val="20"/>
          <w:szCs w:val="20"/>
        </w:rPr>
        <w:t>Usunięcie zgłoszonej awarii (niesprawności) nastąpi w terminie możliwie najkrótszym od momentu przyjazdu ekipy serwisowej na kopalnię, jednak nie dłużej niż 8 godzin od momentu podjęcia działań przez serwis Wykonawcy w miejscu pracy (okres ten wydłuża się o czas transportu części na terenie kopalni ).</w:t>
      </w:r>
    </w:p>
    <w:p w14:paraId="6A0AF738" w14:textId="7ACE84B3"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pacing w:val="-4"/>
          <w:sz w:val="20"/>
          <w:szCs w:val="20"/>
        </w:rPr>
        <w:t xml:space="preserve">Udostępnienie części, niezbędnych służbom technicznym Kopalni dla utrzymania ruchu maszyny, następuje w terminie do 6 godzin od momentu telefonicznego zgłoszenia takiej potrzeby do Wykonawcy </w:t>
      </w:r>
      <w:r w:rsidR="00D922B6" w:rsidRPr="003A7671">
        <w:rPr>
          <w:rFonts w:ascii="Arial" w:hAnsi="Arial" w:cs="Arial"/>
          <w:spacing w:val="-4"/>
          <w:sz w:val="20"/>
          <w:szCs w:val="20"/>
        </w:rPr>
        <w:br/>
      </w:r>
      <w:r w:rsidRPr="003A7671">
        <w:rPr>
          <w:rFonts w:ascii="Arial" w:hAnsi="Arial" w:cs="Arial"/>
          <w:spacing w:val="-4"/>
          <w:sz w:val="20"/>
          <w:szCs w:val="20"/>
        </w:rPr>
        <w:t>w przypadku postoju ( lub awaryjnej pracy)  lub w przypadku działań prewencyjnych w innym wzajemnie uzgodnionym terminie.</w:t>
      </w:r>
    </w:p>
    <w:p w14:paraId="41BB09AB"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pacing w:val="-4"/>
          <w:sz w:val="20"/>
          <w:szCs w:val="20"/>
        </w:rPr>
        <w:t xml:space="preserve">W przypadku braku wzajemnie uzgodnionego terminu (przy działaniu prewencyjnym) udostępnienie części niezbędnych służbom Kopalni dla utrzymania ruchu maszyny, następuje do 8 godzin od telefonicznego zgłoszenia. </w:t>
      </w:r>
    </w:p>
    <w:p w14:paraId="3F6EB54B"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O sposobie naprawy decyduje Wykonawca z tym, że zobowiązuje się wykonać usługi serwisowe                   na terenie Kopalni w czasie możliwie najkrótszym, gwarantując odpowiednią jakość wykonanych prac i części. W przypadku, gdy przystąpienie ekipy serwisu do pracy będzie niemożliwe ze względu na nieodpowiednie przygotowanie i zabezpieczenie stanowiska pracy przez Kopalnię, czas przeznaczony na usunięcie awarii (niesprawności) zostanie wydłużony o czas przygotowania i zabezpieczenia przez Kopalnię stanowiska pracy.</w:t>
      </w:r>
    </w:p>
    <w:p w14:paraId="1CD2BE21" w14:textId="08453B80"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Realizacja usług serwisowych odbywać się będzie na podstawie Wezwania Serwisowego telefonicznego, potwierdzonego pisemnym dokumentem Wezwania Serwisowego przesłanym Wykonawcy faksem lub e-mail. W Wezwaniu Serwisowym Kopalnia, powołując się na numer niniejszej umowy, określi obiekt usługi, przyczynę wezwania, z ewentualnym określeniem objawów awarii lub uszkodzenia oraz spodziewanego zakresu rzeczowego / usługowego serwisu. Wezwania Serwisowe należy dokonywać do Wykonawcy, na niżej podany adres:</w:t>
      </w:r>
    </w:p>
    <w:p w14:paraId="5BD4BC3F" w14:textId="77777777" w:rsidR="00305BB4" w:rsidRPr="003A7671" w:rsidRDefault="00305BB4" w:rsidP="00D922B6">
      <w:pPr>
        <w:ind w:left="993" w:right="-1"/>
        <w:contextualSpacing/>
        <w:rPr>
          <w:rFonts w:ascii="Arial" w:hAnsi="Arial" w:cs="Arial"/>
          <w:b/>
          <w:sz w:val="20"/>
          <w:szCs w:val="20"/>
        </w:rPr>
      </w:pPr>
      <w:r w:rsidRPr="003A7671">
        <w:rPr>
          <w:rFonts w:ascii="Arial" w:hAnsi="Arial" w:cs="Arial"/>
          <w:b/>
          <w:sz w:val="20"/>
          <w:szCs w:val="20"/>
        </w:rPr>
        <w:lastRenderedPageBreak/>
        <w:t xml:space="preserve">………………….…………………………., tel. …………………………….., </w:t>
      </w:r>
    </w:p>
    <w:p w14:paraId="0B46A8F0" w14:textId="77777777" w:rsidR="00305BB4" w:rsidRPr="003A7671" w:rsidRDefault="00305BB4" w:rsidP="00D922B6">
      <w:pPr>
        <w:ind w:left="993" w:right="-1" w:hanging="426"/>
        <w:contextualSpacing/>
        <w:rPr>
          <w:rFonts w:ascii="Arial" w:hAnsi="Arial" w:cs="Arial"/>
          <w:b/>
          <w:sz w:val="20"/>
          <w:szCs w:val="20"/>
        </w:rPr>
      </w:pPr>
    </w:p>
    <w:p w14:paraId="30CBAFD1" w14:textId="77777777" w:rsidR="00305BB4" w:rsidRPr="003A7671" w:rsidRDefault="00305BB4" w:rsidP="00D922B6">
      <w:pPr>
        <w:ind w:left="993" w:right="-1"/>
        <w:contextualSpacing/>
        <w:rPr>
          <w:rFonts w:ascii="Arial" w:hAnsi="Arial" w:cs="Arial"/>
          <w:b/>
          <w:sz w:val="20"/>
          <w:szCs w:val="20"/>
        </w:rPr>
      </w:pPr>
      <w:r w:rsidRPr="003A7671">
        <w:rPr>
          <w:rFonts w:ascii="Arial" w:hAnsi="Arial" w:cs="Arial"/>
          <w:b/>
          <w:sz w:val="20"/>
          <w:szCs w:val="20"/>
        </w:rPr>
        <w:t>fax. …………………………….,   E-mail …………………………………………………….………</w:t>
      </w:r>
    </w:p>
    <w:p w14:paraId="1124BA59" w14:textId="24321C05"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Telefoniczne Wezwanie Serwisu Kopalnia potwierdzi pisemnym dokumentem (w formie druku „Wezwanie serwisowe”) przesłanym Wykonawcy faksem lub e-mailem, nie później niż   w następnym dniu roboczym od chwili zgłoszenia. W przypadku zbieżności tego terminu z dniami ustawowo wolnymi od pracy, dokument ten przesłany winien być do końca pierwszej zmiany pierwszego dnia roboczego po tym terminie.</w:t>
      </w:r>
    </w:p>
    <w:p w14:paraId="490D9E81"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Za zgodne z obowiązującymi przepisami i technologią wykonania usługi serwisowej na terenie Kopalni odpowiada kierownik lub przodowy brygady serwisu, wyznaczany przez osobę uprawnioną ze strony Wykonawcy.</w:t>
      </w:r>
    </w:p>
    <w:p w14:paraId="2A86A138" w14:textId="015CE793"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Ekipa serwisowa Wykonawcy zgłasza swój przyjazd u osoby określonej w zgłoszeniu</w:t>
      </w:r>
      <w:r w:rsidR="003A7671" w:rsidRPr="003A7671">
        <w:rPr>
          <w:rFonts w:ascii="Arial" w:hAnsi="Arial" w:cs="Arial"/>
          <w:sz w:val="20"/>
          <w:szCs w:val="20"/>
        </w:rPr>
        <w:t xml:space="preserve"> </w:t>
      </w:r>
      <w:r w:rsidRPr="003A7671">
        <w:rPr>
          <w:rFonts w:ascii="Arial" w:hAnsi="Arial" w:cs="Arial"/>
          <w:sz w:val="20"/>
          <w:szCs w:val="20"/>
        </w:rPr>
        <w:t>i wspólnie z nią u dyspozytora Kopalni. Zgłoszenie przyjazdu ekipy serwisowej oznacza rozpoczęcie czasu świadczenia usługi serwisowej.</w:t>
      </w:r>
    </w:p>
    <w:p w14:paraId="09E39978" w14:textId="1D9C4261"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Pracownicy ekipy serwisowej wykonujący usługę zobowiązani są do stosowania bezpiecznych metod pracy, przestrzegania przepisów BHP oraz instrukcji i zarządzeń obowiązujących w Kopalni, na terenie której usługa jest wykonywana.</w:t>
      </w:r>
    </w:p>
    <w:p w14:paraId="7B8345F0"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Wykonanie usługi na terenie Kopalni będzie każdorazowo dokumentowane Protokołem usługi serwisowej, sporządzanym w 2 egzemplarzach (po jednym dla każdej ze stron) przez przedstawicieli Wykonawcy i potwierdzonym przez upoważnionego przedstawiciela Kopalni.</w:t>
      </w:r>
    </w:p>
    <w:p w14:paraId="761F14FA" w14:textId="77777777" w:rsidR="00305BB4" w:rsidRPr="003A7671" w:rsidRDefault="00305BB4" w:rsidP="00D922B6">
      <w:pPr>
        <w:widowControl w:val="0"/>
        <w:numPr>
          <w:ilvl w:val="6"/>
          <w:numId w:val="384"/>
        </w:numPr>
        <w:tabs>
          <w:tab w:val="num" w:pos="3337"/>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Protokół, o którym mowa w pkt. 20 powinien m.in. zawierać:</w:t>
      </w:r>
    </w:p>
    <w:p w14:paraId="2174A05A"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numer kolejny,</w:t>
      </w:r>
    </w:p>
    <w:p w14:paraId="123854F8"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datę i godzinę zgłoszenia usługi serwisowej (Wezwania Serwisowego),</w:t>
      </w:r>
    </w:p>
    <w:p w14:paraId="16207162"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uzgodniony pomiędzy przedstawicielami stron termin wykonania usługi,</w:t>
      </w:r>
    </w:p>
    <w:p w14:paraId="75AA746C"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rodzaj uszkodzenia,</w:t>
      </w:r>
    </w:p>
    <w:p w14:paraId="27413970"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datę i godzinę przystąpienia do pracy ekipy serwisowej,</w:t>
      </w:r>
    </w:p>
    <w:p w14:paraId="0C454E3D"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wyszczególnienie przeprowadzonych prac,</w:t>
      </w:r>
    </w:p>
    <w:p w14:paraId="59D737C0"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datę i godzinę zakończenia prac związanych z realizacją zlecenia,</w:t>
      </w:r>
    </w:p>
    <w:p w14:paraId="3082A66E"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 xml:space="preserve">specyfikację wymienionych elementów i podzespołów (z podaniem pozycji cennika) oraz ilość przepracowanych godzin. </w:t>
      </w:r>
    </w:p>
    <w:p w14:paraId="1F379019"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komentarz odnośnie wstępnego określenia strony odpowiedzialnej za powstanie zdarzenia,</w:t>
      </w:r>
    </w:p>
    <w:p w14:paraId="319FC329" w14:textId="77777777" w:rsidR="00305BB4" w:rsidRPr="003A7671" w:rsidRDefault="00305BB4" w:rsidP="00D922B6">
      <w:pPr>
        <w:numPr>
          <w:ilvl w:val="2"/>
          <w:numId w:val="372"/>
        </w:numPr>
        <w:suppressAutoHyphens w:val="0"/>
        <w:ind w:left="1418" w:hanging="425"/>
        <w:jc w:val="both"/>
        <w:rPr>
          <w:rFonts w:ascii="Arial" w:hAnsi="Arial" w:cs="Arial"/>
          <w:sz w:val="20"/>
          <w:szCs w:val="20"/>
        </w:rPr>
      </w:pPr>
      <w:r w:rsidRPr="003A7671">
        <w:rPr>
          <w:rFonts w:ascii="Arial" w:hAnsi="Arial" w:cs="Arial"/>
          <w:sz w:val="20"/>
          <w:szCs w:val="20"/>
        </w:rPr>
        <w:t>potwierdzenie wykonania usługi przez serwisanta i osobę wyższego dozoru ruchu kopalni.</w:t>
      </w:r>
    </w:p>
    <w:p w14:paraId="590EB896" w14:textId="77777777" w:rsidR="00305BB4" w:rsidRPr="003A7671" w:rsidRDefault="00305BB4" w:rsidP="00D922B6">
      <w:pPr>
        <w:numPr>
          <w:ilvl w:val="1"/>
          <w:numId w:val="373"/>
        </w:numPr>
        <w:tabs>
          <w:tab w:val="clear" w:pos="720"/>
          <w:tab w:val="left" w:pos="993"/>
        </w:tabs>
        <w:autoSpaceDN w:val="0"/>
        <w:ind w:left="993" w:hanging="426"/>
        <w:jc w:val="both"/>
        <w:textAlignment w:val="baseline"/>
        <w:rPr>
          <w:rFonts w:ascii="Arial" w:hAnsi="Arial" w:cs="Arial"/>
          <w:sz w:val="20"/>
          <w:szCs w:val="20"/>
        </w:rPr>
      </w:pPr>
      <w:r w:rsidRPr="003A7671">
        <w:rPr>
          <w:rFonts w:ascii="Arial" w:hAnsi="Arial" w:cs="Arial"/>
          <w:sz w:val="20"/>
          <w:szCs w:val="20"/>
        </w:rPr>
        <w:t>Przez naprawę rozumie się usunięcie wady powodującej nieprawidłową pracę przedmiotu zakupu przywracającą go do jego poprzedniej sprawności.</w:t>
      </w:r>
    </w:p>
    <w:p w14:paraId="24CC3147" w14:textId="77777777" w:rsidR="00305BB4" w:rsidRPr="003A7671" w:rsidRDefault="00305BB4" w:rsidP="00D922B6">
      <w:pPr>
        <w:numPr>
          <w:ilvl w:val="1"/>
          <w:numId w:val="373"/>
        </w:numPr>
        <w:autoSpaceDN w:val="0"/>
        <w:ind w:left="993" w:hanging="426"/>
        <w:jc w:val="both"/>
        <w:textAlignment w:val="baseline"/>
        <w:rPr>
          <w:rFonts w:ascii="Arial" w:hAnsi="Arial" w:cs="Arial"/>
          <w:sz w:val="20"/>
          <w:szCs w:val="20"/>
        </w:rPr>
      </w:pPr>
      <w:r w:rsidRPr="003A7671">
        <w:rPr>
          <w:rFonts w:ascii="Arial" w:hAnsi="Arial" w:cs="Arial"/>
          <w:sz w:val="20"/>
          <w:szCs w:val="20"/>
        </w:rPr>
        <w:t xml:space="preserve">Wykonawca po dokonaniu naprawy zobowiązany jest do przeprowadzania kontroli prawidłowości funkcjonowania maszyny, a fakt przeprowadzenia prób należy odnotować w </w:t>
      </w:r>
      <w:r w:rsidRPr="003A7671">
        <w:rPr>
          <w:rFonts w:ascii="Arial" w:hAnsi="Arial" w:cs="Arial"/>
          <w:i/>
          <w:sz w:val="20"/>
          <w:szCs w:val="20"/>
        </w:rPr>
        <w:t>Protokole usługi serwisowej</w:t>
      </w:r>
      <w:r w:rsidRPr="003A7671">
        <w:rPr>
          <w:rFonts w:ascii="Arial" w:hAnsi="Arial" w:cs="Arial"/>
          <w:sz w:val="20"/>
          <w:szCs w:val="20"/>
        </w:rPr>
        <w:t>.</w:t>
      </w:r>
    </w:p>
    <w:p w14:paraId="488B4204" w14:textId="77777777" w:rsidR="00305BB4" w:rsidRPr="003A7671" w:rsidRDefault="00305BB4" w:rsidP="00D922B6">
      <w:pPr>
        <w:numPr>
          <w:ilvl w:val="1"/>
          <w:numId w:val="373"/>
        </w:numPr>
        <w:autoSpaceDN w:val="0"/>
        <w:ind w:left="993" w:hanging="426"/>
        <w:jc w:val="both"/>
        <w:textAlignment w:val="baseline"/>
        <w:rPr>
          <w:rFonts w:ascii="Arial" w:hAnsi="Arial" w:cs="Arial"/>
          <w:sz w:val="20"/>
          <w:szCs w:val="20"/>
        </w:rPr>
      </w:pPr>
      <w:r w:rsidRPr="003A7671">
        <w:rPr>
          <w:rFonts w:ascii="Arial" w:hAnsi="Arial" w:cs="Arial"/>
          <w:sz w:val="20"/>
          <w:szCs w:val="20"/>
        </w:rPr>
        <w:t>Czas trwania napraw będzie określony przez Strony w protokole awarii, a okres ich trwania spowoduje wydłużenie okresu gwarancji.</w:t>
      </w:r>
    </w:p>
    <w:p w14:paraId="21706966" w14:textId="77777777" w:rsidR="00305BB4" w:rsidRPr="003A7671" w:rsidRDefault="00305BB4" w:rsidP="00D922B6">
      <w:pPr>
        <w:numPr>
          <w:ilvl w:val="1"/>
          <w:numId w:val="373"/>
        </w:numPr>
        <w:autoSpaceDN w:val="0"/>
        <w:ind w:left="993" w:hanging="426"/>
        <w:jc w:val="both"/>
        <w:textAlignment w:val="baseline"/>
        <w:rPr>
          <w:rFonts w:ascii="Arial" w:hAnsi="Arial" w:cs="Arial"/>
          <w:sz w:val="20"/>
          <w:szCs w:val="20"/>
        </w:rPr>
      </w:pPr>
      <w:r w:rsidRPr="003A7671">
        <w:rPr>
          <w:rFonts w:ascii="Arial" w:hAnsi="Arial" w:cs="Arial"/>
          <w:sz w:val="20"/>
          <w:szCs w:val="20"/>
        </w:rPr>
        <w:t>Wykonawca zobowiązany jest do sporządzania notatek służbowych pokontrolnych, z których jeden egzemplarz zostaje na Kopalni.</w:t>
      </w:r>
    </w:p>
    <w:p w14:paraId="70882EA4" w14:textId="0E4983AA" w:rsidR="00305BB4" w:rsidRPr="003A7671" w:rsidRDefault="00305BB4" w:rsidP="00D922B6">
      <w:pPr>
        <w:numPr>
          <w:ilvl w:val="1"/>
          <w:numId w:val="373"/>
        </w:numPr>
        <w:autoSpaceDN w:val="0"/>
        <w:ind w:left="993" w:hanging="426"/>
        <w:jc w:val="both"/>
        <w:textAlignment w:val="baseline"/>
        <w:rPr>
          <w:rFonts w:ascii="Arial" w:hAnsi="Arial" w:cs="Arial"/>
          <w:sz w:val="20"/>
          <w:szCs w:val="20"/>
        </w:rPr>
      </w:pPr>
      <w:r w:rsidRPr="003A7671">
        <w:rPr>
          <w:rFonts w:ascii="Arial" w:hAnsi="Arial" w:cs="Arial"/>
          <w:sz w:val="20"/>
          <w:szCs w:val="20"/>
        </w:rPr>
        <w:t>Nadzór nad montażem i serwis gwarancyjny może być prowadzony wyłącznie przez osoby posiadające uprawnienia do wykonywania prac na dole w warunkach podziemnego zakładu górniczego tj. muszą być zapoznane z obowiązkami wynikającymi z ustawy Prawo geologiczne i górnicze posiadać odpowiednie do zakresu prac doświadczenie i kwalifikacje, aktualne badania okresowe, aktualne szkolenie BHP, przeszkolenie z zakresu użytkowania aparatów ucieczkowych oraz wymagane ubezpieczenia, a wraz z dostawą Wykonawca dostarczy wymagane dokumenty potwierdzające uprawnienia.</w:t>
      </w:r>
    </w:p>
    <w:p w14:paraId="33723972" w14:textId="77777777" w:rsidR="00305BB4" w:rsidRPr="003A7671" w:rsidRDefault="00305BB4" w:rsidP="00D922B6">
      <w:pPr>
        <w:numPr>
          <w:ilvl w:val="1"/>
          <w:numId w:val="373"/>
        </w:numPr>
        <w:suppressAutoHyphens w:val="0"/>
        <w:ind w:left="993" w:hanging="426"/>
        <w:contextualSpacing/>
        <w:jc w:val="both"/>
        <w:rPr>
          <w:rFonts w:ascii="Arial" w:hAnsi="Arial" w:cs="Arial"/>
          <w:sz w:val="20"/>
          <w:szCs w:val="20"/>
        </w:rPr>
      </w:pPr>
      <w:r w:rsidRPr="003A7671">
        <w:rPr>
          <w:rFonts w:ascii="Arial" w:hAnsi="Arial" w:cs="Arial"/>
          <w:sz w:val="20"/>
          <w:szCs w:val="20"/>
        </w:rPr>
        <w:t>W okresie gwarancji serwis gwarancyjny zobowiązany jest do dokonywania stosownych bezpłatnych przeglądów zgodnie z DTR.</w:t>
      </w:r>
    </w:p>
    <w:p w14:paraId="4012AB99" w14:textId="77777777" w:rsidR="00305BB4" w:rsidRPr="003A7671" w:rsidRDefault="00305BB4" w:rsidP="00D922B6">
      <w:pPr>
        <w:numPr>
          <w:ilvl w:val="1"/>
          <w:numId w:val="373"/>
        </w:numPr>
        <w:suppressAutoHyphens w:val="0"/>
        <w:ind w:left="993" w:hanging="426"/>
        <w:contextualSpacing/>
        <w:jc w:val="both"/>
        <w:rPr>
          <w:rFonts w:ascii="Arial" w:hAnsi="Arial" w:cs="Arial"/>
          <w:sz w:val="20"/>
          <w:szCs w:val="20"/>
        </w:rPr>
      </w:pPr>
      <w:bookmarkStart w:id="18" w:name="_Hlk117499009"/>
      <w:r w:rsidRPr="003A7671">
        <w:rPr>
          <w:rFonts w:ascii="Arial" w:hAnsi="Arial" w:cs="Arial"/>
          <w:spacing w:val="-4"/>
          <w:sz w:val="20"/>
          <w:szCs w:val="20"/>
        </w:rPr>
        <w:t>Wykonawca w porozumieniu z Zamawiającym przeprowadzi szkolenia dla pracowników Kopalni                          z zakresu budowy, montażu i demontażu, konserwacji, eksploatacji i serwisowania  przedmiotowych maszyn.</w:t>
      </w:r>
    </w:p>
    <w:bookmarkEnd w:id="18"/>
    <w:p w14:paraId="274DD69D" w14:textId="77777777" w:rsidR="00305BB4" w:rsidRPr="003A7671" w:rsidRDefault="00305BB4" w:rsidP="00D922B6">
      <w:pPr>
        <w:numPr>
          <w:ilvl w:val="1"/>
          <w:numId w:val="373"/>
        </w:numPr>
        <w:suppressAutoHyphens w:val="0"/>
        <w:ind w:left="993" w:hanging="426"/>
        <w:contextualSpacing/>
        <w:jc w:val="both"/>
        <w:rPr>
          <w:rFonts w:ascii="Arial" w:hAnsi="Arial" w:cs="Arial"/>
          <w:sz w:val="20"/>
          <w:szCs w:val="20"/>
        </w:rPr>
      </w:pPr>
      <w:r w:rsidRPr="003A7671">
        <w:rPr>
          <w:rFonts w:ascii="Arial" w:hAnsi="Arial" w:cs="Arial"/>
          <w:spacing w:val="-4"/>
          <w:sz w:val="20"/>
          <w:szCs w:val="20"/>
        </w:rPr>
        <w:t>Wykonawca w ramach realizacji zamówienia wyraża zgodę na samodzielne usuwanie awarii w okresie gwarancyjnym, w zakresie eksploatacji, naprawy i obsługi przez pracowników Zamawiającego przeszkolonych przez Wykonawcę, po zgłoszeniu i uzyskaniu zgody od dyspozytora serwisu Wykonawcy.</w:t>
      </w:r>
    </w:p>
    <w:p w14:paraId="702F0A31" w14:textId="77777777" w:rsidR="00305BB4" w:rsidRPr="003A7671" w:rsidRDefault="00305BB4" w:rsidP="00D922B6">
      <w:pPr>
        <w:numPr>
          <w:ilvl w:val="1"/>
          <w:numId w:val="373"/>
        </w:numPr>
        <w:suppressAutoHyphens w:val="0"/>
        <w:ind w:left="993" w:hanging="426"/>
        <w:contextualSpacing/>
        <w:jc w:val="both"/>
        <w:rPr>
          <w:rFonts w:ascii="Arial" w:hAnsi="Arial" w:cs="Arial"/>
          <w:sz w:val="20"/>
          <w:szCs w:val="20"/>
        </w:rPr>
      </w:pPr>
      <w:r w:rsidRPr="003A7671">
        <w:rPr>
          <w:rFonts w:ascii="Arial" w:hAnsi="Arial" w:cs="Arial"/>
          <w:bCs/>
          <w:sz w:val="20"/>
          <w:szCs w:val="20"/>
        </w:rPr>
        <w:t>Świadczenie usług serwisowych w przypadku awarii (niesprawności) powstałych z przyczyn leżących wyłącznie po stronie Zamawiającego, będzie odbywać się na podstawie odrębnie zawartej umowy.</w:t>
      </w:r>
    </w:p>
    <w:p w14:paraId="57A6ECBD" w14:textId="77777777" w:rsidR="00305BB4" w:rsidRPr="003A7671" w:rsidRDefault="00305BB4" w:rsidP="00D922B6">
      <w:pPr>
        <w:numPr>
          <w:ilvl w:val="1"/>
          <w:numId w:val="373"/>
        </w:numPr>
        <w:suppressAutoHyphens w:val="0"/>
        <w:ind w:left="993" w:hanging="426"/>
        <w:contextualSpacing/>
        <w:jc w:val="both"/>
        <w:rPr>
          <w:rFonts w:ascii="Arial" w:hAnsi="Arial" w:cs="Arial"/>
          <w:sz w:val="20"/>
          <w:szCs w:val="20"/>
        </w:rPr>
      </w:pPr>
      <w:r w:rsidRPr="003A7671">
        <w:rPr>
          <w:rFonts w:ascii="Arial" w:hAnsi="Arial" w:cs="Arial"/>
          <w:sz w:val="20"/>
          <w:szCs w:val="20"/>
        </w:rPr>
        <w:t>Wykonawca gwarantuje, że przedmiot zamówienia:</w:t>
      </w:r>
    </w:p>
    <w:p w14:paraId="39D50114" w14:textId="77777777" w:rsidR="00305BB4" w:rsidRPr="003A7671" w:rsidRDefault="00305BB4" w:rsidP="00D922B6">
      <w:pPr>
        <w:numPr>
          <w:ilvl w:val="2"/>
          <w:numId w:val="374"/>
        </w:numPr>
        <w:suppressAutoHyphens w:val="0"/>
        <w:ind w:left="1418" w:hanging="425"/>
        <w:contextualSpacing/>
        <w:jc w:val="both"/>
        <w:rPr>
          <w:rFonts w:ascii="Arial" w:hAnsi="Arial" w:cs="Arial"/>
          <w:sz w:val="20"/>
          <w:szCs w:val="20"/>
        </w:rPr>
      </w:pPr>
      <w:r w:rsidRPr="003A7671">
        <w:rPr>
          <w:rFonts w:ascii="Arial" w:hAnsi="Arial" w:cs="Arial"/>
          <w:sz w:val="20"/>
          <w:szCs w:val="20"/>
        </w:rPr>
        <w:t>jest zgodny z wszelkimi ustalonymi specyfikacjami, wymaganiami i należycie spełni wymagania określone przez Zamawiającego,</w:t>
      </w:r>
    </w:p>
    <w:p w14:paraId="3B971DC1" w14:textId="77777777" w:rsidR="00305BB4" w:rsidRPr="003A7671" w:rsidRDefault="00305BB4" w:rsidP="00D922B6">
      <w:pPr>
        <w:numPr>
          <w:ilvl w:val="2"/>
          <w:numId w:val="374"/>
        </w:numPr>
        <w:suppressAutoHyphens w:val="0"/>
        <w:ind w:left="1418" w:hanging="425"/>
        <w:contextualSpacing/>
        <w:jc w:val="both"/>
        <w:rPr>
          <w:rFonts w:ascii="Arial" w:hAnsi="Arial" w:cs="Arial"/>
          <w:sz w:val="20"/>
          <w:szCs w:val="20"/>
        </w:rPr>
      </w:pPr>
      <w:r w:rsidRPr="003A7671">
        <w:rPr>
          <w:rFonts w:ascii="Arial" w:hAnsi="Arial" w:cs="Arial"/>
          <w:sz w:val="20"/>
          <w:szCs w:val="20"/>
        </w:rPr>
        <w:t xml:space="preserve">jest zgodny z obowiązującymi w Rzeczpospolitej Polskiej przepisami prawnymi, normami </w:t>
      </w:r>
      <w:r w:rsidRPr="003A7671">
        <w:rPr>
          <w:rFonts w:ascii="Arial" w:hAnsi="Arial" w:cs="Arial"/>
          <w:sz w:val="20"/>
          <w:szCs w:val="20"/>
        </w:rPr>
        <w:br/>
        <w:t xml:space="preserve">i wymaganiami organów państwowych. </w:t>
      </w:r>
    </w:p>
    <w:p w14:paraId="03BF74B1" w14:textId="77777777" w:rsidR="00D27586" w:rsidRDefault="00D27586">
      <w:pPr>
        <w:suppressAutoHyphens w:val="0"/>
        <w:rPr>
          <w:rFonts w:ascii="Arial" w:hAnsi="Arial" w:cs="Arial"/>
          <w:sz w:val="20"/>
          <w:szCs w:val="20"/>
        </w:rPr>
      </w:pPr>
      <w:r>
        <w:rPr>
          <w:rFonts w:ascii="Arial" w:hAnsi="Arial" w:cs="Arial"/>
          <w:sz w:val="20"/>
          <w:szCs w:val="20"/>
        </w:rPr>
        <w:br w:type="page"/>
      </w:r>
    </w:p>
    <w:p w14:paraId="1A2A0C62" w14:textId="0BA994D5" w:rsidR="00D27586" w:rsidRPr="00D27586" w:rsidRDefault="00305BB4" w:rsidP="00D27586">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lastRenderedPageBreak/>
        <w:t>Przyjęcie lub odbiór przedmiotu zamówienia w żadnym przypadku nie zwalnia Wykonawcy                                          od odpowiedzialności za wady lub inne uchybienia w spełnieniu wymagań określonych przez Zamawiającego.</w:t>
      </w:r>
    </w:p>
    <w:p w14:paraId="2840889C" w14:textId="79324FBD"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 xml:space="preserve">Jeżeli umowa i dokument gwarancyjny nie stanowią inaczej, odpowiedzialność z tytułu gwarancji jakości obejmuje zarówno wady powstałe z przyczyn, które w chwili przyjęcia lub odbioru tkwiły </w:t>
      </w:r>
      <w:r w:rsidRPr="003A7671">
        <w:rPr>
          <w:rFonts w:ascii="Arial" w:hAnsi="Arial" w:cs="Arial"/>
          <w:sz w:val="20"/>
          <w:szCs w:val="20"/>
        </w:rPr>
        <w:br/>
        <w:t>w przedmiocie zamówienia, jak i wszelkie inne wady fizyczne, powstałe lub ujawnione przed upływem terminu obowiązywania gwarancji.</w:t>
      </w:r>
    </w:p>
    <w:p w14:paraId="4EC5903A" w14:textId="5B87352F"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Jeżeli Wykonawca, po wezwaniu do usunięcia wad z tytułu gwarancji, nie dopełni obowiązków wynikających z gwarancji, Zamawiający uprawniony będzie do usunięcia wad na koszt i ryzyko Wykonawcy, zachowując przy tym inne uprawnienia wynikające zarówno z SWZ, umowy jak i rękojmi.</w:t>
      </w:r>
    </w:p>
    <w:p w14:paraId="0C3AECD2" w14:textId="239904FF"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 xml:space="preserve">W przypadku rozbieżności stanowisk, co do uznania reklamacji, Zamawiający może zlecić wykonanie badań niezależnemu ekspertowi wspólnie wybranemu przez Zamawiającego i Wykonawcę. </w:t>
      </w:r>
      <w:r w:rsidR="003A7671" w:rsidRPr="003A7671">
        <w:rPr>
          <w:rFonts w:ascii="Arial" w:hAnsi="Arial" w:cs="Arial"/>
          <w:sz w:val="20"/>
          <w:szCs w:val="20"/>
        </w:rPr>
        <w:br/>
      </w:r>
      <w:r w:rsidRPr="003A7671">
        <w:rPr>
          <w:rFonts w:ascii="Arial" w:hAnsi="Arial" w:cs="Arial"/>
          <w:sz w:val="20"/>
          <w:szCs w:val="20"/>
        </w:rPr>
        <w:t>W przypadku braku porozumienia co do wyboru eksperta zostanie on wskazany przez Zamawiającego.</w:t>
      </w:r>
    </w:p>
    <w:p w14:paraId="4B9BEF68" w14:textId="77777777"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 przypadku uzyskania wyników badań potwierdzających wady przedmiotu zamówienia koszty badań ponosi Wykonawca. Wysokość kosztów badań określi każdorazowo niezależny ekspert.</w:t>
      </w:r>
    </w:p>
    <w:p w14:paraId="383C4EAF" w14:textId="77777777"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Wymieniony w ramach gwarancji przedmiot zamówienia winien zostać objęty nową gwarancją                     na zasadach określonych w umowie.</w:t>
      </w:r>
    </w:p>
    <w:p w14:paraId="7CA36A9C" w14:textId="77777777"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Gwarancja nie wyłącza uprawnień Zamawiającego z tytułu rękojmi za wady fizyczne lub prawne przedmiotu zamówienia.</w:t>
      </w:r>
    </w:p>
    <w:p w14:paraId="243DD71D" w14:textId="60572566" w:rsidR="00305BB4" w:rsidRPr="003A7671" w:rsidRDefault="00305BB4" w:rsidP="003A7671">
      <w:pPr>
        <w:widowControl w:val="0"/>
        <w:numPr>
          <w:ilvl w:val="1"/>
          <w:numId w:val="375"/>
        </w:numPr>
        <w:tabs>
          <w:tab w:val="clear" w:pos="720"/>
          <w:tab w:val="num" w:pos="993"/>
        </w:tabs>
        <w:suppressAutoHyphens w:val="0"/>
        <w:adjustRightInd w:val="0"/>
        <w:ind w:left="993" w:right="-1" w:hanging="426"/>
        <w:contextualSpacing/>
        <w:jc w:val="both"/>
        <w:textAlignment w:val="baseline"/>
        <w:rPr>
          <w:rFonts w:ascii="Arial" w:hAnsi="Arial" w:cs="Arial"/>
          <w:b/>
          <w:bCs/>
          <w:sz w:val="20"/>
          <w:szCs w:val="20"/>
        </w:rPr>
      </w:pPr>
      <w:r w:rsidRPr="003A7671">
        <w:rPr>
          <w:rFonts w:ascii="Arial" w:hAnsi="Arial" w:cs="Arial"/>
          <w:sz w:val="20"/>
          <w:szCs w:val="20"/>
        </w:rPr>
        <w:t xml:space="preserve">Oświadczenie o udzieleniu gwarancji zawarte powyżej uznaje się za równoznaczne z wydaniem dokumentu gwarancyjnego. Jeżeli Wykonawca dostarczy odrębny dokument gwarancyjny warunki </w:t>
      </w:r>
      <w:r w:rsidR="003A7671">
        <w:rPr>
          <w:rFonts w:ascii="Arial" w:hAnsi="Arial" w:cs="Arial"/>
          <w:sz w:val="20"/>
          <w:szCs w:val="20"/>
        </w:rPr>
        <w:br/>
      </w:r>
      <w:r w:rsidRPr="003A7671">
        <w:rPr>
          <w:rFonts w:ascii="Arial" w:hAnsi="Arial" w:cs="Arial"/>
          <w:sz w:val="20"/>
          <w:szCs w:val="20"/>
        </w:rPr>
        <w:t>i uprawnienia w nim określone nie mogą być sprzeczne lub mniej korzystne dla Zamawiającego niż warunki i uprawnienia wynikające z postanowień umowy i obowiązujących przepisów prawa polskiego.</w:t>
      </w:r>
    </w:p>
    <w:p w14:paraId="48FC8B56" w14:textId="77777777" w:rsidR="00305BB4" w:rsidRDefault="00305BB4" w:rsidP="00607F6B">
      <w:pPr>
        <w:tabs>
          <w:tab w:val="num" w:pos="900"/>
        </w:tabs>
        <w:rPr>
          <w:rFonts w:ascii="Arial" w:hAnsi="Arial" w:cs="Arial"/>
          <w:sz w:val="20"/>
          <w:szCs w:val="20"/>
        </w:rPr>
      </w:pPr>
    </w:p>
    <w:p w14:paraId="3D9329F4" w14:textId="77777777" w:rsidR="00305BB4" w:rsidRDefault="00305BB4" w:rsidP="00607F6B">
      <w:pPr>
        <w:tabs>
          <w:tab w:val="num" w:pos="900"/>
        </w:tabs>
        <w:rPr>
          <w:rFonts w:ascii="Arial" w:hAnsi="Arial" w:cs="Arial"/>
          <w:sz w:val="20"/>
          <w:szCs w:val="20"/>
        </w:rPr>
      </w:pPr>
    </w:p>
    <w:p w14:paraId="663D37C0" w14:textId="77777777" w:rsidR="00305BB4" w:rsidRDefault="00305BB4" w:rsidP="00607F6B">
      <w:pPr>
        <w:tabs>
          <w:tab w:val="num" w:pos="900"/>
        </w:tabs>
        <w:rPr>
          <w:rFonts w:ascii="Arial" w:hAnsi="Arial" w:cs="Arial"/>
          <w:sz w:val="20"/>
          <w:szCs w:val="20"/>
        </w:rPr>
      </w:pPr>
    </w:p>
    <w:p w14:paraId="2E05541A" w14:textId="77777777" w:rsidR="00607F6B" w:rsidRPr="00607F6B" w:rsidRDefault="00607F6B" w:rsidP="00607F6B">
      <w:pPr>
        <w:tabs>
          <w:tab w:val="num" w:pos="900"/>
        </w:tabs>
        <w:rPr>
          <w:rFonts w:ascii="Arial" w:hAnsi="Arial" w:cs="Arial"/>
          <w:sz w:val="20"/>
          <w:szCs w:val="20"/>
        </w:rPr>
      </w:pPr>
    </w:p>
    <w:p w14:paraId="37F333E4" w14:textId="77777777" w:rsidR="001C4831" w:rsidRPr="00BD1A9E" w:rsidRDefault="001C4831" w:rsidP="001C4831">
      <w:pPr>
        <w:pStyle w:val="Akapitzlist"/>
        <w:ind w:left="360"/>
        <w:rPr>
          <w:rFonts w:ascii="Arial" w:hAnsi="Arial" w:cs="Arial"/>
          <w:sz w:val="20"/>
          <w:szCs w:val="20"/>
        </w:rPr>
      </w:pPr>
    </w:p>
    <w:p w14:paraId="5D2161C7" w14:textId="77777777" w:rsidR="00DC4D89" w:rsidRDefault="00DC4D89" w:rsidP="00B061CB">
      <w:pPr>
        <w:tabs>
          <w:tab w:val="left" w:pos="6687"/>
        </w:tabs>
        <w:rPr>
          <w:rFonts w:ascii="Arial" w:hAnsi="Arial" w:cs="Arial"/>
          <w:b/>
          <w:bCs/>
          <w:iCs/>
          <w:sz w:val="20"/>
          <w:szCs w:val="20"/>
        </w:rPr>
      </w:pPr>
    </w:p>
    <w:p w14:paraId="3C3B7A3B" w14:textId="77777777" w:rsidR="00DC4D89" w:rsidRDefault="00DC4D89" w:rsidP="002347DB">
      <w:pPr>
        <w:tabs>
          <w:tab w:val="left" w:pos="6687"/>
        </w:tabs>
        <w:jc w:val="right"/>
        <w:rPr>
          <w:rFonts w:ascii="Arial" w:hAnsi="Arial" w:cs="Arial"/>
          <w:b/>
          <w:bCs/>
          <w:iCs/>
          <w:sz w:val="20"/>
          <w:szCs w:val="20"/>
        </w:rPr>
      </w:pPr>
    </w:p>
    <w:p w14:paraId="50CCFE8D" w14:textId="77777777" w:rsidR="00DC4D89" w:rsidRDefault="00DC4D89" w:rsidP="002347DB">
      <w:pPr>
        <w:tabs>
          <w:tab w:val="left" w:pos="6687"/>
        </w:tabs>
        <w:jc w:val="right"/>
        <w:rPr>
          <w:rFonts w:ascii="Arial" w:hAnsi="Arial" w:cs="Arial"/>
          <w:b/>
          <w:bCs/>
          <w:iCs/>
          <w:sz w:val="20"/>
          <w:szCs w:val="20"/>
        </w:rPr>
      </w:pPr>
    </w:p>
    <w:p w14:paraId="634E4E3F" w14:textId="77777777" w:rsidR="00DC4D89" w:rsidRDefault="00DC4D89" w:rsidP="002347DB">
      <w:pPr>
        <w:tabs>
          <w:tab w:val="left" w:pos="6687"/>
        </w:tabs>
        <w:jc w:val="right"/>
        <w:rPr>
          <w:rFonts w:ascii="Arial" w:hAnsi="Arial" w:cs="Arial"/>
          <w:b/>
          <w:bCs/>
          <w:iCs/>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EA2368" w:rsidP="00BD1A9E">
      <w:pPr>
        <w:suppressAutoHyphens w:val="0"/>
        <w:ind w:left="426"/>
        <w:jc w:val="both"/>
        <w:rPr>
          <w:rFonts w:ascii="Arial" w:hAnsi="Arial" w:cs="Arial"/>
          <w:b/>
          <w:bCs/>
          <w:iCs/>
          <w:sz w:val="20"/>
          <w:szCs w:val="20"/>
          <w:highlight w:val="yellow"/>
        </w:rPr>
      </w:pPr>
      <w:hyperlink r:id="rId27" w:history="1">
        <w:r w:rsidR="00BD1A9E" w:rsidRPr="00A30ABC">
          <w:rPr>
            <w:rStyle w:val="Hipercze"/>
            <w:rFonts w:ascii="Arial" w:hAnsi="Arial" w:cs="Arial"/>
            <w:sz w:val="20"/>
            <w:szCs w:val="20"/>
          </w:rPr>
          <w:t>https://dostawcy-weglokoks.coig.biz/</w:t>
        </w:r>
      </w:hyperlink>
      <w:r w:rsidR="00BD1A9E">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3BDC22D" w14:textId="77777777" w:rsidR="00373B6D" w:rsidRPr="00BD1A9E" w:rsidRDefault="00373B6D" w:rsidP="002347DB">
      <w:pPr>
        <w:tabs>
          <w:tab w:val="left" w:pos="6687"/>
        </w:tabs>
        <w:jc w:val="right"/>
        <w:rPr>
          <w:rFonts w:ascii="Arial" w:hAnsi="Arial" w:cs="Arial"/>
          <w:b/>
          <w:bCs/>
          <w:iCs/>
          <w:sz w:val="20"/>
          <w:szCs w:val="20"/>
        </w:rPr>
      </w:pP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72F82BC0" w14:textId="7566786E" w:rsidR="00373B6D" w:rsidRPr="00BD1A9E" w:rsidRDefault="00373B6D" w:rsidP="00C416C7">
      <w:pPr>
        <w:pStyle w:val="Normalny1"/>
        <w:spacing w:line="360" w:lineRule="auto"/>
        <w:rPr>
          <w:rFonts w:ascii="Arial" w:hAnsi="Arial" w:cs="Arial"/>
          <w:sz w:val="20"/>
          <w:szCs w:val="20"/>
        </w:rPr>
      </w:pPr>
      <w:r w:rsidRPr="00BD1A9E">
        <w:rPr>
          <w:rFonts w:ascii="Arial" w:hAnsi="Arial" w:cs="Arial"/>
          <w:sz w:val="20"/>
          <w:szCs w:val="20"/>
        </w:rPr>
        <w:t>W związku z ogłoszeniem postępowania o udzielenie zamówienia publicznego prowadzonego w trybie przetargu nieograniczonego pod nazwą.: „</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011547" w:rsidRPr="00011547">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0E30249A" w14:textId="77777777" w:rsidR="009211AF" w:rsidRPr="00BD1A9E" w:rsidRDefault="009211AF" w:rsidP="00D53B54">
      <w:pPr>
        <w:tabs>
          <w:tab w:val="left" w:pos="6687"/>
        </w:tabs>
        <w:rPr>
          <w:rFonts w:ascii="Arial" w:hAnsi="Arial" w:cs="Arial"/>
          <w:b/>
          <w:bCs/>
          <w:iCs/>
          <w:sz w:val="20"/>
          <w:szCs w:val="20"/>
        </w:rPr>
      </w:pPr>
    </w:p>
    <w:p w14:paraId="30C1C040" w14:textId="1FC79690" w:rsidR="008A3B80" w:rsidRPr="00BD1A9E" w:rsidRDefault="008A3B80" w:rsidP="00305BB4">
      <w:pPr>
        <w:pStyle w:val="Normalny1"/>
        <w:numPr>
          <w:ilvl w:val="3"/>
          <w:numId w:val="28"/>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2FA60F4" w14:textId="77777777" w:rsidR="008A3B80" w:rsidRPr="00BD1A9E" w:rsidRDefault="008A3B80" w:rsidP="004E00CF">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06EB291E" w14:textId="299D8832" w:rsidR="009211AF" w:rsidRPr="00BD1A9E" w:rsidRDefault="008A3B80" w:rsidP="004E00CF">
      <w:pPr>
        <w:pStyle w:val="Normalny1"/>
        <w:spacing w:before="120" w:after="120" w:line="240" w:lineRule="auto"/>
        <w:ind w:left="425"/>
        <w:rPr>
          <w:rFonts w:ascii="Arial" w:hAnsi="Arial" w:cs="Arial"/>
          <w:sz w:val="20"/>
          <w:szCs w:val="20"/>
        </w:rPr>
      </w:pPr>
      <w:r w:rsidRPr="00BD1A9E">
        <w:rPr>
          <w:rFonts w:ascii="Arial" w:hAnsi="Arial" w:cs="Arial"/>
          <w:sz w:val="20"/>
          <w:szCs w:val="20"/>
        </w:rPr>
        <w:t xml:space="preserve">zgodnie z </w:t>
      </w:r>
      <w:r w:rsidR="00E71DB3" w:rsidRPr="00BD1A9E">
        <w:rPr>
          <w:rFonts w:ascii="Arial" w:hAnsi="Arial" w:cs="Arial"/>
          <w:sz w:val="20"/>
          <w:szCs w:val="20"/>
        </w:rPr>
        <w:t xml:space="preserve">rozbiciem ceny określonym </w:t>
      </w:r>
      <w:r w:rsidR="006456BF" w:rsidRPr="00BD1A9E">
        <w:rPr>
          <w:rFonts w:ascii="Arial" w:hAnsi="Arial" w:cs="Arial"/>
          <w:sz w:val="20"/>
          <w:szCs w:val="20"/>
        </w:rPr>
        <w:t xml:space="preserve">w </w:t>
      </w:r>
      <w:r w:rsidR="00E71DB3" w:rsidRPr="00BD1A9E">
        <w:rPr>
          <w:rFonts w:ascii="Arial" w:hAnsi="Arial" w:cs="Arial"/>
          <w:sz w:val="20"/>
          <w:szCs w:val="20"/>
        </w:rPr>
        <w:t>Formularz</w:t>
      </w:r>
      <w:r w:rsidR="006456BF" w:rsidRPr="00BD1A9E">
        <w:rPr>
          <w:rFonts w:ascii="Arial" w:hAnsi="Arial" w:cs="Arial"/>
          <w:sz w:val="20"/>
          <w:szCs w:val="20"/>
        </w:rPr>
        <w:t>u</w:t>
      </w:r>
      <w:r w:rsidR="00E71DB3" w:rsidRPr="00BD1A9E">
        <w:rPr>
          <w:rFonts w:ascii="Arial" w:hAnsi="Arial" w:cs="Arial"/>
          <w:sz w:val="20"/>
          <w:szCs w:val="20"/>
        </w:rPr>
        <w:t xml:space="preserve"> </w:t>
      </w:r>
      <w:r w:rsidR="003064D6" w:rsidRPr="00BD1A9E">
        <w:rPr>
          <w:rFonts w:ascii="Arial" w:hAnsi="Arial" w:cs="Arial"/>
          <w:sz w:val="20"/>
          <w:szCs w:val="20"/>
        </w:rPr>
        <w:t>ofertow</w:t>
      </w:r>
      <w:r w:rsidR="006456BF" w:rsidRPr="00BD1A9E">
        <w:rPr>
          <w:rFonts w:ascii="Arial" w:hAnsi="Arial" w:cs="Arial"/>
          <w:sz w:val="20"/>
          <w:szCs w:val="20"/>
        </w:rPr>
        <w:t>ym</w:t>
      </w:r>
      <w:r w:rsidR="00E71DB3" w:rsidRPr="00BD1A9E">
        <w:rPr>
          <w:rFonts w:ascii="Arial" w:hAnsi="Arial" w:cs="Arial"/>
          <w:sz w:val="20"/>
          <w:szCs w:val="20"/>
        </w:rPr>
        <w:t xml:space="preserve">. </w:t>
      </w:r>
    </w:p>
    <w:p w14:paraId="5D6DE3D0" w14:textId="77777777" w:rsidR="008A3B80" w:rsidRPr="00BD1A9E" w:rsidRDefault="008A3B80" w:rsidP="00305BB4">
      <w:pPr>
        <w:pStyle w:val="Akapitzlist"/>
        <w:widowControl w:val="0"/>
        <w:numPr>
          <w:ilvl w:val="3"/>
          <w:numId w:val="28"/>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C97AE7" w14:textId="16FB90E3" w:rsidR="008A3B80" w:rsidRPr="00BC63E7"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BC63E7">
        <w:rPr>
          <w:rFonts w:ascii="Arial" w:hAnsi="Arial" w:cs="Arial"/>
          <w:sz w:val="20"/>
        </w:rPr>
        <w:t xml:space="preserve">udzielamy gwarancji na przedmiot zamówienia na zasadach określonych w warunkach umownych na okres </w:t>
      </w:r>
      <w:r w:rsidR="002B774E" w:rsidRPr="00BC63E7">
        <w:rPr>
          <w:rFonts w:ascii="Arial" w:hAnsi="Arial" w:cs="Arial"/>
          <w:sz w:val="20"/>
        </w:rPr>
        <w:t xml:space="preserve">24 </w:t>
      </w:r>
      <w:r w:rsidRPr="00BC63E7">
        <w:rPr>
          <w:rFonts w:ascii="Arial" w:hAnsi="Arial" w:cs="Arial"/>
          <w:sz w:val="20"/>
        </w:rPr>
        <w:t xml:space="preserve">miesięcy. Okres rękojmi za wady jest równy okresowi gwarancji; </w:t>
      </w:r>
    </w:p>
    <w:p w14:paraId="5B7CCFAD" w14:textId="77777777" w:rsidR="008A3B80"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dysponujemy osobami, które będą realizowały zamówienie posiadającymi kwalifikacje i doświadczenie wymagane w </w:t>
      </w:r>
      <w:r>
        <w:rPr>
          <w:rFonts w:ascii="Arial" w:hAnsi="Arial" w:cs="Arial"/>
          <w:sz w:val="20"/>
        </w:rPr>
        <w:t>Specyfikacji Warunków Zamówienia (</w:t>
      </w:r>
      <w:r w:rsidRPr="000545A0">
        <w:rPr>
          <w:rFonts w:ascii="Arial" w:hAnsi="Arial" w:cs="Arial"/>
          <w:sz w:val="20"/>
        </w:rPr>
        <w:t>SWZ</w:t>
      </w:r>
      <w:r>
        <w:rPr>
          <w:rFonts w:ascii="Arial" w:hAnsi="Arial" w:cs="Arial"/>
          <w:sz w:val="20"/>
        </w:rPr>
        <w:t>);</w:t>
      </w:r>
    </w:p>
    <w:p w14:paraId="5E37FEEE" w14:textId="22387FD4" w:rsidR="008A3B80" w:rsidRPr="000545A0"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dysponujemy sprzętem zapewniającym prawidłową realizację zamówienia</w:t>
      </w:r>
      <w:r w:rsidR="00F020F4">
        <w:rPr>
          <w:rFonts w:ascii="Arial" w:hAnsi="Arial" w:cs="Arial"/>
          <w:sz w:val="20"/>
        </w:rPr>
        <w:t xml:space="preserve"> </w:t>
      </w:r>
      <w:r w:rsidR="00F020F4" w:rsidRPr="000545A0">
        <w:rPr>
          <w:rFonts w:ascii="Arial" w:hAnsi="Arial" w:cs="Arial"/>
          <w:sz w:val="20"/>
        </w:rPr>
        <w:t>wymagan</w:t>
      </w:r>
      <w:r w:rsidR="00F020F4">
        <w:rPr>
          <w:rFonts w:ascii="Arial" w:hAnsi="Arial" w:cs="Arial"/>
          <w:sz w:val="20"/>
        </w:rPr>
        <w:t>y</w:t>
      </w:r>
      <w:r w:rsidR="00BD0A08">
        <w:rPr>
          <w:rFonts w:ascii="Arial" w:hAnsi="Arial" w:cs="Arial"/>
          <w:sz w:val="20"/>
        </w:rPr>
        <w:t>m</w:t>
      </w:r>
      <w:r w:rsidR="00F020F4" w:rsidRPr="000545A0">
        <w:rPr>
          <w:rFonts w:ascii="Arial" w:hAnsi="Arial" w:cs="Arial"/>
          <w:sz w:val="20"/>
        </w:rPr>
        <w:t xml:space="preserve"> w </w:t>
      </w:r>
      <w:r w:rsidR="00F020F4">
        <w:rPr>
          <w:rFonts w:ascii="Arial" w:hAnsi="Arial" w:cs="Arial"/>
          <w:sz w:val="20"/>
        </w:rPr>
        <w:t>Specyfikacji Warunków Zamówienia (</w:t>
      </w:r>
      <w:r w:rsidR="00F020F4" w:rsidRPr="000545A0">
        <w:rPr>
          <w:rFonts w:ascii="Arial" w:hAnsi="Arial" w:cs="Arial"/>
          <w:sz w:val="20"/>
        </w:rPr>
        <w:t>SWZ</w:t>
      </w:r>
      <w:r w:rsidR="00F020F4">
        <w:rPr>
          <w:rFonts w:ascii="Arial" w:hAnsi="Arial" w:cs="Arial"/>
          <w:sz w:val="20"/>
        </w:rPr>
        <w:t>);</w:t>
      </w:r>
    </w:p>
    <w:p w14:paraId="253BDD8F" w14:textId="46E7C470" w:rsidR="008A3B80"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zapoznaliśmy się ze Specyfikacją Warunków Zamówienia (SWZ), nie wnosimy do niej zastrzeżeń </w:t>
      </w:r>
      <w:r w:rsidR="00276CB5">
        <w:rPr>
          <w:rFonts w:ascii="Arial" w:hAnsi="Arial" w:cs="Arial"/>
          <w:sz w:val="20"/>
        </w:rPr>
        <w:br/>
      </w:r>
      <w:r w:rsidRPr="000545A0">
        <w:rPr>
          <w:rFonts w:ascii="Arial" w:hAnsi="Arial" w:cs="Arial"/>
          <w:sz w:val="20"/>
        </w:rPr>
        <w:t>i uzyskaliśmy konieczne informacje do przygotowania oferty</w:t>
      </w:r>
      <w:r>
        <w:rPr>
          <w:rFonts w:ascii="Arial" w:hAnsi="Arial" w:cs="Arial"/>
          <w:sz w:val="20"/>
        </w:rPr>
        <w:t>;</w:t>
      </w:r>
    </w:p>
    <w:p w14:paraId="04AF7C69" w14:textId="350F019F" w:rsidR="008A3B80" w:rsidRPr="005474CA"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5474CA">
        <w:rPr>
          <w:rFonts w:ascii="Arial" w:hAnsi="Arial" w:cs="Arial"/>
          <w:sz w:val="20"/>
        </w:rPr>
        <w:t>w cenie oferty zostały uwzględnione wszystkie koszty wykonania zamówienia zgodnie z warunkami określonymi w Opisie przedmiotu zamówienia (OPZ);</w:t>
      </w:r>
    </w:p>
    <w:p w14:paraId="5B448A3B" w14:textId="2B9C2824" w:rsidR="008A3B80" w:rsidRPr="005474CA"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5474CA">
        <w:rPr>
          <w:rFonts w:ascii="Arial" w:hAnsi="Arial" w:cs="Arial"/>
          <w:sz w:val="20"/>
        </w:rPr>
        <w:t xml:space="preserve">akceptujemy bez zastrzeżeń wzór umowy w sprawie zamówienia publicznego, stanowiący </w:t>
      </w:r>
      <w:r w:rsidR="00535C0C" w:rsidRPr="005474CA">
        <w:rPr>
          <w:rFonts w:ascii="Arial" w:hAnsi="Arial" w:cs="Arial"/>
          <w:b/>
          <w:bCs/>
          <w:sz w:val="20"/>
        </w:rPr>
        <w:t>Z</w:t>
      </w:r>
      <w:r w:rsidRPr="005474CA">
        <w:rPr>
          <w:rFonts w:ascii="Arial" w:hAnsi="Arial" w:cs="Arial"/>
          <w:b/>
          <w:bCs/>
          <w:sz w:val="20"/>
        </w:rPr>
        <w:t xml:space="preserve">ałącznik </w:t>
      </w:r>
      <w:r w:rsidR="005474CA">
        <w:rPr>
          <w:rFonts w:ascii="Arial" w:hAnsi="Arial" w:cs="Arial"/>
          <w:b/>
          <w:bCs/>
          <w:sz w:val="20"/>
        </w:rPr>
        <w:br/>
      </w:r>
      <w:r w:rsidRPr="005474CA">
        <w:rPr>
          <w:rFonts w:ascii="Arial" w:hAnsi="Arial" w:cs="Arial"/>
          <w:b/>
          <w:bCs/>
          <w:sz w:val="20"/>
        </w:rPr>
        <w:t>nr 8</w:t>
      </w:r>
      <w:r w:rsidRPr="005474CA">
        <w:rPr>
          <w:rFonts w:ascii="Arial" w:hAnsi="Arial" w:cs="Arial"/>
          <w:sz w:val="20"/>
        </w:rPr>
        <w:t xml:space="preserve"> do SWZ, w tym termin realizacji zamówienia oraz 30-dniowy termin płatności;</w:t>
      </w:r>
    </w:p>
    <w:p w14:paraId="6F77DB36" w14:textId="615E7DD7" w:rsidR="008A3B80" w:rsidRPr="005474CA"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ałącznik nr 8</w:t>
      </w:r>
      <w:r w:rsidRPr="005474CA">
        <w:rPr>
          <w:rFonts w:ascii="Arial" w:hAnsi="Arial" w:cs="Arial"/>
          <w:sz w:val="20"/>
        </w:rPr>
        <w:t xml:space="preserve"> do SWZ;</w:t>
      </w:r>
    </w:p>
    <w:p w14:paraId="6421A864" w14:textId="77777777" w:rsidR="008A3B80" w:rsidRPr="005474CA" w:rsidRDefault="008A3B80" w:rsidP="00305BB4">
      <w:pPr>
        <w:pStyle w:val="Akapitzlist"/>
        <w:widowControl w:val="0"/>
        <w:numPr>
          <w:ilvl w:val="0"/>
          <w:numId w:val="273"/>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3F330E08" w:rsidR="008A3B80" w:rsidRPr="009C1D41" w:rsidRDefault="008A3B80" w:rsidP="00305BB4">
      <w:pPr>
        <w:pStyle w:val="Akapitzlist"/>
        <w:widowControl w:val="0"/>
        <w:numPr>
          <w:ilvl w:val="3"/>
          <w:numId w:val="28"/>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305BB4">
      <w:pPr>
        <w:pStyle w:val="Tekstpodstawowy"/>
        <w:numPr>
          <w:ilvl w:val="3"/>
          <w:numId w:val="272"/>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305BB4">
      <w:pPr>
        <w:pStyle w:val="Tekstpodstawowy"/>
        <w:numPr>
          <w:ilvl w:val="3"/>
          <w:numId w:val="272"/>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305BB4">
      <w:pPr>
        <w:pStyle w:val="Akapitzlist"/>
        <w:numPr>
          <w:ilvl w:val="3"/>
          <w:numId w:val="28"/>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305BB4">
      <w:pPr>
        <w:pStyle w:val="Akapitzlist"/>
        <w:widowControl w:val="0"/>
        <w:numPr>
          <w:ilvl w:val="1"/>
          <w:numId w:val="307"/>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305BB4">
      <w:pPr>
        <w:pStyle w:val="Akapitzlist"/>
        <w:widowControl w:val="0"/>
        <w:numPr>
          <w:ilvl w:val="1"/>
          <w:numId w:val="307"/>
        </w:numPr>
        <w:suppressAutoHyphens/>
        <w:spacing w:before="240" w:after="120"/>
        <w:ind w:left="851"/>
        <w:rPr>
          <w:rFonts w:ascii="Arial" w:hAnsi="Arial" w:cs="Arial"/>
          <w:b/>
          <w:bCs/>
          <w:sz w:val="20"/>
        </w:rPr>
      </w:pPr>
      <w:r w:rsidRPr="00F7769C">
        <w:rPr>
          <w:rFonts w:ascii="Arial" w:hAnsi="Arial" w:cs="Arial"/>
          <w:sz w:val="20"/>
        </w:rPr>
        <w:t>………………………………………</w:t>
      </w:r>
    </w:p>
    <w:p w14:paraId="3D0CBFE3" w14:textId="153FB3D0" w:rsidR="00DF458C" w:rsidRPr="00DF458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3D9F53EC" w14:textId="77777777" w:rsidR="00C416C7" w:rsidRDefault="00C416C7">
      <w:pPr>
        <w:suppressAutoHyphens w:val="0"/>
        <w:rPr>
          <w:rFonts w:ascii="Arial" w:hAnsi="Arial" w:cs="Arial"/>
          <w:sz w:val="20"/>
          <w:lang w:eastAsia="pl-PL"/>
        </w:rPr>
      </w:pPr>
      <w:r>
        <w:rPr>
          <w:rFonts w:ascii="Arial" w:hAnsi="Arial" w:cs="Arial"/>
          <w:sz w:val="20"/>
        </w:rPr>
        <w:br w:type="page"/>
      </w:r>
    </w:p>
    <w:p w14:paraId="33B888C2" w14:textId="13F1C856" w:rsidR="008A3B80" w:rsidRPr="008A3B80" w:rsidRDefault="008A3B80" w:rsidP="00305BB4">
      <w:pPr>
        <w:pStyle w:val="Akapitzlist"/>
        <w:widowControl w:val="0"/>
        <w:numPr>
          <w:ilvl w:val="3"/>
          <w:numId w:val="28"/>
        </w:numPr>
        <w:suppressAutoHyphens/>
        <w:spacing w:before="120" w:after="120"/>
        <w:ind w:left="426" w:hanging="426"/>
        <w:contextualSpacing w:val="0"/>
        <w:rPr>
          <w:rFonts w:ascii="Arial" w:hAnsi="Arial" w:cs="Arial"/>
          <w:sz w:val="20"/>
        </w:rPr>
      </w:pPr>
      <w:r w:rsidRPr="009C1D41">
        <w:rPr>
          <w:rFonts w:ascii="Arial" w:hAnsi="Arial" w:cs="Arial"/>
          <w:sz w:val="20"/>
        </w:rPr>
        <w:lastRenderedPageBreak/>
        <w:t>Oświadczamy, że wadium zostało wniesione w formie ……………………………..</w:t>
      </w:r>
    </w:p>
    <w:p w14:paraId="072A0D7B" w14:textId="24C88D63" w:rsidR="008A3B80" w:rsidRPr="009C1D41" w:rsidRDefault="008A3B80" w:rsidP="00305BB4">
      <w:pPr>
        <w:pStyle w:val="Akapitzlist"/>
        <w:widowControl w:val="0"/>
        <w:numPr>
          <w:ilvl w:val="3"/>
          <w:numId w:val="28"/>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późn.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305BB4">
      <w:pPr>
        <w:pStyle w:val="Akapitzlist"/>
        <w:widowControl w:val="0"/>
        <w:numPr>
          <w:ilvl w:val="3"/>
          <w:numId w:val="28"/>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00EA2368">
        <w:rPr>
          <w:rFonts w:ascii="Arial" w:hAnsi="Arial" w:cs="Arial"/>
          <w:sz w:val="20"/>
          <w:szCs w:val="20"/>
        </w:rPr>
      </w:r>
      <w:r w:rsidR="00EA2368">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00EA2368">
        <w:rPr>
          <w:rFonts w:ascii="Arial" w:hAnsi="Arial" w:cs="Arial"/>
          <w:sz w:val="20"/>
          <w:szCs w:val="20"/>
        </w:rPr>
      </w:r>
      <w:r w:rsidR="00EA2368">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77777777" w:rsidR="008A3B80" w:rsidRPr="009C1D41" w:rsidRDefault="008A3B80" w:rsidP="00305BB4">
      <w:pPr>
        <w:pStyle w:val="Akapitzlist"/>
        <w:widowControl w:val="0"/>
        <w:numPr>
          <w:ilvl w:val="3"/>
          <w:numId w:val="28"/>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EA2368">
        <w:rPr>
          <w:rFonts w:ascii="Arial" w:hAnsi="Arial" w:cs="Arial"/>
          <w:sz w:val="20"/>
        </w:rPr>
      </w:r>
      <w:r w:rsidR="00EA2368">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EA2368">
        <w:rPr>
          <w:rFonts w:ascii="Arial" w:hAnsi="Arial" w:cs="Arial"/>
          <w:sz w:val="20"/>
        </w:rPr>
      </w:r>
      <w:r w:rsidR="00EA2368">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EA2368">
        <w:rPr>
          <w:rFonts w:ascii="Arial" w:hAnsi="Arial" w:cs="Arial"/>
          <w:sz w:val="20"/>
        </w:rPr>
      </w:r>
      <w:r w:rsidR="00EA2368">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77777777" w:rsidR="00E71DB3" w:rsidRDefault="00DA46DD" w:rsidP="00DA46DD">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44ECFB5C" w14:textId="77777777" w:rsidR="00E143CC" w:rsidRPr="00794973" w:rsidRDefault="00E143CC" w:rsidP="00E143CC">
      <w:pPr>
        <w:pStyle w:val="Akapitzlist"/>
        <w:tabs>
          <w:tab w:val="left" w:pos="142"/>
          <w:tab w:val="left" w:pos="993"/>
        </w:tabs>
        <w:spacing w:before="120" w:after="120"/>
        <w:ind w:left="284"/>
        <w:contextualSpacing w:val="0"/>
        <w:rPr>
          <w:rFonts w:ascii="Arial" w:hAnsi="Arial" w:cs="Arial"/>
          <w:b/>
          <w:bCs/>
          <w:color w:val="00B0F0"/>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19"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4D6C7D36"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20" w:name="_Hlk56264433"/>
      <w:r w:rsidRPr="009C1D41">
        <w:rPr>
          <w:rFonts w:ascii="Arial" w:hAnsi="Arial" w:cs="Arial"/>
          <w:sz w:val="20"/>
          <w:szCs w:val="20"/>
          <w:lang w:eastAsia="pl-PL"/>
        </w:rPr>
        <w:t>dotyczących wykształcenia/kwalifikacji zawodowych/doświadczenia</w:t>
      </w:r>
      <w:bookmarkEnd w:id="20"/>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305BB4">
      <w:pPr>
        <w:pStyle w:val="Akapitzlist"/>
        <w:numPr>
          <w:ilvl w:val="0"/>
          <w:numId w:val="30"/>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305BB4">
      <w:pPr>
        <w:pStyle w:val="Akapitzlist"/>
        <w:numPr>
          <w:ilvl w:val="0"/>
          <w:numId w:val="30"/>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77777777"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31079329"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305BB4">
      <w:pPr>
        <w:pStyle w:val="Bezodstpw10"/>
        <w:widowControl/>
        <w:numPr>
          <w:ilvl w:val="7"/>
          <w:numId w:val="28"/>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305BB4">
      <w:pPr>
        <w:pStyle w:val="Bezodstpw10"/>
        <w:widowControl/>
        <w:numPr>
          <w:ilvl w:val="4"/>
          <w:numId w:val="28"/>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305BB4">
      <w:pPr>
        <w:pStyle w:val="Bezodstpw10"/>
        <w:widowControl/>
        <w:numPr>
          <w:ilvl w:val="1"/>
          <w:numId w:val="341"/>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305BB4">
      <w:pPr>
        <w:pStyle w:val="Bezodstpw10"/>
        <w:widowControl/>
        <w:numPr>
          <w:ilvl w:val="1"/>
          <w:numId w:val="341"/>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305BB4">
      <w:pPr>
        <w:pStyle w:val="Bezodstpw10"/>
        <w:widowControl/>
        <w:numPr>
          <w:ilvl w:val="1"/>
          <w:numId w:val="29"/>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305BB4">
      <w:pPr>
        <w:pStyle w:val="Bezodstpw10"/>
        <w:widowControl/>
        <w:numPr>
          <w:ilvl w:val="1"/>
          <w:numId w:val="29"/>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305BB4">
      <w:pPr>
        <w:pStyle w:val="Bezodstpw10"/>
        <w:widowControl/>
        <w:numPr>
          <w:ilvl w:val="1"/>
          <w:numId w:val="29"/>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77777777" w:rsidR="008E0082" w:rsidRPr="009C1D41" w:rsidRDefault="008E0082" w:rsidP="00305BB4">
      <w:pPr>
        <w:pStyle w:val="Bezodstpw10"/>
        <w:widowControl/>
        <w:numPr>
          <w:ilvl w:val="1"/>
          <w:numId w:val="29"/>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53D4F7CD" w14:textId="77777777" w:rsidR="008E0082" w:rsidRDefault="008E0082" w:rsidP="008E0082">
      <w:pPr>
        <w:tabs>
          <w:tab w:val="left" w:pos="6687"/>
        </w:tabs>
        <w:jc w:val="right"/>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03C44B6D"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17C67A4B" w:rsidR="00A4162E" w:rsidRPr="00767280" w:rsidRDefault="00C62B1B" w:rsidP="00305BB4">
      <w:pPr>
        <w:pStyle w:val="Akapitzlist"/>
        <w:numPr>
          <w:ilvl w:val="0"/>
          <w:numId w:val="31"/>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 xml:space="preserve">i konsumentów (t.j. </w:t>
      </w:r>
      <w:r w:rsidR="00534B94" w:rsidRPr="00767280">
        <w:rPr>
          <w:rFonts w:ascii="Arial" w:hAnsi="Arial" w:cs="Arial"/>
          <w:sz w:val="20"/>
          <w:szCs w:val="20"/>
        </w:rPr>
        <w:t xml:space="preserve">Dz.U. z 2023 r. poz. 1689 </w:t>
      </w:r>
      <w:r w:rsidR="00A4162E" w:rsidRPr="00767280">
        <w:rPr>
          <w:rFonts w:ascii="Arial" w:hAnsi="Arial" w:cs="Arial"/>
          <w:sz w:val="20"/>
          <w:szCs w:val="20"/>
        </w:rPr>
        <w:t>z późn. zm.) z żadnym z tych Wykonawców,</w:t>
      </w:r>
    </w:p>
    <w:p w14:paraId="49B07DFB" w14:textId="664DECC5" w:rsidR="00A4162E" w:rsidRPr="00767280" w:rsidRDefault="00C62B1B" w:rsidP="00305BB4">
      <w:pPr>
        <w:numPr>
          <w:ilvl w:val="0"/>
          <w:numId w:val="31"/>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 xml:space="preserve">i konsumentów (t.j. </w:t>
      </w:r>
      <w:r w:rsidR="00534B94" w:rsidRPr="00767280">
        <w:rPr>
          <w:rFonts w:ascii="Arial" w:hAnsi="Arial" w:cs="Arial"/>
          <w:sz w:val="20"/>
          <w:szCs w:val="20"/>
        </w:rPr>
        <w:t xml:space="preserve">Dz.U. z 2023 r. poz. 1689 </w:t>
      </w:r>
      <w:r w:rsidR="00A4162E" w:rsidRPr="00767280">
        <w:rPr>
          <w:rFonts w:ascii="Arial" w:hAnsi="Arial" w:cs="Arial"/>
          <w:sz w:val="20"/>
          <w:szCs w:val="20"/>
        </w:rPr>
        <w:t>z późn. zm.)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34527BF1"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 xml:space="preserve">(t.j. </w:t>
      </w:r>
      <w:r w:rsidR="00534B94" w:rsidRPr="00767280">
        <w:rPr>
          <w:rFonts w:ascii="Arial" w:hAnsi="Arial" w:cs="Arial"/>
          <w:i/>
          <w:iCs/>
        </w:rPr>
        <w:t xml:space="preserve">Dz.U. z 2023 r. poz. 1689 </w:t>
      </w:r>
      <w:r w:rsidR="00AD3231" w:rsidRPr="00767280">
        <w:rPr>
          <w:rFonts w:ascii="Arial" w:hAnsi="Arial" w:cs="Arial"/>
          <w:i/>
        </w:rPr>
        <w:t xml:space="preserve">z późn. zm.)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5917B4A2"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 xml:space="preserve">/y, że informacje zawarte </w:t>
      </w:r>
      <w:r w:rsidR="00011547">
        <w:rPr>
          <w:rFonts w:ascii="Arial" w:eastAsia="Calibri" w:hAnsi="Arial" w:cs="Arial"/>
          <w:sz w:val="20"/>
          <w:szCs w:val="20"/>
        </w:rPr>
        <w:br/>
      </w:r>
      <w:r w:rsidRPr="009C1D41">
        <w:rPr>
          <w:rFonts w:ascii="Arial" w:eastAsia="Calibri" w:hAnsi="Arial" w:cs="Arial"/>
          <w:sz w:val="20"/>
          <w:szCs w:val="20"/>
        </w:rPr>
        <w:t>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305BB4">
      <w:pPr>
        <w:pStyle w:val="Akapitzlist"/>
        <w:numPr>
          <w:ilvl w:val="0"/>
          <w:numId w:val="32"/>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305BB4">
      <w:pPr>
        <w:pStyle w:val="Akapitzlist"/>
        <w:numPr>
          <w:ilvl w:val="0"/>
          <w:numId w:val="32"/>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305BB4">
      <w:pPr>
        <w:pStyle w:val="Akapitzlist"/>
        <w:numPr>
          <w:ilvl w:val="0"/>
          <w:numId w:val="32"/>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305BB4">
      <w:pPr>
        <w:pStyle w:val="Akapitzlist"/>
        <w:numPr>
          <w:ilvl w:val="0"/>
          <w:numId w:val="32"/>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305BB4">
      <w:pPr>
        <w:pStyle w:val="Default"/>
        <w:numPr>
          <w:ilvl w:val="0"/>
          <w:numId w:val="32"/>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305BB4">
      <w:pPr>
        <w:pStyle w:val="Akapitzlist"/>
        <w:numPr>
          <w:ilvl w:val="0"/>
          <w:numId w:val="32"/>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9"/>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558AFB98"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Pr="00392762">
        <w:rPr>
          <w:rFonts w:ascii="Arial" w:hAnsi="Arial" w:cs="Arial"/>
          <w:bCs/>
          <w:sz w:val="20"/>
          <w:szCs w:val="20"/>
        </w:rPr>
        <w:t>„</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002357FF" w:rsidRPr="002357FF">
        <w:rPr>
          <w:rFonts w:ascii="Arial" w:hAnsi="Arial" w:cs="Arial"/>
          <w:bCs/>
          <w:color w:val="000000"/>
          <w:sz w:val="20"/>
          <w:szCs w:val="20"/>
        </w:rPr>
        <w:t>”</w:t>
      </w:r>
      <w:r w:rsidR="00020277">
        <w:rPr>
          <w:rFonts w:ascii="Arial" w:hAnsi="Arial" w:cs="Arial"/>
          <w:bCs/>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305BB4">
      <w:pPr>
        <w:numPr>
          <w:ilvl w:val="0"/>
          <w:numId w:val="34"/>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305BB4">
      <w:pPr>
        <w:numPr>
          <w:ilvl w:val="0"/>
          <w:numId w:val="34"/>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5EECABE4" w14:textId="77777777" w:rsidR="00D34CEF" w:rsidRDefault="001241AC" w:rsidP="00310819">
      <w:pPr>
        <w:jc w:val="right"/>
        <w:rPr>
          <w:rFonts w:ascii="Arial" w:hAnsi="Arial" w:cs="Arial"/>
          <w:b/>
          <w:sz w:val="20"/>
          <w:szCs w:val="20"/>
        </w:rPr>
      </w:pPr>
      <w:r>
        <w:rPr>
          <w:rFonts w:ascii="Arial" w:hAnsi="Arial" w:cs="Arial"/>
          <w:b/>
          <w:sz w:val="20"/>
          <w:szCs w:val="20"/>
        </w:rPr>
        <w:br w:type="page"/>
      </w:r>
      <w:r w:rsidR="00860F58" w:rsidRPr="005474CA">
        <w:rPr>
          <w:rFonts w:ascii="Arial" w:hAnsi="Arial" w:cs="Arial"/>
          <w:b/>
          <w:sz w:val="20"/>
          <w:szCs w:val="20"/>
        </w:rPr>
        <w:lastRenderedPageBreak/>
        <w:t>Załącznik Nr</w:t>
      </w:r>
      <w:r w:rsidR="0073346B" w:rsidRPr="005474CA">
        <w:rPr>
          <w:rFonts w:ascii="Arial" w:hAnsi="Arial" w:cs="Arial"/>
          <w:b/>
          <w:sz w:val="20"/>
          <w:szCs w:val="20"/>
        </w:rPr>
        <w:t xml:space="preserve"> </w:t>
      </w:r>
      <w:r w:rsidR="00AB5C6F" w:rsidRPr="005474CA">
        <w:rPr>
          <w:rFonts w:ascii="Arial" w:hAnsi="Arial" w:cs="Arial"/>
          <w:b/>
          <w:sz w:val="20"/>
          <w:szCs w:val="20"/>
        </w:rPr>
        <w:t>8</w:t>
      </w:r>
      <w:r w:rsidR="00F25A53" w:rsidRPr="005474CA">
        <w:rPr>
          <w:rFonts w:ascii="Arial" w:hAnsi="Arial" w:cs="Arial"/>
          <w:b/>
          <w:sz w:val="20"/>
          <w:szCs w:val="20"/>
        </w:rPr>
        <w:t xml:space="preserve"> </w:t>
      </w:r>
      <w:r w:rsidR="008A2B65" w:rsidRPr="005474CA">
        <w:rPr>
          <w:rFonts w:ascii="Arial" w:hAnsi="Arial" w:cs="Arial"/>
          <w:b/>
          <w:sz w:val="20"/>
          <w:szCs w:val="20"/>
        </w:rPr>
        <w:t>do SWZ</w:t>
      </w:r>
    </w:p>
    <w:p w14:paraId="388B283D" w14:textId="77777777" w:rsidR="002E2943" w:rsidRPr="007517F4" w:rsidRDefault="002E2943" w:rsidP="0027156F">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D4419F" w:rsidRPr="00C53AAE" w14:paraId="259CF020" w14:textId="77777777" w:rsidTr="00D4419F">
        <w:trPr>
          <w:trHeight w:val="416"/>
        </w:trPr>
        <w:tc>
          <w:tcPr>
            <w:tcW w:w="397" w:type="dxa"/>
            <w:shd w:val="clear" w:color="auto" w:fill="auto"/>
            <w:vAlign w:val="center"/>
          </w:tcPr>
          <w:p w14:paraId="44999DB5"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5443FDDF"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F6F3B0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938BF1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11084BCC"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065094A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5C62647D"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5B5E94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6EC20DEB"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r>
    </w:tbl>
    <w:p w14:paraId="71EE7F8B" w14:textId="1FE08654" w:rsidR="008D0E7B" w:rsidRDefault="00D4419F" w:rsidP="00D4419F">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008D0E7B" w:rsidRPr="00C53AAE">
        <w:rPr>
          <w:rFonts w:ascii="Arial" w:hAnsi="Arial" w:cs="Arial"/>
          <w:b/>
          <w:noProof/>
          <w:sz w:val="20"/>
          <w:szCs w:val="20"/>
        </w:rPr>
        <w:t>Nr e-Ru</w:t>
      </w:r>
      <w:r>
        <w:rPr>
          <w:rFonts w:ascii="Arial" w:hAnsi="Arial" w:cs="Arial"/>
          <w:b/>
          <w:noProof/>
          <w:sz w:val="20"/>
          <w:szCs w:val="20"/>
        </w:rPr>
        <w:t xml:space="preserve"> </w:t>
      </w:r>
      <w:r w:rsidR="008D0E7B" w:rsidRPr="00C53AAE">
        <w:rPr>
          <w:rFonts w:ascii="Arial" w:hAnsi="Arial" w:cs="Arial"/>
          <w:b/>
          <w:noProof/>
          <w:sz w:val="20"/>
          <w:szCs w:val="20"/>
        </w:rPr>
        <w:t xml:space="preserve">WĘGLOKOKS KRAJ </w:t>
      </w:r>
      <w:r>
        <w:rPr>
          <w:rFonts w:ascii="Arial" w:hAnsi="Arial" w:cs="Arial"/>
          <w:b/>
          <w:noProof/>
          <w:sz w:val="20"/>
          <w:szCs w:val="20"/>
        </w:rPr>
        <w:t>S.A.</w:t>
      </w:r>
    </w:p>
    <w:p w14:paraId="7CBAA321" w14:textId="0651E0DB" w:rsidR="00D4419F" w:rsidRDefault="00D4419F" w:rsidP="00D4419F">
      <w:pPr>
        <w:tabs>
          <w:tab w:val="left" w:pos="6870"/>
        </w:tabs>
        <w:jc w:val="both"/>
        <w:rPr>
          <w:rFonts w:ascii="Arial" w:hAnsi="Arial" w:cs="Arial"/>
          <w:b/>
          <w:noProof/>
          <w:sz w:val="20"/>
          <w:szCs w:val="20"/>
        </w:rPr>
      </w:pPr>
    </w:p>
    <w:p w14:paraId="6291692D" w14:textId="77777777" w:rsidR="008E3064" w:rsidRPr="00C53AAE" w:rsidRDefault="008E3064" w:rsidP="00D4419F">
      <w:pPr>
        <w:tabs>
          <w:tab w:val="left" w:pos="6870"/>
        </w:tabs>
        <w:jc w:val="both"/>
        <w:rPr>
          <w:rFonts w:ascii="Arial" w:hAnsi="Arial" w:cs="Arial"/>
          <w:b/>
          <w:noProof/>
          <w:sz w:val="20"/>
          <w:szCs w:val="20"/>
        </w:rPr>
      </w:pPr>
    </w:p>
    <w:p w14:paraId="46D9BC5E" w14:textId="5764DB9F" w:rsidR="00FC0844" w:rsidRDefault="008E3064" w:rsidP="00FC0844">
      <w:pPr>
        <w:tabs>
          <w:tab w:val="left" w:pos="457"/>
          <w:tab w:val="center" w:pos="4536"/>
        </w:tabs>
        <w:jc w:val="center"/>
        <w:rPr>
          <w:rFonts w:ascii="Arial" w:hAnsi="Arial" w:cs="Arial"/>
          <w:b/>
          <w:noProof/>
          <w:sz w:val="20"/>
          <w:szCs w:val="20"/>
        </w:rPr>
      </w:pPr>
      <w:r>
        <w:rPr>
          <w:rFonts w:ascii="Arial" w:hAnsi="Arial" w:cs="Arial"/>
          <w:b/>
          <w:noProof/>
          <w:sz w:val="20"/>
          <w:szCs w:val="20"/>
        </w:rPr>
        <w:t xml:space="preserve">                                                              </w:t>
      </w:r>
    </w:p>
    <w:p w14:paraId="169DFCF3" w14:textId="77777777" w:rsidR="00FC0844" w:rsidRDefault="00FC0844" w:rsidP="008D0E7B">
      <w:pPr>
        <w:tabs>
          <w:tab w:val="left" w:pos="457"/>
          <w:tab w:val="center" w:pos="4536"/>
        </w:tabs>
        <w:jc w:val="center"/>
        <w:rPr>
          <w:rFonts w:ascii="Arial" w:hAnsi="Arial" w:cs="Arial"/>
          <w:b/>
          <w:noProof/>
          <w:sz w:val="20"/>
          <w:szCs w:val="20"/>
        </w:rPr>
      </w:pPr>
    </w:p>
    <w:p w14:paraId="19725CA1" w14:textId="2F9579B3" w:rsidR="00FC0844" w:rsidRPr="00993F29" w:rsidRDefault="00FC0844" w:rsidP="00FC0844">
      <w:pPr>
        <w:pStyle w:val="Tekstpodstawowy3"/>
        <w:tabs>
          <w:tab w:val="left" w:pos="3331"/>
        </w:tabs>
        <w:spacing w:before="60" w:after="60" w:line="276" w:lineRule="auto"/>
        <w:jc w:val="center"/>
        <w:rPr>
          <w:rFonts w:ascii="Arial" w:hAnsi="Arial" w:cs="Arial"/>
          <w:sz w:val="20"/>
          <w:szCs w:val="20"/>
        </w:rPr>
      </w:pPr>
      <w:r w:rsidRPr="00993F29">
        <w:rPr>
          <w:rFonts w:ascii="Arial" w:hAnsi="Arial" w:cs="Arial"/>
          <w:sz w:val="20"/>
          <w:szCs w:val="20"/>
        </w:rPr>
        <w:t xml:space="preserve">Umowa </w:t>
      </w:r>
    </w:p>
    <w:p w14:paraId="5358407D" w14:textId="77777777" w:rsidR="00FC0844" w:rsidRPr="00993F29" w:rsidRDefault="00FC0844" w:rsidP="00FC0844">
      <w:pPr>
        <w:pStyle w:val="Tekstpodstawowy3"/>
        <w:tabs>
          <w:tab w:val="left" w:pos="3331"/>
        </w:tabs>
        <w:spacing w:before="60" w:after="60" w:line="276" w:lineRule="auto"/>
        <w:rPr>
          <w:rFonts w:ascii="Arial" w:hAnsi="Arial" w:cs="Arial"/>
          <w:sz w:val="20"/>
          <w:szCs w:val="20"/>
        </w:rPr>
      </w:pPr>
      <w:r w:rsidRPr="00993F29">
        <w:rPr>
          <w:rFonts w:ascii="Arial" w:hAnsi="Arial" w:cs="Arial"/>
          <w:sz w:val="20"/>
          <w:szCs w:val="20"/>
        </w:rPr>
        <w:t xml:space="preserve">zawarta w dniu ................... r. w Piekarach Śląskich (dalej jako </w:t>
      </w:r>
      <w:r w:rsidRPr="00993F29">
        <w:rPr>
          <w:rFonts w:ascii="Arial" w:hAnsi="Arial" w:cs="Arial"/>
          <w:b/>
          <w:bCs/>
          <w:sz w:val="20"/>
          <w:szCs w:val="20"/>
        </w:rPr>
        <w:t>„Umowa”</w:t>
      </w:r>
      <w:r w:rsidRPr="00993F29">
        <w:rPr>
          <w:rFonts w:ascii="Arial" w:hAnsi="Arial" w:cs="Arial"/>
          <w:sz w:val="20"/>
          <w:szCs w:val="20"/>
        </w:rPr>
        <w:t>) pomiędzy:</w:t>
      </w:r>
    </w:p>
    <w:p w14:paraId="7BAED77E" w14:textId="77777777" w:rsidR="00FC0844" w:rsidRPr="00993F29" w:rsidRDefault="00FC0844" w:rsidP="00FC0844">
      <w:pPr>
        <w:pStyle w:val="Tekstpodstawowy3"/>
        <w:tabs>
          <w:tab w:val="left" w:pos="3331"/>
        </w:tabs>
        <w:spacing w:before="60" w:after="60" w:line="276" w:lineRule="auto"/>
        <w:rPr>
          <w:rFonts w:ascii="Arial" w:hAnsi="Arial" w:cs="Arial"/>
          <w:iCs/>
          <w:sz w:val="20"/>
          <w:szCs w:val="20"/>
        </w:rPr>
      </w:pPr>
    </w:p>
    <w:p w14:paraId="7D8E060A" w14:textId="77777777" w:rsidR="00FC0844" w:rsidRPr="00993F29" w:rsidRDefault="00FC0844" w:rsidP="006D7BB3">
      <w:pPr>
        <w:pStyle w:val="NormalnyWeb"/>
        <w:spacing w:before="60" w:after="60"/>
        <w:rPr>
          <w:rFonts w:ascii="Arial" w:hAnsi="Arial" w:cs="Arial"/>
        </w:rPr>
      </w:pPr>
      <w:r w:rsidRPr="00993F29">
        <w:rPr>
          <w:rFonts w:ascii="Arial" w:hAnsi="Arial" w:cs="Arial"/>
          <w:b/>
          <w:bCs/>
        </w:rPr>
        <w:t xml:space="preserve">WĘGLOKOKS KRAJ S.A. z siedzibą w Piekarach Śląskich, ul. Generała Jerzego Ziętka, 41-940 Piekary Śląskie, </w:t>
      </w:r>
      <w:r w:rsidRPr="00993F29">
        <w:rPr>
          <w:rFonts w:ascii="Arial" w:hAnsi="Arial" w:cs="Arial"/>
        </w:rPr>
        <w:t>zarejestrowaną w Sądzie Rejonowym w Gliwicach, X Wydział Gospodarczy i wpisaną do Krajowego Rejestru Sądowego – Rejestru Przedsiębiorstw pod numerem KRS 0000955885, NIP 653-000-48-65, REGON 270034633, BDO: 000012274 wysokość kapitału zakładowego: 173.321.000,00 zł, opłacony w całości, zwaną dalej „</w:t>
      </w:r>
      <w:r w:rsidRPr="00993F29">
        <w:rPr>
          <w:rFonts w:ascii="Arial" w:hAnsi="Arial" w:cs="Arial"/>
          <w:b/>
          <w:bCs/>
        </w:rPr>
        <w:t xml:space="preserve">Zamawiającym” </w:t>
      </w:r>
      <w:r w:rsidRPr="00993F29">
        <w:rPr>
          <w:rFonts w:ascii="Arial" w:hAnsi="Arial" w:cs="Arial"/>
        </w:rPr>
        <w:t xml:space="preserve">w imieniu i na rzecz, którego reprezentują: </w:t>
      </w:r>
    </w:p>
    <w:p w14:paraId="4C8AA4D8" w14:textId="77777777" w:rsidR="00FC0844" w:rsidRPr="00993F29" w:rsidRDefault="00FC0844" w:rsidP="00FC0844">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7DE2CC01" w14:textId="77777777" w:rsidR="00FC0844" w:rsidRPr="00993F29" w:rsidRDefault="00FC0844" w:rsidP="00305BB4">
      <w:pPr>
        <w:numPr>
          <w:ilvl w:val="0"/>
          <w:numId w:val="308"/>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0B944E4" w14:textId="77777777" w:rsidR="00FC0844" w:rsidRPr="00993F29" w:rsidRDefault="00FC0844" w:rsidP="00FC0844">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p>
    <w:p w14:paraId="5E94A256" w14:textId="77777777" w:rsidR="00FC0844" w:rsidRPr="00993F29" w:rsidRDefault="00FC0844" w:rsidP="00305BB4">
      <w:pPr>
        <w:numPr>
          <w:ilvl w:val="0"/>
          <w:numId w:val="308"/>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724B056" w14:textId="77777777" w:rsidR="00FC0844" w:rsidRPr="00993F29" w:rsidRDefault="00FC0844" w:rsidP="00FC0844">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258D922F" w14:textId="77777777" w:rsidR="00FC0844" w:rsidRPr="00993F29" w:rsidRDefault="00FC0844" w:rsidP="00FC0844">
      <w:pPr>
        <w:spacing w:before="60" w:after="60" w:line="276" w:lineRule="auto"/>
        <w:jc w:val="both"/>
        <w:rPr>
          <w:rFonts w:ascii="Arial" w:hAnsi="Arial" w:cs="Arial"/>
          <w:sz w:val="20"/>
          <w:szCs w:val="20"/>
        </w:rPr>
      </w:pPr>
      <w:r w:rsidRPr="00993F29">
        <w:rPr>
          <w:rFonts w:ascii="Arial" w:hAnsi="Arial" w:cs="Arial"/>
          <w:sz w:val="20"/>
          <w:szCs w:val="20"/>
        </w:rPr>
        <w:t>a</w:t>
      </w:r>
    </w:p>
    <w:p w14:paraId="432DDEBB" w14:textId="77777777" w:rsidR="00FC0844" w:rsidRPr="00993F29" w:rsidRDefault="00FC0844" w:rsidP="006D7BB3">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zarejestrowaną w Sądzie Rejonowym w ……………,  …………….. Wydział Gospodarczy i wpisaną do Krajowego Rejestru Sądowego – Rejestru Przedsiębiorstw pod numerem KRS ………….., NIP ………………, REGON ……………, BDO: …………… wysokość kapitału zakładowego: ……………… zł, opłacony w całości, zwaną dalej „</w:t>
      </w:r>
      <w:r w:rsidRPr="00993F29">
        <w:rPr>
          <w:rFonts w:ascii="Arial" w:hAnsi="Arial" w:cs="Arial"/>
          <w:b/>
          <w:bCs/>
        </w:rPr>
        <w:t xml:space="preserve">Wykonawcą” </w:t>
      </w:r>
      <w:r w:rsidRPr="00993F29">
        <w:rPr>
          <w:rFonts w:ascii="Arial" w:hAnsi="Arial" w:cs="Arial"/>
        </w:rPr>
        <w:t xml:space="preserve">w imieniu i na rzecz, którego reprezentują: </w:t>
      </w:r>
    </w:p>
    <w:p w14:paraId="51C6749D" w14:textId="77777777" w:rsidR="00FC0844" w:rsidRPr="00993F29" w:rsidRDefault="00FC0844" w:rsidP="00FC0844">
      <w:pPr>
        <w:spacing w:before="60" w:after="60" w:line="276" w:lineRule="auto"/>
        <w:jc w:val="both"/>
        <w:rPr>
          <w:rFonts w:ascii="Arial" w:hAnsi="Arial" w:cs="Arial"/>
          <w:b/>
          <w:sz w:val="20"/>
          <w:szCs w:val="20"/>
        </w:rPr>
      </w:pPr>
    </w:p>
    <w:p w14:paraId="45748C38" w14:textId="77777777" w:rsidR="00FC0844" w:rsidRPr="00993F29" w:rsidRDefault="00FC0844" w:rsidP="00305BB4">
      <w:pPr>
        <w:numPr>
          <w:ilvl w:val="0"/>
          <w:numId w:val="309"/>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23340A60" w14:textId="77777777" w:rsidR="00FC0844" w:rsidRPr="00993F29" w:rsidRDefault="00FC0844" w:rsidP="00FC0844">
      <w:pPr>
        <w:tabs>
          <w:tab w:val="left" w:pos="567"/>
          <w:tab w:val="left" w:pos="3471"/>
        </w:tabs>
        <w:spacing w:before="60" w:after="60" w:line="276" w:lineRule="auto"/>
        <w:ind w:left="641"/>
        <w:rPr>
          <w:rFonts w:ascii="Arial" w:hAnsi="Arial" w:cs="Arial"/>
          <w:sz w:val="20"/>
          <w:szCs w:val="20"/>
        </w:rPr>
      </w:pPr>
      <w:r w:rsidRPr="00993F29">
        <w:rPr>
          <w:rFonts w:ascii="Arial" w:hAnsi="Arial" w:cs="Arial"/>
          <w:sz w:val="20"/>
          <w:szCs w:val="20"/>
        </w:rPr>
        <w:tab/>
      </w:r>
    </w:p>
    <w:p w14:paraId="1E7ECA09" w14:textId="77777777" w:rsidR="00FC0844" w:rsidRPr="00993F29" w:rsidRDefault="00FC0844" w:rsidP="00305BB4">
      <w:pPr>
        <w:numPr>
          <w:ilvl w:val="0"/>
          <w:numId w:val="309"/>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11987DA" w14:textId="77777777" w:rsidR="00FC0844" w:rsidRPr="00993F29" w:rsidRDefault="00FC0844" w:rsidP="00FC0844">
      <w:pPr>
        <w:spacing w:before="60" w:after="60" w:line="276" w:lineRule="auto"/>
        <w:rPr>
          <w:rFonts w:ascii="Arial" w:hAnsi="Arial" w:cs="Arial"/>
          <w:sz w:val="20"/>
          <w:szCs w:val="20"/>
        </w:rPr>
      </w:pPr>
    </w:p>
    <w:p w14:paraId="4B7D5BBC" w14:textId="77777777" w:rsidR="00FC0844" w:rsidRPr="00993F29" w:rsidRDefault="00FC0844" w:rsidP="00FC0844">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0DE8EF8" w14:textId="77777777" w:rsidR="00FC0844" w:rsidRDefault="00FC0844" w:rsidP="00B7463C">
      <w:pPr>
        <w:tabs>
          <w:tab w:val="left" w:pos="457"/>
          <w:tab w:val="center" w:pos="4536"/>
        </w:tabs>
        <w:rPr>
          <w:rFonts w:ascii="Arial" w:hAnsi="Arial" w:cs="Arial"/>
          <w:b/>
          <w:noProof/>
          <w:sz w:val="20"/>
          <w:szCs w:val="20"/>
        </w:rPr>
      </w:pPr>
    </w:p>
    <w:p w14:paraId="0E6454B4" w14:textId="77777777" w:rsidR="00FC0844" w:rsidRPr="00993F29" w:rsidRDefault="00FC0844" w:rsidP="00FC0844">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3A122780" w14:textId="0FB4037F" w:rsidR="00FC0844" w:rsidRPr="00767280" w:rsidRDefault="00FC0844" w:rsidP="006D7BB3">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sidR="009B28E4" w:rsidRPr="00011547">
        <w:rPr>
          <w:rFonts w:ascii="Arial" w:hAnsi="Arial" w:cs="Arial"/>
          <w:i/>
          <w:iCs/>
          <w:sz w:val="20"/>
          <w:szCs w:val="20"/>
        </w:rPr>
        <w:t>„</w:t>
      </w:r>
      <w:r w:rsidR="00011547" w:rsidRPr="00011547">
        <w:rPr>
          <w:rFonts w:ascii="Arial" w:hAnsi="Arial" w:cs="Arial"/>
          <w:color w:val="000000" w:themeColor="text1"/>
          <w:sz w:val="20"/>
          <w:szCs w:val="20"/>
        </w:rPr>
        <w:t>Dostawa nowego przenośnika zgrzebłowego podścianowego wraz z kruszarką, systemem przekładkowym i stacją najazdową dla WĘGLOKOKS KRAJ S.A.  KWK „Bobrek-Piekary</w:t>
      </w:r>
      <w:r w:rsidRPr="00011547">
        <w:rPr>
          <w:rFonts w:ascii="Arial" w:hAnsi="Arial" w:cs="Arial"/>
          <w:i/>
          <w:iCs/>
          <w:sz w:val="20"/>
          <w:szCs w:val="20"/>
        </w:rPr>
        <w:t>”</w:t>
      </w:r>
      <w:r w:rsidR="009B28E4" w:rsidRPr="00011547">
        <w:rPr>
          <w:rFonts w:ascii="Arial" w:hAnsi="Arial" w:cs="Arial"/>
          <w:sz w:val="20"/>
          <w:szCs w:val="20"/>
        </w:rPr>
        <w:t xml:space="preserve"> </w:t>
      </w:r>
      <w:r w:rsidRPr="00011547">
        <w:rPr>
          <w:rFonts w:ascii="Arial" w:hAnsi="Arial" w:cs="Arial"/>
          <w:sz w:val="20"/>
          <w:szCs w:val="20"/>
        </w:rPr>
        <w:t xml:space="preserve">(nr postępowania: </w:t>
      </w:r>
      <w:r w:rsidR="00805DF9" w:rsidRPr="00011547">
        <w:rPr>
          <w:rFonts w:ascii="Arial" w:hAnsi="Arial" w:cs="Arial"/>
          <w:sz w:val="20"/>
          <w:szCs w:val="20"/>
        </w:rPr>
        <w:t>PRZZ/3</w:t>
      </w:r>
      <w:r w:rsidR="00011547" w:rsidRPr="00011547">
        <w:rPr>
          <w:rFonts w:ascii="Arial" w:hAnsi="Arial" w:cs="Arial"/>
          <w:sz w:val="20"/>
          <w:szCs w:val="20"/>
        </w:rPr>
        <w:t>613</w:t>
      </w:r>
      <w:r w:rsidR="00AE41A1">
        <w:rPr>
          <w:rFonts w:ascii="Arial" w:hAnsi="Arial" w:cs="Arial"/>
          <w:sz w:val="20"/>
          <w:szCs w:val="20"/>
        </w:rPr>
        <w:t>)</w:t>
      </w:r>
      <w:r w:rsidRPr="00011547">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Pr="00011547">
        <w:rPr>
          <w:rFonts w:ascii="Arial" w:hAnsi="Arial" w:cs="Arial"/>
          <w:iCs/>
          <w:sz w:val="20"/>
          <w:szCs w:val="20"/>
        </w:rPr>
        <w:t>t</w:t>
      </w:r>
      <w:r w:rsidRPr="00767280">
        <w:rPr>
          <w:rFonts w:ascii="Arial" w:hAnsi="Arial" w:cs="Arial"/>
          <w:iCs/>
          <w:sz w:val="20"/>
          <w:szCs w:val="20"/>
        </w:rPr>
        <w:t>.j.</w:t>
      </w:r>
      <w:r w:rsidR="00D61509" w:rsidRPr="00767280">
        <w:rPr>
          <w:rFonts w:ascii="Arial" w:hAnsi="Arial" w:cs="Arial"/>
          <w:iCs/>
          <w:sz w:val="20"/>
          <w:szCs w:val="20"/>
        </w:rPr>
        <w:t xml:space="preserve"> Dz.U. z 2023 r. poz. 1605</w:t>
      </w:r>
      <w:r w:rsidRPr="00767280">
        <w:rPr>
          <w:rFonts w:ascii="Arial" w:hAnsi="Arial" w:cs="Arial"/>
          <w:iCs/>
          <w:sz w:val="20"/>
          <w:szCs w:val="20"/>
        </w:rPr>
        <w:t xml:space="preserve"> z późn.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4CF02606" w14:textId="77777777" w:rsidR="006D7BB3" w:rsidRPr="00767280" w:rsidRDefault="006D7BB3" w:rsidP="006D7BB3">
      <w:pPr>
        <w:pStyle w:val="Bezodstpw"/>
        <w:jc w:val="both"/>
        <w:rPr>
          <w:rFonts w:ascii="Arial" w:hAnsi="Arial" w:cs="Arial"/>
          <w:sz w:val="20"/>
          <w:szCs w:val="20"/>
        </w:rPr>
      </w:pPr>
    </w:p>
    <w:p w14:paraId="6582367C" w14:textId="77777777" w:rsidR="00FC0844" w:rsidRPr="005474CA" w:rsidRDefault="00FC0844" w:rsidP="006D7BB3">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F711CD8" w14:textId="03198639" w:rsidR="00FC0844" w:rsidRPr="005474CA" w:rsidRDefault="00FC0844" w:rsidP="00305BB4">
      <w:pPr>
        <w:pStyle w:val="Bezodstpw"/>
        <w:numPr>
          <w:ilvl w:val="0"/>
          <w:numId w:val="310"/>
        </w:numPr>
        <w:ind w:left="426"/>
        <w:jc w:val="both"/>
        <w:rPr>
          <w:rFonts w:ascii="Arial" w:hAnsi="Arial" w:cs="Arial"/>
          <w:sz w:val="20"/>
          <w:szCs w:val="20"/>
        </w:rPr>
      </w:pPr>
      <w:r w:rsidRPr="005474CA">
        <w:rPr>
          <w:rFonts w:ascii="Arial" w:hAnsi="Arial" w:cs="Arial"/>
          <w:sz w:val="20"/>
          <w:szCs w:val="20"/>
        </w:rPr>
        <w:t xml:space="preserve">Przedmiotem Umowy jest wykonanie </w:t>
      </w:r>
      <w:r w:rsidR="00AC2F14">
        <w:rPr>
          <w:rFonts w:ascii="Arial" w:hAnsi="Arial" w:cs="Arial"/>
          <w:sz w:val="20"/>
          <w:szCs w:val="20"/>
        </w:rPr>
        <w:t>dostawy</w:t>
      </w:r>
      <w:r w:rsidRPr="005474CA">
        <w:rPr>
          <w:rFonts w:ascii="Arial" w:hAnsi="Arial" w:cs="Arial"/>
          <w:sz w:val="20"/>
          <w:szCs w:val="20"/>
        </w:rPr>
        <w:t xml:space="preserve"> dla za</w:t>
      </w:r>
      <w:r w:rsidR="0012459F" w:rsidRPr="005474CA">
        <w:rPr>
          <w:rFonts w:ascii="Arial" w:hAnsi="Arial" w:cs="Arial"/>
          <w:sz w:val="20"/>
          <w:szCs w:val="20"/>
        </w:rPr>
        <w:t>mówienia</w:t>
      </w:r>
      <w:r w:rsidRPr="005474CA">
        <w:rPr>
          <w:rFonts w:ascii="Arial" w:hAnsi="Arial" w:cs="Arial"/>
          <w:sz w:val="20"/>
          <w:szCs w:val="20"/>
        </w:rPr>
        <w:t xml:space="preserve"> pn.: </w:t>
      </w:r>
      <w:r w:rsidR="00116B80" w:rsidRPr="005474CA">
        <w:rPr>
          <w:rFonts w:ascii="Arial" w:hAnsi="Arial" w:cs="Arial"/>
          <w:b/>
          <w:bCs/>
          <w:i/>
          <w:iCs/>
          <w:sz w:val="20"/>
          <w:szCs w:val="20"/>
        </w:rPr>
        <w:t>„</w:t>
      </w:r>
      <w:r w:rsidR="00011547" w:rsidRPr="005474CA">
        <w:rPr>
          <w:rFonts w:ascii="Arial" w:hAnsi="Arial" w:cs="Arial"/>
          <w:b/>
          <w:bCs/>
          <w:color w:val="000000" w:themeColor="text1"/>
          <w:sz w:val="20"/>
          <w:szCs w:val="20"/>
        </w:rPr>
        <w:t>Dostawa nowego przenośnika zgrzebłowego podścianowego wraz z kruszarką, systemem przekładkowym i stacją najazdową dla WĘGLOKOKS KRAJ S.A.  KWK „Bobrek-Piekary</w:t>
      </w:r>
      <w:r w:rsidR="00116B80" w:rsidRPr="005474CA">
        <w:rPr>
          <w:rFonts w:ascii="Arial" w:hAnsi="Arial" w:cs="Arial"/>
          <w:b/>
          <w:bCs/>
          <w:i/>
          <w:iCs/>
          <w:sz w:val="20"/>
          <w:szCs w:val="20"/>
        </w:rPr>
        <w:t>”</w:t>
      </w:r>
      <w:r w:rsidR="00116B80" w:rsidRPr="005474CA">
        <w:rPr>
          <w:rFonts w:ascii="Arial" w:hAnsi="Arial" w:cs="Arial"/>
          <w:sz w:val="20"/>
          <w:szCs w:val="20"/>
        </w:rPr>
        <w:t xml:space="preserve"> </w:t>
      </w:r>
      <w:r w:rsidRPr="005474CA">
        <w:rPr>
          <w:rFonts w:ascii="Arial" w:hAnsi="Arial" w:cs="Arial"/>
          <w:sz w:val="20"/>
          <w:szCs w:val="20"/>
        </w:rPr>
        <w:t xml:space="preserve">(dalej </w:t>
      </w:r>
      <w:r w:rsidRPr="005474CA">
        <w:rPr>
          <w:rFonts w:ascii="Arial" w:hAnsi="Arial" w:cs="Arial"/>
          <w:b/>
          <w:bCs/>
          <w:sz w:val="20"/>
          <w:szCs w:val="20"/>
        </w:rPr>
        <w:t>„Przedmiot Umowy”</w:t>
      </w:r>
      <w:r w:rsidRPr="005474CA">
        <w:rPr>
          <w:rFonts w:ascii="Arial" w:hAnsi="Arial" w:cs="Arial"/>
          <w:sz w:val="20"/>
          <w:szCs w:val="20"/>
        </w:rPr>
        <w:t>).</w:t>
      </w:r>
    </w:p>
    <w:p w14:paraId="416C7697" w14:textId="042B026D" w:rsidR="00FC0844" w:rsidRPr="005474CA" w:rsidRDefault="00FC0844" w:rsidP="00305BB4">
      <w:pPr>
        <w:pStyle w:val="Bezodstpw"/>
        <w:numPr>
          <w:ilvl w:val="0"/>
          <w:numId w:val="310"/>
        </w:numPr>
        <w:ind w:left="426"/>
        <w:jc w:val="both"/>
        <w:rPr>
          <w:rFonts w:ascii="Arial" w:hAnsi="Arial" w:cs="Arial"/>
          <w:sz w:val="20"/>
          <w:szCs w:val="20"/>
        </w:rPr>
      </w:pPr>
      <w:r w:rsidRPr="005474CA">
        <w:rPr>
          <w:rFonts w:ascii="Arial" w:hAnsi="Arial" w:cs="Arial"/>
          <w:sz w:val="20"/>
          <w:szCs w:val="20"/>
        </w:rPr>
        <w:t xml:space="preserve">Szczegółowy zakres Przedmiotu Umowy, miejsce jego wykonywania oraz odbiorów, jak również prawa </w:t>
      </w:r>
      <w:r w:rsidR="006D7BB3" w:rsidRPr="005474CA">
        <w:rPr>
          <w:rFonts w:ascii="Arial" w:hAnsi="Arial" w:cs="Arial"/>
          <w:sz w:val="20"/>
          <w:szCs w:val="20"/>
        </w:rPr>
        <w:br/>
      </w:r>
      <w:r w:rsidRPr="005474CA">
        <w:rPr>
          <w:rFonts w:ascii="Arial" w:hAnsi="Arial" w:cs="Arial"/>
          <w:sz w:val="20"/>
          <w:szCs w:val="20"/>
        </w:rPr>
        <w:t xml:space="preserve">i obowiązki Stron określone zostały w Opisie Przedmiotu Zamówienia (dalej </w:t>
      </w:r>
      <w:r w:rsidRPr="005474CA">
        <w:rPr>
          <w:rFonts w:ascii="Arial" w:hAnsi="Arial" w:cs="Arial"/>
          <w:b/>
          <w:bCs/>
          <w:sz w:val="20"/>
          <w:szCs w:val="20"/>
        </w:rPr>
        <w:t>„OPZ”</w:t>
      </w:r>
      <w:r w:rsidRPr="005474CA">
        <w:rPr>
          <w:rFonts w:ascii="Arial" w:hAnsi="Arial" w:cs="Arial"/>
          <w:sz w:val="20"/>
          <w:szCs w:val="20"/>
        </w:rPr>
        <w:t xml:space="preserve">) stanowiącym </w:t>
      </w:r>
      <w:r w:rsidR="00535C0C" w:rsidRPr="005474CA">
        <w:rPr>
          <w:rFonts w:ascii="Arial" w:hAnsi="Arial" w:cs="Arial"/>
          <w:b/>
          <w:bCs/>
          <w:sz w:val="20"/>
          <w:szCs w:val="20"/>
        </w:rPr>
        <w:t>Z</w:t>
      </w:r>
      <w:r w:rsidRPr="005474CA">
        <w:rPr>
          <w:rFonts w:ascii="Arial" w:hAnsi="Arial" w:cs="Arial"/>
          <w:b/>
          <w:bCs/>
          <w:sz w:val="20"/>
          <w:szCs w:val="20"/>
        </w:rPr>
        <w:t xml:space="preserve">ałącznik nr </w:t>
      </w:r>
      <w:r w:rsidR="005474CA" w:rsidRPr="005474CA">
        <w:rPr>
          <w:rFonts w:ascii="Arial" w:hAnsi="Arial" w:cs="Arial"/>
          <w:b/>
          <w:bCs/>
          <w:sz w:val="20"/>
          <w:szCs w:val="20"/>
        </w:rPr>
        <w:t>1</w:t>
      </w:r>
      <w:r w:rsidRPr="005474CA">
        <w:rPr>
          <w:rFonts w:ascii="Arial" w:hAnsi="Arial" w:cs="Arial"/>
          <w:b/>
          <w:bCs/>
          <w:sz w:val="20"/>
          <w:szCs w:val="20"/>
        </w:rPr>
        <w:t xml:space="preserve"> do Umowy</w:t>
      </w:r>
      <w:r w:rsidRPr="005474CA">
        <w:rPr>
          <w:rFonts w:ascii="Arial" w:hAnsi="Arial" w:cs="Arial"/>
          <w:sz w:val="20"/>
          <w:szCs w:val="20"/>
        </w:rPr>
        <w:t xml:space="preserve">. </w:t>
      </w:r>
    </w:p>
    <w:p w14:paraId="790E5CD0" w14:textId="77777777" w:rsidR="00FC0844" w:rsidRPr="005474CA" w:rsidRDefault="00FC0844" w:rsidP="00305BB4">
      <w:pPr>
        <w:pStyle w:val="Bezodstpw"/>
        <w:numPr>
          <w:ilvl w:val="0"/>
          <w:numId w:val="310"/>
        </w:numPr>
        <w:ind w:left="426"/>
        <w:jc w:val="both"/>
        <w:rPr>
          <w:rFonts w:ascii="Arial" w:hAnsi="Arial" w:cs="Arial"/>
          <w:sz w:val="20"/>
          <w:szCs w:val="20"/>
        </w:rPr>
      </w:pPr>
      <w:r w:rsidRPr="005474CA">
        <w:rPr>
          <w:rFonts w:ascii="Arial" w:hAnsi="Arial" w:cs="Arial"/>
          <w:sz w:val="20"/>
          <w:szCs w:val="20"/>
        </w:rPr>
        <w:t>Wykonawca oświadcza, że:</w:t>
      </w:r>
    </w:p>
    <w:p w14:paraId="750B7DE7" w14:textId="3E943BFA" w:rsidR="00FC0844" w:rsidRPr="006D7BB3" w:rsidRDefault="00FC0844" w:rsidP="00305BB4">
      <w:pPr>
        <w:pStyle w:val="NormalnyWeb"/>
        <w:numPr>
          <w:ilvl w:val="0"/>
          <w:numId w:val="311"/>
        </w:numPr>
        <w:suppressAutoHyphens w:val="0"/>
        <w:spacing w:before="0" w:after="0"/>
        <w:ind w:left="851"/>
        <w:rPr>
          <w:rFonts w:ascii="Arial" w:hAnsi="Arial" w:cs="Arial"/>
        </w:rPr>
      </w:pPr>
      <w:r w:rsidRPr="005474CA">
        <w:rPr>
          <w:rFonts w:ascii="Arial" w:hAnsi="Arial" w:cs="Arial"/>
        </w:rPr>
        <w:t xml:space="preserve">rzetelnie zapoznał się ze wszystkimi dokumentami stanowiącymi integralną część Umowy, </w:t>
      </w:r>
      <w:r w:rsidR="006D7BB3" w:rsidRPr="005474CA">
        <w:rPr>
          <w:rFonts w:ascii="Arial" w:hAnsi="Arial" w:cs="Arial"/>
        </w:rPr>
        <w:br/>
      </w:r>
      <w:r w:rsidRPr="005474CA">
        <w:rPr>
          <w:rFonts w:ascii="Arial" w:hAnsi="Arial" w:cs="Arial"/>
        </w:rPr>
        <w:t>a w szczególności z OPZ, w sposób który pozwala wykonać Przedmiot Umowy zgodnie z warunkami określonymi przez</w:t>
      </w:r>
      <w:r>
        <w:rPr>
          <w:rFonts w:ascii="Arial" w:hAnsi="Arial" w:cs="Arial"/>
        </w:rPr>
        <w:t xml:space="preserve"> Zamawiajacego;</w:t>
      </w:r>
    </w:p>
    <w:p w14:paraId="4AEC42F5" w14:textId="7DA9E546" w:rsidR="00FC0844" w:rsidRDefault="00FC0844" w:rsidP="00305BB4">
      <w:pPr>
        <w:pStyle w:val="NormalnyWeb"/>
        <w:numPr>
          <w:ilvl w:val="0"/>
          <w:numId w:val="311"/>
        </w:numPr>
        <w:suppressAutoHyphens w:val="0"/>
        <w:spacing w:before="0" w:after="0"/>
        <w:ind w:left="851"/>
        <w:rPr>
          <w:rFonts w:ascii="Arial" w:hAnsi="Arial" w:cs="Arial"/>
        </w:rPr>
      </w:pPr>
      <w:r w:rsidRPr="002310E8">
        <w:rPr>
          <w:rFonts w:ascii="Arial" w:hAnsi="Arial" w:cs="Arial"/>
        </w:rPr>
        <w:t xml:space="preserve">posiada odpowiednie przygotowanie techniczne oraz ma dostęp do niezbędnego sprzętu oraz potencjału finansowego i ludzkiego, który pozwoli na zrealizowanie robót objętych Umową zgodnie </w:t>
      </w:r>
      <w:r w:rsidR="006D7BB3">
        <w:rPr>
          <w:rFonts w:ascii="Arial" w:hAnsi="Arial" w:cs="Arial"/>
        </w:rPr>
        <w:br/>
      </w:r>
      <w:r w:rsidRPr="002310E8">
        <w:rPr>
          <w:rFonts w:ascii="Arial" w:hAnsi="Arial" w:cs="Arial"/>
        </w:rPr>
        <w:t xml:space="preserve">z obowiązującymi przepisami, </w:t>
      </w:r>
    </w:p>
    <w:p w14:paraId="0F82575C" w14:textId="77777777" w:rsidR="00B7463C" w:rsidRDefault="00B7463C" w:rsidP="00B7463C">
      <w:pPr>
        <w:pStyle w:val="NormalnyWeb"/>
        <w:suppressAutoHyphens w:val="0"/>
        <w:spacing w:before="0" w:after="0"/>
        <w:ind w:left="851"/>
        <w:rPr>
          <w:rFonts w:ascii="Arial" w:hAnsi="Arial" w:cs="Arial"/>
        </w:rPr>
      </w:pPr>
    </w:p>
    <w:p w14:paraId="352EC88D" w14:textId="77777777" w:rsidR="00B7463C" w:rsidRDefault="00B7463C" w:rsidP="00B7463C">
      <w:pPr>
        <w:pStyle w:val="NormalnyWeb"/>
        <w:suppressAutoHyphens w:val="0"/>
        <w:spacing w:before="0" w:after="0"/>
        <w:ind w:left="851"/>
        <w:rPr>
          <w:rFonts w:ascii="Arial" w:hAnsi="Arial" w:cs="Arial"/>
        </w:rPr>
      </w:pPr>
    </w:p>
    <w:p w14:paraId="050C6E7D" w14:textId="77777777" w:rsidR="00B7463C" w:rsidRDefault="00B7463C" w:rsidP="00B7463C">
      <w:pPr>
        <w:pStyle w:val="NormalnyWeb"/>
        <w:suppressAutoHyphens w:val="0"/>
        <w:spacing w:before="0" w:after="0"/>
        <w:ind w:left="851"/>
        <w:rPr>
          <w:rFonts w:ascii="Arial" w:hAnsi="Arial" w:cs="Arial"/>
        </w:rPr>
      </w:pPr>
    </w:p>
    <w:p w14:paraId="067BC551" w14:textId="5ED0A30F" w:rsidR="008A67DD" w:rsidRPr="008A67DD" w:rsidRDefault="00FC0844" w:rsidP="00305BB4">
      <w:pPr>
        <w:pStyle w:val="NormalnyWeb"/>
        <w:numPr>
          <w:ilvl w:val="0"/>
          <w:numId w:val="311"/>
        </w:numPr>
        <w:suppressAutoHyphens w:val="0"/>
        <w:spacing w:before="0" w:after="0"/>
        <w:ind w:left="851"/>
        <w:rPr>
          <w:rFonts w:ascii="Arial" w:hAnsi="Arial" w:cs="Arial"/>
        </w:rPr>
      </w:pPr>
      <w:r w:rsidRPr="002310E8">
        <w:rPr>
          <w:rFonts w:ascii="Arial" w:hAnsi="Arial" w:cs="Arial"/>
        </w:rPr>
        <w:t xml:space="preserve">z należytą starannością wynikającą z zawodowego charakteru prowadzonej działalności gospodarczej ocenił wszelkie warunki dla wykonania </w:t>
      </w:r>
      <w:r>
        <w:rPr>
          <w:rFonts w:ascii="Arial" w:hAnsi="Arial" w:cs="Arial"/>
        </w:rPr>
        <w:t xml:space="preserve">obowiązków </w:t>
      </w:r>
      <w:r w:rsidRPr="002310E8">
        <w:rPr>
          <w:rFonts w:ascii="Arial" w:hAnsi="Arial" w:cs="Arial"/>
        </w:rPr>
        <w:t>objętych Umową i nie wnosi do nich zastrzeżeń</w:t>
      </w:r>
      <w:r>
        <w:rPr>
          <w:rFonts w:ascii="Arial" w:hAnsi="Arial" w:cs="Arial"/>
        </w:rPr>
        <w:t xml:space="preserve">, jak również jest świadomy ryzyk związanych z jej wykonaniem. </w:t>
      </w:r>
    </w:p>
    <w:p w14:paraId="093C1B14" w14:textId="77777777" w:rsidR="006D7BB3" w:rsidRPr="00CA31B7" w:rsidRDefault="006D7BB3" w:rsidP="006D7BB3">
      <w:pPr>
        <w:pStyle w:val="Bezodstpw"/>
        <w:ind w:left="426"/>
        <w:jc w:val="both"/>
        <w:rPr>
          <w:rFonts w:ascii="Arial" w:hAnsi="Arial" w:cs="Arial"/>
          <w:sz w:val="20"/>
          <w:szCs w:val="20"/>
        </w:rPr>
      </w:pPr>
    </w:p>
    <w:p w14:paraId="103F2C45" w14:textId="77777777" w:rsidR="00FC0844" w:rsidRPr="00993F29" w:rsidRDefault="00FC0844" w:rsidP="006D7BB3">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7C3DEFC5" w14:textId="51150EF5" w:rsidR="00BC63E7" w:rsidRPr="005474CA" w:rsidRDefault="00FC0844" w:rsidP="00305BB4">
      <w:pPr>
        <w:pStyle w:val="Bezodstpw"/>
        <w:numPr>
          <w:ilvl w:val="0"/>
          <w:numId w:val="312"/>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00BC63E7" w:rsidRPr="005474CA">
        <w:rPr>
          <w:rFonts w:ascii="Arial" w:hAnsi="Arial" w:cs="Arial"/>
          <w:sz w:val="20"/>
          <w:szCs w:val="20"/>
        </w:rPr>
        <w:t xml:space="preserve">do </w:t>
      </w:r>
      <w:r w:rsidR="00600140">
        <w:rPr>
          <w:rFonts w:ascii="Arial" w:hAnsi="Arial" w:cs="Arial"/>
          <w:sz w:val="20"/>
          <w:szCs w:val="20"/>
        </w:rPr>
        <w:t>5 miesięcy</w:t>
      </w:r>
      <w:r w:rsidR="00BC63E7" w:rsidRPr="005474CA">
        <w:rPr>
          <w:rFonts w:ascii="Arial" w:hAnsi="Arial" w:cs="Arial"/>
          <w:sz w:val="20"/>
          <w:szCs w:val="20"/>
        </w:rPr>
        <w:t xml:space="preserve"> od dnia zawarcia Umowy</w:t>
      </w:r>
    </w:p>
    <w:p w14:paraId="3FA1BFB9" w14:textId="4B21AD16" w:rsidR="00FC0844" w:rsidRPr="00BC63E7" w:rsidRDefault="00FC0844" w:rsidP="00305BB4">
      <w:pPr>
        <w:pStyle w:val="Bezodstpw"/>
        <w:numPr>
          <w:ilvl w:val="0"/>
          <w:numId w:val="312"/>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04B18099" w14:textId="77777777" w:rsidR="00BC63E7" w:rsidRPr="00BC63E7" w:rsidRDefault="00BC63E7" w:rsidP="00BC63E7">
      <w:pPr>
        <w:pStyle w:val="Bezodstpw"/>
        <w:ind w:left="426"/>
        <w:jc w:val="both"/>
        <w:rPr>
          <w:rFonts w:ascii="Arial" w:hAnsi="Arial" w:cs="Arial"/>
          <w:sz w:val="20"/>
          <w:szCs w:val="20"/>
        </w:rPr>
      </w:pPr>
    </w:p>
    <w:p w14:paraId="3AE31C34" w14:textId="77777777" w:rsidR="00FC0844" w:rsidRPr="00993F29" w:rsidRDefault="00FC0844" w:rsidP="00BC63E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22" w:name="_Hlk99608533"/>
      <w:r w:rsidRPr="00993F29">
        <w:rPr>
          <w:rFonts w:ascii="Arial" w:hAnsi="Arial" w:cs="Arial"/>
          <w:b/>
          <w:sz w:val="20"/>
          <w:szCs w:val="20"/>
        </w:rPr>
        <w:t>PRAWA I OBOWIĄZKI STRON</w:t>
      </w:r>
    </w:p>
    <w:bookmarkEnd w:id="22"/>
    <w:p w14:paraId="35BDD959" w14:textId="77777777" w:rsidR="00FC0844" w:rsidRPr="00B64D6E" w:rsidRDefault="00FC0844" w:rsidP="00305BB4">
      <w:pPr>
        <w:pStyle w:val="Bezodstpw"/>
        <w:numPr>
          <w:ilvl w:val="0"/>
          <w:numId w:val="314"/>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F47F8BB"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bookmarkStart w:id="23"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171E1021"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75D6E91"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5667B3CD" w14:textId="62583288"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na należyte i terminowe wykonywanie Umowy z jednoczesnym wskazaniem przyczyn ich wystąpienia </w:t>
      </w:r>
      <w:r w:rsidR="006D7BB3">
        <w:rPr>
          <w:rFonts w:ascii="Arial" w:hAnsi="Arial" w:cs="Arial"/>
          <w:sz w:val="20"/>
          <w:szCs w:val="20"/>
        </w:rPr>
        <w:br/>
      </w:r>
      <w:r w:rsidRPr="00993F29">
        <w:rPr>
          <w:rFonts w:ascii="Arial" w:hAnsi="Arial" w:cs="Arial"/>
          <w:sz w:val="20"/>
          <w:szCs w:val="20"/>
        </w:rPr>
        <w:t>i czynności podjętych przez Wykonawcę w celu ich usunięcia;</w:t>
      </w:r>
    </w:p>
    <w:p w14:paraId="6369945D"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współpraca z Zamawiającym oraz innymi podmiotami wskazanymi pisemnie przez Zamawiającego przy wykonywaniu Umowy; </w:t>
      </w:r>
    </w:p>
    <w:p w14:paraId="646DAC45" w14:textId="6C977188"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wykonanie wszelkich czynności niezbędnych do wykonania Przedmiotu Umowy zgodnie </w:t>
      </w:r>
      <w:r w:rsidR="006D7BB3">
        <w:rPr>
          <w:rFonts w:ascii="Arial" w:hAnsi="Arial" w:cs="Arial"/>
          <w:sz w:val="20"/>
          <w:szCs w:val="20"/>
        </w:rPr>
        <w:br/>
      </w:r>
      <w:r w:rsidRPr="00993F29">
        <w:rPr>
          <w:rFonts w:ascii="Arial" w:hAnsi="Arial" w:cs="Arial"/>
          <w:sz w:val="20"/>
          <w:szCs w:val="20"/>
        </w:rPr>
        <w:t xml:space="preserve">z postanowieniami Umowy oraz przepisami prawa powszechnie obowiązującego; </w:t>
      </w:r>
    </w:p>
    <w:p w14:paraId="5E76AFE7"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usunięcie wszystkich stwierdzonych przez Zamawiającego nieprawidłowości wpływających na wykonanie Przedmiotu Umowy w terminie wskazanym przez Zamawiającego; </w:t>
      </w:r>
    </w:p>
    <w:p w14:paraId="0A470CC9"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udzielanie Zamawiającemu informacji związanych z wykonywaniem Umowy w formie pisemnej, ustnej lub za pomocą poczty elektronicznej – w zależności od wyboru Zamawiającego; </w:t>
      </w:r>
    </w:p>
    <w:p w14:paraId="62C222A8" w14:textId="77777777" w:rsidR="00FC0844" w:rsidRPr="00993F29"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przestrzeganie przepisów prawa w zakresie ochrony środowiska oraz zapisów Instrukcji dla Wykonawców obowiązującej w WĘGLOKOKS KRAJ S.A. zamieszczonej na stronie www.weglokokskraj.pl.</w:t>
      </w:r>
      <w:bookmarkEnd w:id="23"/>
      <w:r w:rsidRPr="00993F29">
        <w:rPr>
          <w:rFonts w:ascii="Arial" w:hAnsi="Arial" w:cs="Arial"/>
          <w:sz w:val="20"/>
          <w:szCs w:val="20"/>
        </w:rPr>
        <w:t>;</w:t>
      </w:r>
    </w:p>
    <w:p w14:paraId="4CB8643E" w14:textId="5EF30C7C" w:rsidR="00FC0844" w:rsidRDefault="00FC0844" w:rsidP="00305BB4">
      <w:pPr>
        <w:numPr>
          <w:ilvl w:val="1"/>
          <w:numId w:val="313"/>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AC2F14">
        <w:rPr>
          <w:rFonts w:ascii="Arial" w:hAnsi="Arial" w:cs="Arial"/>
          <w:sz w:val="20"/>
          <w:szCs w:val="20"/>
        </w:rPr>
        <w:t>dostawy</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5D3BB793" w14:textId="767C9934" w:rsidR="00FC0844" w:rsidRPr="00FC0844" w:rsidRDefault="00FC0844" w:rsidP="00305BB4">
      <w:pPr>
        <w:pStyle w:val="Bezodstpw"/>
        <w:numPr>
          <w:ilvl w:val="0"/>
          <w:numId w:val="314"/>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154DE8BB" w14:textId="40118ED3" w:rsidR="00FC0844" w:rsidRDefault="00FC0844" w:rsidP="00305BB4">
      <w:pPr>
        <w:pStyle w:val="Bezodstpw"/>
        <w:numPr>
          <w:ilvl w:val="0"/>
          <w:numId w:val="314"/>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sidR="006D7BB3">
        <w:rPr>
          <w:rFonts w:ascii="Arial" w:hAnsi="Arial" w:cs="Arial"/>
          <w:sz w:val="20"/>
          <w:szCs w:val="20"/>
        </w:rPr>
        <w:br/>
      </w:r>
      <w:r w:rsidRPr="00B64D6E">
        <w:rPr>
          <w:rFonts w:ascii="Arial" w:hAnsi="Arial" w:cs="Arial"/>
          <w:sz w:val="20"/>
          <w:szCs w:val="20"/>
        </w:rPr>
        <w:t>w jego skład.</w:t>
      </w:r>
    </w:p>
    <w:p w14:paraId="68E617D0" w14:textId="77777777" w:rsidR="00FC0844" w:rsidRPr="007507B1" w:rsidRDefault="00FC0844" w:rsidP="00305BB4">
      <w:pPr>
        <w:pStyle w:val="Bezodstpw"/>
        <w:numPr>
          <w:ilvl w:val="0"/>
          <w:numId w:val="314"/>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5E2C6425" w14:textId="026F1F9A" w:rsidR="00FC0844" w:rsidRDefault="00FC0844" w:rsidP="00305BB4">
      <w:pPr>
        <w:pStyle w:val="Bezodstpw"/>
        <w:numPr>
          <w:ilvl w:val="0"/>
          <w:numId w:val="314"/>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 xml:space="preserve">Zamawiający jest uprawniony do dokonywania kontroli wykonywania Przedmiotu Umowy przez Wykonawcę na </w:t>
      </w:r>
      <w:r w:rsidR="00B909B5" w:rsidRPr="007507B1">
        <w:rPr>
          <w:rFonts w:ascii="Arial" w:hAnsi="Arial" w:cs="Arial"/>
          <w:color w:val="333333"/>
          <w:sz w:val="20"/>
          <w:szCs w:val="20"/>
          <w:shd w:val="clear" w:color="auto" w:fill="FFFFFF"/>
        </w:rPr>
        <w:t>każdym</w:t>
      </w:r>
      <w:r w:rsidRPr="007507B1">
        <w:rPr>
          <w:rFonts w:ascii="Arial" w:hAnsi="Arial" w:cs="Arial"/>
          <w:color w:val="333333"/>
          <w:sz w:val="20"/>
          <w:szCs w:val="20"/>
          <w:shd w:val="clear" w:color="auto" w:fill="FFFFFF"/>
        </w:rPr>
        <w:t xml:space="preserve"> etapie jego, w tym wykonywania dokumentacji fotograficznej w trakcie kontroli. </w:t>
      </w:r>
    </w:p>
    <w:p w14:paraId="512D32A7" w14:textId="77777777" w:rsidR="006D7BB3" w:rsidRPr="007507B1" w:rsidRDefault="006D7BB3" w:rsidP="006D7BB3">
      <w:pPr>
        <w:pStyle w:val="Bezodstpw"/>
        <w:ind w:left="426"/>
        <w:jc w:val="both"/>
        <w:rPr>
          <w:rFonts w:ascii="Arial" w:hAnsi="Arial" w:cs="Arial"/>
          <w:color w:val="333333"/>
          <w:sz w:val="20"/>
          <w:szCs w:val="20"/>
          <w:shd w:val="clear" w:color="auto" w:fill="FFFFFF"/>
        </w:rPr>
      </w:pPr>
    </w:p>
    <w:p w14:paraId="5EBF6488"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 5</w:t>
      </w:r>
    </w:p>
    <w:p w14:paraId="6F809922"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PODWYKONAW</w:t>
      </w:r>
      <w:bookmarkStart w:id="24" w:name="_BPDC_LN_INS_1026"/>
      <w:bookmarkEnd w:id="24"/>
      <w:r w:rsidRPr="000F3F6E">
        <w:rPr>
          <w:rFonts w:ascii="Arial" w:hAnsi="Arial" w:cs="Arial"/>
          <w:b/>
          <w:sz w:val="20"/>
          <w:szCs w:val="20"/>
        </w:rPr>
        <w:t>STWO</w:t>
      </w:r>
    </w:p>
    <w:p w14:paraId="337FA47D" w14:textId="77777777" w:rsidR="00FC0844" w:rsidRPr="000F3F6E"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32CE5B2D" w14:textId="77777777" w:rsidR="00B7463C" w:rsidRDefault="00B7463C">
      <w:pPr>
        <w:suppressAutoHyphens w:val="0"/>
        <w:rPr>
          <w:rFonts w:ascii="Arial" w:hAnsi="Arial" w:cs="Arial"/>
          <w:bCs/>
          <w:sz w:val="20"/>
          <w:szCs w:val="20"/>
        </w:rPr>
      </w:pPr>
      <w:r>
        <w:rPr>
          <w:rFonts w:ascii="Arial" w:hAnsi="Arial" w:cs="Arial"/>
          <w:bCs/>
          <w:sz w:val="20"/>
          <w:szCs w:val="20"/>
        </w:rPr>
        <w:br w:type="page"/>
      </w:r>
    </w:p>
    <w:p w14:paraId="42D621E8" w14:textId="63E712F0" w:rsidR="00FC0844" w:rsidRPr="00C64575"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lastRenderedPageBreak/>
        <w:t>Przed przystąpieniem do wykonania Umowy Wykonawca poda nazwy</w:t>
      </w:r>
      <w:r w:rsidRPr="00C64575">
        <w:rPr>
          <w:rFonts w:ascii="Arial" w:hAnsi="Arial" w:cs="Arial"/>
          <w:bCs/>
          <w:sz w:val="20"/>
          <w:szCs w:val="20"/>
        </w:rPr>
        <w:t xml:space="preserve">, dane kontaktowe oraz przedstawicieli Podwykonawców zaangażowanych w </w:t>
      </w:r>
      <w:r w:rsidR="005335EB">
        <w:rPr>
          <w:rFonts w:ascii="Arial" w:hAnsi="Arial" w:cs="Arial"/>
          <w:bCs/>
          <w:sz w:val="20"/>
          <w:szCs w:val="20"/>
        </w:rPr>
        <w:t>wykonywanie</w:t>
      </w:r>
      <w:r w:rsidRPr="00C64575">
        <w:rPr>
          <w:rFonts w:ascii="Arial" w:hAnsi="Arial" w:cs="Arial"/>
          <w:bCs/>
          <w:sz w:val="20"/>
          <w:szCs w:val="20"/>
        </w:rPr>
        <w:t xml:space="preserve"> Umowy, jeżeli są już znani. Wykonawca zawiadamia Zamawiającego o wszelkich zmianach w odniesieniu do informacji, o których mowa w zdaniu pierwszym, </w:t>
      </w:r>
      <w:r w:rsidR="006D7BB3" w:rsidRPr="00C64575">
        <w:rPr>
          <w:rFonts w:ascii="Arial" w:hAnsi="Arial" w:cs="Arial"/>
          <w:bCs/>
          <w:sz w:val="20"/>
          <w:szCs w:val="20"/>
        </w:rPr>
        <w:br/>
      </w:r>
      <w:r w:rsidRPr="00C64575">
        <w:rPr>
          <w:rFonts w:ascii="Arial" w:hAnsi="Arial" w:cs="Arial"/>
          <w:bCs/>
          <w:sz w:val="20"/>
          <w:szCs w:val="20"/>
        </w:rPr>
        <w:t xml:space="preserve">w trakcie realizacji Umowy, a także przekazuje wymagane informacje na temat nowych Podwykonawców, którym w późniejszym okresie zamierza powierzyć realizację części Przedmiotu Umowy. </w:t>
      </w:r>
    </w:p>
    <w:p w14:paraId="2BDF9A99" w14:textId="77777777" w:rsidR="00FC0844" w:rsidRPr="00C64575"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poszczególnych cześći Przedmiotu Umowy Podwykonawcom lub dalszym Podwykonawcom, Zamawiający może badać, czy nie zachodzą wobec podwykonawcy niebędącego podmiotem udostępniającym zasoby podstawy wykluczenia, o których mowa w art. 108 i art. 109 PZP. Wykonawca na żądanie Zamawiającego przedstawia oświadczenie, o którym mowa w art. 125 ust. 1 PZP lub podmiotowe środki dowodowe dotyczące tego podwykonawcy. </w:t>
      </w:r>
    </w:p>
    <w:p w14:paraId="3C3AA6D7" w14:textId="77777777" w:rsidR="00FC0844" w:rsidRPr="00C64575"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którym mowa w ust. 3, jeżeli wobec Podwykonawcy zachodzą podstawy wykluczenia, Zamawiający żąda, aby Wykonawca w terminie określonym przez Zamawiającego zastąpił tego Podwykonawcę pod rygorem niedopuszczenia Podwykonawcy do realizacji części zamówienia. </w:t>
      </w:r>
    </w:p>
    <w:p w14:paraId="311F55FB" w14:textId="4BCC7164" w:rsidR="00FC0844" w:rsidRPr="00AC2F14"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Jeżeli zmiana albo rezygnacja z Podwykonawcy dotyczy podmiotu, na którego zasoby Wykonawca powoływał się, na zasadach określonych w art. 118 ust. 1 PZP, w celu wykazania spełniania warunków udziału </w:t>
      </w:r>
      <w:r w:rsidR="006D7BB3" w:rsidRPr="00C64575">
        <w:rPr>
          <w:rFonts w:ascii="Arial" w:hAnsi="Arial" w:cs="Arial"/>
          <w:bCs/>
          <w:sz w:val="20"/>
          <w:szCs w:val="20"/>
        </w:rPr>
        <w:br/>
      </w:r>
      <w:r w:rsidRPr="00C64575">
        <w:rPr>
          <w:rFonts w:ascii="Arial" w:hAnsi="Arial" w:cs="Arial"/>
          <w:bCs/>
          <w:sz w:val="20"/>
          <w:szCs w:val="20"/>
        </w:rPr>
        <w:t xml:space="preserve">w postępowaniu, Wykonawca jest obowiązany wykazać Zamawiającemu, że proponowany inny </w:t>
      </w:r>
      <w:r w:rsidRPr="00AC2F14">
        <w:rPr>
          <w:rFonts w:ascii="Arial" w:hAnsi="Arial" w:cs="Arial"/>
          <w:bCs/>
          <w:sz w:val="20"/>
          <w:szCs w:val="20"/>
        </w:rPr>
        <w:t xml:space="preserve">Podwykonawca lub Wykonawca samodzielnie spełnia je w stopniu nie mniejszym niż Podwykonawca, na którego zasoby Wykonawca powoływał się w trakcie postępowania o udzielenie zamówienia. Przepis art. 122 PZP stosuje się odpowiednio. </w:t>
      </w:r>
    </w:p>
    <w:p w14:paraId="1A3249CA" w14:textId="220A4789" w:rsidR="00FC0844" w:rsidRPr="00AC2F14"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006D7BB3" w:rsidRPr="00AC2F14">
        <w:rPr>
          <w:rFonts w:ascii="Arial" w:hAnsi="Arial" w:cs="Arial"/>
          <w:bCs/>
          <w:sz w:val="20"/>
          <w:szCs w:val="20"/>
        </w:rPr>
        <w:br/>
      </w:r>
      <w:r w:rsidRPr="00AC2F14">
        <w:rPr>
          <w:rFonts w:ascii="Arial" w:hAnsi="Arial" w:cs="Arial"/>
          <w:bCs/>
          <w:sz w:val="20"/>
          <w:szCs w:val="20"/>
        </w:rPr>
        <w:t xml:space="preserve">o podwykonawstwo nie może być dłuższy niż 30 dni od dnia doręczenia Wykonawcy, Podwykonawcy lub dalszemu Podwykonawcy faktury lub rachunku, potwierdzających wykonanie zleconej Podwykonawcy lub dalszemu Podwykonawcy </w:t>
      </w:r>
      <w:r w:rsidR="00AC2F14" w:rsidRPr="00AC2F14">
        <w:rPr>
          <w:rFonts w:ascii="Arial" w:hAnsi="Arial" w:cs="Arial"/>
          <w:bCs/>
          <w:sz w:val="20"/>
          <w:szCs w:val="20"/>
        </w:rPr>
        <w:t>dostawy</w:t>
      </w:r>
      <w:r w:rsidRPr="00AC2F14">
        <w:rPr>
          <w:rFonts w:ascii="Arial" w:hAnsi="Arial" w:cs="Arial"/>
          <w:bCs/>
          <w:sz w:val="20"/>
          <w:szCs w:val="20"/>
        </w:rPr>
        <w:t xml:space="preserve">. </w:t>
      </w:r>
    </w:p>
    <w:p w14:paraId="1645886D" w14:textId="77777777" w:rsidR="00FC0844" w:rsidRPr="00AC2F14"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może zawierać postanowień kształtujących prawa i obowiązki Podwykonawcy lub dalszego Podwykonawcy, w zakresie kar umownych oraz postanowień dotyczących warunków wypłaty wynagrodzenia, w sposób dla niego mniej korzystny niż prawa i obowiązki Wykonawcy, ukształtowane postanowieniami Umowy zawartej między Zamawiającym a Wykonawcą. </w:t>
      </w:r>
    </w:p>
    <w:p w14:paraId="06A83C1B" w14:textId="77777777" w:rsidR="00FC0844" w:rsidRPr="00AC2F14" w:rsidRDefault="00FC0844" w:rsidP="00305BB4">
      <w:pPr>
        <w:numPr>
          <w:ilvl w:val="0"/>
          <w:numId w:val="315"/>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odpowiedzialność wobec Zamawiającego za działania lub zaniechania Podwykonawców lub dalszych Podwykonawców wykonujących powierzone im cześci Przedmiotu Umowy, jak za swoje własne działania lub zaniechania. Powierzenie cześci Przedmiotu Umowy Podwykonawcom lub dalszym Podwykonawcom i nie zwalnia Wykonawcy z odpowiedzialności za należyte wykonanie Umowy. </w:t>
      </w:r>
    </w:p>
    <w:p w14:paraId="73CD52D4" w14:textId="77777777" w:rsidR="006D7BB3" w:rsidRPr="00AC2F14" w:rsidRDefault="006D7BB3" w:rsidP="00BC63E7">
      <w:pPr>
        <w:pStyle w:val="Bezodstpw"/>
        <w:jc w:val="both"/>
        <w:rPr>
          <w:rFonts w:ascii="ArialMT" w:hAnsi="ArialMT"/>
          <w:sz w:val="20"/>
          <w:szCs w:val="20"/>
        </w:rPr>
      </w:pPr>
    </w:p>
    <w:p w14:paraId="3B0DC94C" w14:textId="11DBC701" w:rsidR="0086192B" w:rsidRPr="00AC2F14" w:rsidRDefault="00FC0844" w:rsidP="005474CA">
      <w:pPr>
        <w:pStyle w:val="Nagwek5"/>
        <w:spacing w:before="60" w:after="60" w:line="240" w:lineRule="auto"/>
        <w:jc w:val="center"/>
        <w:rPr>
          <w:rFonts w:ascii="Arial" w:hAnsi="Arial" w:cs="Arial"/>
          <w:b/>
          <w:bCs/>
          <w:sz w:val="20"/>
        </w:rPr>
      </w:pPr>
      <w:r w:rsidRPr="00AC2F14">
        <w:rPr>
          <w:rFonts w:ascii="Arial" w:hAnsi="Arial" w:cs="Arial"/>
          <w:b/>
          <w:bCs/>
          <w:sz w:val="20"/>
        </w:rPr>
        <w:t xml:space="preserve">§ </w:t>
      </w:r>
      <w:r w:rsidR="00BC63E7" w:rsidRPr="00AC2F14">
        <w:rPr>
          <w:rFonts w:ascii="Arial" w:hAnsi="Arial" w:cs="Arial"/>
          <w:b/>
          <w:bCs/>
          <w:sz w:val="20"/>
          <w:lang w:val="pl-PL"/>
        </w:rPr>
        <w:t>6</w:t>
      </w:r>
      <w:r w:rsidRPr="00AC2F14">
        <w:rPr>
          <w:rFonts w:ascii="Arial" w:hAnsi="Arial" w:cs="Arial"/>
          <w:b/>
          <w:bCs/>
          <w:sz w:val="20"/>
        </w:rPr>
        <w:br/>
        <w:t>WYNAGRODZENIE I WARUNKI PŁATNOŚCI</w:t>
      </w:r>
    </w:p>
    <w:p w14:paraId="0ACB0EA3" w14:textId="77777777" w:rsidR="0086192B" w:rsidRDefault="0086192B" w:rsidP="00305BB4">
      <w:pPr>
        <w:pStyle w:val="Bezodstpw"/>
        <w:numPr>
          <w:ilvl w:val="6"/>
          <w:numId w:val="316"/>
        </w:numPr>
        <w:ind w:left="426"/>
        <w:jc w:val="both"/>
        <w:rPr>
          <w:rFonts w:ascii="ArialMT" w:hAnsi="ArialMT"/>
          <w:sz w:val="20"/>
          <w:szCs w:val="20"/>
        </w:rPr>
      </w:pPr>
      <w:r w:rsidRPr="00AC2F14">
        <w:rPr>
          <w:rFonts w:ascii="ArialMT" w:hAnsi="ArialMT"/>
          <w:sz w:val="20"/>
          <w:szCs w:val="20"/>
        </w:rPr>
        <w:t>Za</w:t>
      </w:r>
      <w:r w:rsidRPr="00927FCC">
        <w:rPr>
          <w:rFonts w:ascii="ArialMT" w:hAnsi="ArialMT"/>
          <w:sz w:val="20"/>
          <w:szCs w:val="20"/>
        </w:rPr>
        <w:t xml:space="preserve"> wykonanie całości Przedmiotu Umowy Zamawiający zapłaci Wykonawcy </w:t>
      </w:r>
      <w:r w:rsidRPr="00F320D1">
        <w:rPr>
          <w:rFonts w:ascii="ArialMT" w:hAnsi="ArialMT"/>
          <w:sz w:val="20"/>
          <w:szCs w:val="20"/>
        </w:rPr>
        <w:t>ryczałtowe</w:t>
      </w:r>
      <w:r>
        <w:rPr>
          <w:rFonts w:ascii="ArialMT" w:hAnsi="ArialMT"/>
          <w:sz w:val="20"/>
          <w:szCs w:val="20"/>
        </w:rPr>
        <w:t xml:space="preserve"> </w:t>
      </w:r>
      <w:r w:rsidRPr="00927FCC">
        <w:rPr>
          <w:rFonts w:ascii="ArialMT" w:hAnsi="ArialMT"/>
          <w:sz w:val="20"/>
          <w:szCs w:val="20"/>
        </w:rPr>
        <w:t xml:space="preserve">wynagrodzenie </w:t>
      </w:r>
      <w:r>
        <w:rPr>
          <w:rFonts w:ascii="ArialMT" w:hAnsi="ArialMT"/>
          <w:sz w:val="20"/>
          <w:szCs w:val="20"/>
        </w:rPr>
        <w:br/>
      </w:r>
      <w:r w:rsidRPr="00927FCC">
        <w:rPr>
          <w:rFonts w:ascii="ArialMT" w:hAnsi="ArialMT"/>
          <w:sz w:val="20"/>
          <w:szCs w:val="20"/>
        </w:rPr>
        <w:t xml:space="preserve">w wysokości netto ……… zł (słownie: ………….. </w:t>
      </w:r>
      <w:r>
        <w:rPr>
          <w:rFonts w:ascii="ArialMT" w:hAnsi="ArialMT"/>
          <w:sz w:val="20"/>
          <w:szCs w:val="20"/>
        </w:rPr>
        <w:t xml:space="preserve">złotych </w:t>
      </w:r>
      <w:r w:rsidRPr="00927FCC">
        <w:rPr>
          <w:rFonts w:ascii="ArialMT" w:hAnsi="ArialMT"/>
          <w:sz w:val="20"/>
          <w:szCs w:val="20"/>
        </w:rPr>
        <w:t>00/100) powiększone o należny podatek od towarów i usług w obowiązującej stawce w wysokości</w:t>
      </w:r>
      <w:r>
        <w:rPr>
          <w:rFonts w:ascii="ArialMT" w:hAnsi="ArialMT"/>
          <w:sz w:val="20"/>
          <w:szCs w:val="20"/>
        </w:rPr>
        <w:t xml:space="preserve"> </w:t>
      </w:r>
      <w:r w:rsidRPr="00927FCC">
        <w:rPr>
          <w:rFonts w:ascii="ArialMT" w:hAnsi="ArialMT"/>
          <w:sz w:val="20"/>
          <w:szCs w:val="20"/>
        </w:rPr>
        <w:t xml:space="preserve">.............. </w:t>
      </w:r>
      <w:r>
        <w:rPr>
          <w:rFonts w:ascii="ArialMT" w:hAnsi="ArialMT"/>
          <w:sz w:val="20"/>
          <w:szCs w:val="20"/>
        </w:rPr>
        <w:t xml:space="preserve">zł (słownie: …………… </w:t>
      </w:r>
      <w:r w:rsidRPr="00927FCC">
        <w:rPr>
          <w:rFonts w:ascii="ArialMT" w:hAnsi="ArialMT"/>
          <w:sz w:val="20"/>
          <w:szCs w:val="20"/>
        </w:rPr>
        <w:t xml:space="preserve">złotych 00/100), co daje kwotę brutto …………….. zł (słownie: …………. </w:t>
      </w:r>
      <w:r>
        <w:rPr>
          <w:rFonts w:ascii="ArialMT" w:hAnsi="ArialMT"/>
          <w:sz w:val="20"/>
          <w:szCs w:val="20"/>
        </w:rPr>
        <w:t>z</w:t>
      </w:r>
      <w:r w:rsidRPr="00927FCC">
        <w:rPr>
          <w:rFonts w:ascii="ArialMT" w:hAnsi="ArialMT"/>
          <w:sz w:val="20"/>
          <w:szCs w:val="20"/>
        </w:rPr>
        <w:t>łotych 00/100).</w:t>
      </w:r>
    </w:p>
    <w:p w14:paraId="2AFD4B4C" w14:textId="629BB2F0" w:rsidR="0086192B" w:rsidRPr="005474CA" w:rsidRDefault="0086192B" w:rsidP="00305BB4">
      <w:pPr>
        <w:pStyle w:val="Bezodstpw"/>
        <w:numPr>
          <w:ilvl w:val="6"/>
          <w:numId w:val="316"/>
        </w:numPr>
        <w:ind w:left="426"/>
        <w:jc w:val="both"/>
        <w:rPr>
          <w:rFonts w:ascii="ArialMT" w:hAnsi="ArialMT"/>
          <w:sz w:val="20"/>
          <w:szCs w:val="20"/>
        </w:rPr>
      </w:pPr>
      <w:r w:rsidRPr="009B47DA">
        <w:rPr>
          <w:rFonts w:ascii="ArialMT" w:hAnsi="ArialMT"/>
          <w:sz w:val="20"/>
          <w:szCs w:val="20"/>
        </w:rPr>
        <w:t xml:space="preserve">Wynagrodzenie </w:t>
      </w:r>
      <w:r w:rsidRPr="005474CA">
        <w:rPr>
          <w:rFonts w:ascii="ArialMT" w:hAnsi="ArialMT"/>
          <w:sz w:val="20"/>
          <w:szCs w:val="20"/>
        </w:rPr>
        <w:t xml:space="preserve">określone w powyższym ustępie rozliczane będzie z zastosowaniem cen wskazanych </w:t>
      </w:r>
      <w:r w:rsidRPr="005474CA">
        <w:rPr>
          <w:rFonts w:ascii="ArialMT" w:hAnsi="ArialMT"/>
          <w:sz w:val="20"/>
          <w:szCs w:val="20"/>
        </w:rPr>
        <w:br/>
        <w:t xml:space="preserve">w Formularzu ofertowym, z uwzględnieniem wyników aukcji elektronicznej. </w:t>
      </w:r>
    </w:p>
    <w:p w14:paraId="523E7268" w14:textId="0A2C98DA" w:rsidR="0086192B" w:rsidRPr="005474CA" w:rsidRDefault="0086192B" w:rsidP="00305BB4">
      <w:pPr>
        <w:pStyle w:val="Bezodstpw"/>
        <w:numPr>
          <w:ilvl w:val="6"/>
          <w:numId w:val="316"/>
        </w:numPr>
        <w:ind w:left="426"/>
        <w:jc w:val="both"/>
        <w:rPr>
          <w:rFonts w:ascii="Arial" w:hAnsi="Arial" w:cs="Arial"/>
          <w:sz w:val="20"/>
          <w:szCs w:val="20"/>
        </w:rPr>
      </w:pPr>
      <w:r w:rsidRPr="005474CA">
        <w:rPr>
          <w:rFonts w:ascii="Arial" w:hAnsi="Arial" w:cs="Arial"/>
          <w:sz w:val="20"/>
          <w:szCs w:val="20"/>
        </w:rPr>
        <w:t xml:space="preserve">Zamawiający uprawniony jest do jednostronnego ograniczenia dostaw w ramach Przedmiotu Umowy. </w:t>
      </w:r>
      <w:r w:rsidRPr="005474CA">
        <w:rPr>
          <w:rFonts w:ascii="Arial" w:hAnsi="Arial" w:cs="Arial"/>
          <w:sz w:val="20"/>
          <w:szCs w:val="20"/>
        </w:rPr>
        <w:br/>
        <w:t>W takim przypadku Wykonawcy nie przysługuje jakiekolwiek wynagrodzenie oraz jakiekolwiek roszczenie odszkodowawcze od Zamawiającego z tytułu niezrealizowanej części Umowy, z poniższym zastrzeżeniem.</w:t>
      </w:r>
    </w:p>
    <w:p w14:paraId="6AB6BCD1" w14:textId="77777777" w:rsidR="0086192B" w:rsidRPr="005474CA" w:rsidRDefault="0086192B" w:rsidP="00305BB4">
      <w:pPr>
        <w:pStyle w:val="Bezodstpw"/>
        <w:numPr>
          <w:ilvl w:val="6"/>
          <w:numId w:val="316"/>
        </w:numPr>
        <w:ind w:left="426"/>
        <w:jc w:val="both"/>
        <w:rPr>
          <w:rFonts w:ascii="Arial" w:hAnsi="Arial" w:cs="Arial"/>
          <w:sz w:val="20"/>
          <w:szCs w:val="20"/>
        </w:rPr>
      </w:pPr>
      <w:r w:rsidRPr="005474CA">
        <w:rPr>
          <w:rFonts w:ascii="Arial" w:hAnsi="Arial" w:cs="Arial"/>
          <w:sz w:val="20"/>
          <w:szCs w:val="20"/>
        </w:rPr>
        <w:t xml:space="preserve">Wynagrodzenie określone w ust. 1 przysługuje Wykonawcy wyłącznie za okres faktycznego wykonywania Umowy. W przypadku odstąpienia od Umowy przez Zamawiającego przed upływem okresu wykonywania Umowy z przyczyn dotyczących Wykonawcy, Wykonawcy nie przysługuje roszczenie o zapłatę wynagrodzenia uzupełniającego za okres po rozwiązaniu Umowy. </w:t>
      </w:r>
    </w:p>
    <w:p w14:paraId="7F7686AC" w14:textId="77777777" w:rsidR="0086192B" w:rsidRPr="005474CA" w:rsidRDefault="0086192B" w:rsidP="00305BB4">
      <w:pPr>
        <w:pStyle w:val="Bezodstpw"/>
        <w:numPr>
          <w:ilvl w:val="6"/>
          <w:numId w:val="316"/>
        </w:numPr>
        <w:ind w:left="426"/>
        <w:jc w:val="both"/>
        <w:rPr>
          <w:rFonts w:ascii="Arial" w:hAnsi="Arial" w:cs="Arial"/>
          <w:sz w:val="20"/>
          <w:szCs w:val="20"/>
        </w:rPr>
      </w:pPr>
      <w:r w:rsidRPr="005474CA">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01197225" w14:textId="77777777" w:rsidR="0086192B" w:rsidRPr="005474CA" w:rsidRDefault="0086192B" w:rsidP="00305BB4">
      <w:pPr>
        <w:pStyle w:val="Bezodstpw"/>
        <w:numPr>
          <w:ilvl w:val="6"/>
          <w:numId w:val="316"/>
        </w:numPr>
        <w:ind w:left="426"/>
        <w:jc w:val="both"/>
        <w:rPr>
          <w:rFonts w:ascii="ArialMT" w:hAnsi="ArialMT"/>
          <w:sz w:val="20"/>
          <w:szCs w:val="20"/>
        </w:rPr>
      </w:pPr>
      <w:r w:rsidRPr="005474CA">
        <w:rPr>
          <w:rFonts w:ascii="Arial" w:hAnsi="Arial" w:cs="Arial"/>
          <w:sz w:val="20"/>
          <w:szCs w:val="20"/>
        </w:rPr>
        <w:t>Wynagrodzenie zawiera wszystkie koszty niezbędne do należytego wykonania Przedmiotu Umowy zgodnie z Umową i obowiązującymi przepisami prawa.</w:t>
      </w:r>
    </w:p>
    <w:p w14:paraId="483C9A15" w14:textId="77777777" w:rsidR="0086192B" w:rsidRPr="005474CA" w:rsidRDefault="0086192B" w:rsidP="00305BB4">
      <w:pPr>
        <w:pStyle w:val="Bezodstpw"/>
        <w:numPr>
          <w:ilvl w:val="6"/>
          <w:numId w:val="316"/>
        </w:numPr>
        <w:ind w:left="426"/>
        <w:jc w:val="both"/>
        <w:rPr>
          <w:rFonts w:ascii="ArialMT" w:hAnsi="ArialMT"/>
          <w:sz w:val="20"/>
          <w:szCs w:val="20"/>
        </w:rPr>
      </w:pPr>
      <w:r w:rsidRPr="005474CA">
        <w:rPr>
          <w:rFonts w:ascii="ArialMT" w:hAnsi="ArialMT"/>
          <w:sz w:val="20"/>
          <w:szCs w:val="20"/>
        </w:rPr>
        <w:t xml:space="preserve">Wynagrodzenie wyczerpuje wszelkie roszczenia Wykonawcy w stosunku do Zamawiającego związane </w:t>
      </w:r>
      <w:r w:rsidRPr="005474CA">
        <w:rPr>
          <w:rFonts w:ascii="ArialMT" w:hAnsi="ArialMT"/>
          <w:sz w:val="20"/>
          <w:szCs w:val="20"/>
        </w:rPr>
        <w:br/>
        <w:t xml:space="preserve">z wykonaniem Przedmiotu Umowy. </w:t>
      </w:r>
    </w:p>
    <w:p w14:paraId="7FD8FA7C" w14:textId="77777777" w:rsidR="005474CA" w:rsidRPr="005474CA" w:rsidRDefault="0086192B" w:rsidP="005474CA">
      <w:pPr>
        <w:pStyle w:val="Bezodstpw"/>
        <w:numPr>
          <w:ilvl w:val="6"/>
          <w:numId w:val="316"/>
        </w:numPr>
        <w:ind w:left="426"/>
        <w:jc w:val="both"/>
        <w:rPr>
          <w:rFonts w:ascii="Arial" w:hAnsi="Arial" w:cs="Arial"/>
          <w:sz w:val="20"/>
          <w:szCs w:val="20"/>
        </w:rPr>
      </w:pPr>
      <w:r w:rsidRPr="005474CA">
        <w:rPr>
          <w:rFonts w:ascii="Arial" w:hAnsi="Arial" w:cs="Arial"/>
          <w:bCs/>
          <w:sz w:val="20"/>
          <w:szCs w:val="20"/>
        </w:rPr>
        <w:t>Płatność wynagrodzenia będzie dokonywane na podstawie prawidłowo wystawionej faktury.</w:t>
      </w:r>
    </w:p>
    <w:p w14:paraId="2A09D180" w14:textId="4B6514BA" w:rsidR="0086192B" w:rsidRPr="005474CA" w:rsidRDefault="00E82BD2" w:rsidP="005474CA">
      <w:pPr>
        <w:pStyle w:val="Bezodstpw"/>
        <w:numPr>
          <w:ilvl w:val="6"/>
          <w:numId w:val="316"/>
        </w:numPr>
        <w:ind w:left="426"/>
        <w:jc w:val="both"/>
        <w:rPr>
          <w:rFonts w:ascii="Arial" w:hAnsi="Arial" w:cs="Arial"/>
          <w:sz w:val="20"/>
          <w:szCs w:val="20"/>
        </w:rPr>
      </w:pPr>
      <w:r w:rsidRPr="005474CA">
        <w:rPr>
          <w:rFonts w:ascii="Arial" w:hAnsi="Arial" w:cs="Arial"/>
          <w:sz w:val="20"/>
          <w:szCs w:val="20"/>
        </w:rPr>
        <w:t xml:space="preserve">Podstawą wystawienia faktury przez Wykonawcę będzie protokół kompletności dostawy podpisany przez upoważnionych przedstawicieli Zamawiającego i Wykonawcy. Wraz z fakturą dostarczone będą kserokopie dokumentów potwierdzających konieczność dokonania jej zapłaty, tj. protokołu kompletnością dostawy </w:t>
      </w:r>
    </w:p>
    <w:p w14:paraId="4AD335DA" w14:textId="420E5BDC" w:rsidR="003A7671" w:rsidRPr="005474CA" w:rsidRDefault="00ED431A" w:rsidP="00305BB4">
      <w:pPr>
        <w:pStyle w:val="Bezodstpw"/>
        <w:numPr>
          <w:ilvl w:val="6"/>
          <w:numId w:val="316"/>
        </w:numPr>
        <w:ind w:left="426"/>
        <w:jc w:val="both"/>
        <w:rPr>
          <w:rFonts w:ascii="Arial" w:hAnsi="Arial" w:cs="Arial"/>
          <w:sz w:val="20"/>
          <w:szCs w:val="20"/>
        </w:rPr>
      </w:pPr>
      <w:r w:rsidRPr="005474CA">
        <w:rPr>
          <w:rFonts w:ascii="Arial" w:hAnsi="Arial" w:cs="Arial"/>
          <w:sz w:val="20"/>
          <w:szCs w:val="20"/>
        </w:rPr>
        <w:t>Zamawiający nie dopuszcza fakturowania częściowego</w:t>
      </w:r>
    </w:p>
    <w:p w14:paraId="55B6E441" w14:textId="7398DFEB" w:rsidR="0086192B" w:rsidRPr="005474CA" w:rsidRDefault="0086192B" w:rsidP="00305BB4">
      <w:pPr>
        <w:pStyle w:val="Bezodstpw"/>
        <w:numPr>
          <w:ilvl w:val="6"/>
          <w:numId w:val="316"/>
        </w:numPr>
        <w:ind w:left="426"/>
        <w:jc w:val="both"/>
        <w:rPr>
          <w:rFonts w:ascii="Arial" w:hAnsi="Arial" w:cs="Arial"/>
          <w:sz w:val="20"/>
          <w:szCs w:val="20"/>
        </w:rPr>
      </w:pPr>
      <w:r w:rsidRPr="005474CA">
        <w:rPr>
          <w:rFonts w:ascii="ArialMT" w:hAnsi="ArialMT"/>
          <w:sz w:val="20"/>
          <w:szCs w:val="20"/>
        </w:rPr>
        <w:t xml:space="preserve">Wykonawca zobowiązany jest do wystawiania faktury nie później niż 30 dni od daty zatwierdzenia przez Zamawiającego w ww. sposób należytego wykonania Przedmiotu Umowy za daną dostawę. </w:t>
      </w:r>
    </w:p>
    <w:p w14:paraId="645F79C3" w14:textId="77777777" w:rsidR="0086192B" w:rsidRPr="005474CA" w:rsidRDefault="0086192B" w:rsidP="00305BB4">
      <w:pPr>
        <w:pStyle w:val="Bezodstpw"/>
        <w:numPr>
          <w:ilvl w:val="6"/>
          <w:numId w:val="316"/>
        </w:numPr>
        <w:ind w:left="426"/>
        <w:jc w:val="both"/>
        <w:rPr>
          <w:rFonts w:ascii="ArialMT" w:hAnsi="ArialMT"/>
          <w:sz w:val="20"/>
          <w:szCs w:val="20"/>
        </w:rPr>
      </w:pPr>
      <w:r w:rsidRPr="005474CA">
        <w:rPr>
          <w:rFonts w:ascii="ArialMT" w:hAnsi="ArialMT"/>
          <w:sz w:val="20"/>
          <w:szCs w:val="20"/>
        </w:rPr>
        <w:t xml:space="preserve">Faktura niespełniająca wymagań określonych w niniejszym paragrafie nie będzie akceptowana przez Zamawiającego. </w:t>
      </w:r>
    </w:p>
    <w:p w14:paraId="7CD40426" w14:textId="77777777" w:rsidR="00B7463C" w:rsidRDefault="00B7463C">
      <w:pPr>
        <w:suppressAutoHyphens w:val="0"/>
        <w:rPr>
          <w:rFonts w:ascii="ArialMT" w:hAnsi="ArialMT"/>
          <w:sz w:val="20"/>
          <w:szCs w:val="20"/>
          <w:lang w:eastAsia="pl-PL"/>
        </w:rPr>
      </w:pPr>
      <w:r>
        <w:rPr>
          <w:rFonts w:ascii="ArialMT" w:hAnsi="ArialMT"/>
          <w:sz w:val="20"/>
          <w:szCs w:val="20"/>
        </w:rPr>
        <w:br w:type="page"/>
      </w:r>
    </w:p>
    <w:p w14:paraId="4D299011" w14:textId="318CACF5" w:rsidR="0086192B" w:rsidRPr="0086192B" w:rsidRDefault="0086192B" w:rsidP="00305BB4">
      <w:pPr>
        <w:pStyle w:val="Bezodstpw"/>
        <w:numPr>
          <w:ilvl w:val="6"/>
          <w:numId w:val="316"/>
        </w:numPr>
        <w:ind w:left="426"/>
        <w:jc w:val="both"/>
        <w:rPr>
          <w:rFonts w:ascii="ArialMT" w:hAnsi="ArialMT"/>
          <w:sz w:val="20"/>
          <w:szCs w:val="20"/>
        </w:rPr>
      </w:pPr>
      <w:r w:rsidRPr="00FE2547">
        <w:rPr>
          <w:rFonts w:ascii="ArialMT" w:hAnsi="ArialMT"/>
          <w:sz w:val="20"/>
          <w:szCs w:val="20"/>
        </w:rPr>
        <w:lastRenderedPageBreak/>
        <w:t>W przypadku gdy Wykonawcą jest konsorcjum firm Strony zgodnie ustalają, że wszelkie rozliczenia z tytułu realizacji Umowy, tak od strony wzajemnych należności jak i zobowiązań odbywać się będą wyłącznie pomiędzy Zamawiającym, a liderem konsorcjum</w:t>
      </w:r>
      <w:r>
        <w:rPr>
          <w:rFonts w:ascii="ArialMT" w:hAnsi="ArialMT"/>
          <w:sz w:val="20"/>
          <w:szCs w:val="20"/>
        </w:rPr>
        <w:t xml:space="preserve">. </w:t>
      </w:r>
      <w:r w:rsidRPr="00FE2547">
        <w:rPr>
          <w:rFonts w:ascii="ArialMT" w:hAnsi="ArialMT"/>
          <w:sz w:val="20"/>
          <w:szCs w:val="20"/>
        </w:rPr>
        <w:t xml:space="preserve">Rozliczenia pomiędzy członkami konsorcjum z tytułu realizacji Umowy odbywać się będą w ramach ich wewnętrznych uzgodnień, bez udziału Zamawiającego </w:t>
      </w:r>
      <w:r>
        <w:rPr>
          <w:rFonts w:ascii="ArialMT" w:hAnsi="ArialMT"/>
          <w:sz w:val="20"/>
          <w:szCs w:val="20"/>
        </w:rPr>
        <w:br/>
      </w:r>
      <w:r w:rsidRPr="00FE2547">
        <w:rPr>
          <w:rFonts w:ascii="ArialMT" w:hAnsi="ArialMT"/>
          <w:sz w:val="20"/>
          <w:szCs w:val="20"/>
        </w:rPr>
        <w:t>a zapłata dokonana przez Zamawiającego na rzecz lidera konsorcjum wyczerpuje roszczenia pozostałych członków konsorcjum z tytułu należnego wynagrodzenia za realizację przedmiotu Umowy.</w:t>
      </w:r>
    </w:p>
    <w:p w14:paraId="4E88CB98" w14:textId="77777777" w:rsidR="0086192B" w:rsidRPr="00FE2547" w:rsidRDefault="0086192B" w:rsidP="00305BB4">
      <w:pPr>
        <w:pStyle w:val="Bezodstpw"/>
        <w:numPr>
          <w:ilvl w:val="6"/>
          <w:numId w:val="316"/>
        </w:numPr>
        <w:ind w:left="426"/>
        <w:jc w:val="both"/>
        <w:rPr>
          <w:rFonts w:ascii="ArialMT" w:hAnsi="ArialMT"/>
          <w:sz w:val="20"/>
          <w:szCs w:val="20"/>
        </w:rPr>
      </w:pPr>
      <w:r w:rsidRPr="00FE2547">
        <w:rPr>
          <w:rFonts w:ascii="ArialMT" w:hAnsi="ArialMT"/>
          <w:sz w:val="20"/>
          <w:szCs w:val="20"/>
        </w:rPr>
        <w:t xml:space="preserve">Fakturę należy wystawić na: </w:t>
      </w:r>
    </w:p>
    <w:p w14:paraId="70F763E0" w14:textId="77777777" w:rsidR="0086192B" w:rsidRDefault="0086192B" w:rsidP="0086192B">
      <w:pPr>
        <w:pStyle w:val="Bezodstpw"/>
        <w:ind w:left="426"/>
        <w:rPr>
          <w:rFonts w:ascii="ArialMT" w:hAnsi="ArialMT"/>
          <w:sz w:val="20"/>
          <w:szCs w:val="20"/>
        </w:rPr>
      </w:pPr>
      <w:r w:rsidRPr="00FE2547">
        <w:rPr>
          <w:rFonts w:ascii="ArialMT" w:hAnsi="ArialMT"/>
          <w:b/>
          <w:bCs/>
          <w:sz w:val="20"/>
          <w:szCs w:val="20"/>
        </w:rPr>
        <w:t>WĘGLOKOKS KRAJ S.A.</w:t>
      </w:r>
      <w:r w:rsidRPr="00FE2547">
        <w:rPr>
          <w:rFonts w:ascii="ArialMT" w:hAnsi="ArialMT"/>
          <w:sz w:val="20"/>
          <w:szCs w:val="20"/>
        </w:rPr>
        <w:t xml:space="preserve">, 41-940 Piekary Śląskie, ul. Gen. Jerzego Ziętka </w:t>
      </w:r>
    </w:p>
    <w:p w14:paraId="5DBF8A86" w14:textId="77777777" w:rsidR="0086192B" w:rsidRPr="00FE2547" w:rsidRDefault="0086192B" w:rsidP="0086192B">
      <w:pPr>
        <w:pStyle w:val="Bezodstpw"/>
        <w:ind w:left="426"/>
        <w:rPr>
          <w:rFonts w:ascii="ArialMT" w:hAnsi="ArialMT"/>
          <w:b/>
          <w:bCs/>
          <w:sz w:val="20"/>
          <w:szCs w:val="20"/>
        </w:rPr>
      </w:pPr>
      <w:r w:rsidRPr="00FE2547">
        <w:rPr>
          <w:rFonts w:ascii="ArialMT" w:hAnsi="ArialMT"/>
          <w:sz w:val="20"/>
          <w:szCs w:val="20"/>
        </w:rPr>
        <w:t xml:space="preserve">z dopiskiem w treści – </w:t>
      </w:r>
      <w:r w:rsidRPr="00FE2547">
        <w:rPr>
          <w:rFonts w:ascii="ArialMT" w:hAnsi="ArialMT"/>
          <w:b/>
          <w:bCs/>
          <w:sz w:val="20"/>
          <w:szCs w:val="20"/>
        </w:rPr>
        <w:t xml:space="preserve">dot. </w:t>
      </w:r>
      <w:r w:rsidRPr="00C53AAE">
        <w:rPr>
          <w:rFonts w:ascii="Arial" w:hAnsi="Arial" w:cs="Arial"/>
          <w:b/>
          <w:bCs/>
          <w:sz w:val="20"/>
          <w:szCs w:val="20"/>
        </w:rPr>
        <w:t>KWK Bobrek-Piekary, Ruch Bobrek</w:t>
      </w:r>
    </w:p>
    <w:p w14:paraId="18322427" w14:textId="77777777" w:rsidR="0086192B" w:rsidRPr="00FE2547" w:rsidRDefault="0086192B" w:rsidP="0086192B">
      <w:pPr>
        <w:pStyle w:val="Bezodstpw"/>
        <w:ind w:left="426"/>
        <w:rPr>
          <w:rFonts w:ascii="ArialMT" w:hAnsi="ArialMT"/>
          <w:sz w:val="20"/>
          <w:szCs w:val="20"/>
        </w:rPr>
      </w:pPr>
      <w:r>
        <w:rPr>
          <w:rFonts w:ascii="ArialMT" w:hAnsi="ArialMT"/>
          <w:sz w:val="20"/>
          <w:szCs w:val="20"/>
        </w:rPr>
        <w:t xml:space="preserve">i przesłać na powyższy adres. </w:t>
      </w:r>
    </w:p>
    <w:p w14:paraId="56A1AE1B"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W przypadku gdy zostało podpisane pomiędzy Stronami porozumienie o przesyłaniu faktur drogą elektroniczną, fakturę należy wysyłać na adres wskazany w porozumieniu.</w:t>
      </w:r>
    </w:p>
    <w:p w14:paraId="13A115A8"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Wykonawca jest zobowiązany do dołączenia do wystawionej faktury kopii dokumentu, a na podstawie którego została wystawiona faktura</w:t>
      </w:r>
      <w:r>
        <w:rPr>
          <w:rFonts w:ascii="Arial" w:hAnsi="Arial" w:cs="Arial"/>
          <w:sz w:val="20"/>
          <w:szCs w:val="20"/>
        </w:rPr>
        <w:t xml:space="preserve"> tj. protokołu odbioru wykonanej dostawy. </w:t>
      </w:r>
    </w:p>
    <w:p w14:paraId="25C88B53"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1995B8F6"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Zamawiający oświadcza, że będzie realizować płatności za faktury z zastosowaniem mechanizmu podzielonej płatności, tzw. split payment.</w:t>
      </w:r>
    </w:p>
    <w:p w14:paraId="1FE565A0" w14:textId="77777777" w:rsidR="0086192B" w:rsidRPr="00D02904"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3E785DB4"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(t.j. Dz. U. z 2022 r. poz. 2324 z późn. zm.) prowadzony jest rachunek VAT.</w:t>
      </w:r>
    </w:p>
    <w:p w14:paraId="2AAF8D2C"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Pr>
          <w:rFonts w:ascii="Arial" w:hAnsi="Arial" w:cs="Arial"/>
          <w:sz w:val="20"/>
          <w:szCs w:val="20"/>
        </w:rPr>
        <w:br/>
      </w:r>
      <w:r w:rsidRPr="00DE037E">
        <w:rPr>
          <w:rFonts w:ascii="Arial" w:hAnsi="Arial" w:cs="Arial"/>
          <w:sz w:val="20"/>
          <w:szCs w:val="20"/>
        </w:rPr>
        <w:t>o którym mowa wart. 117ba § 3 Ustawy z dnia 29 sierpnia 1997 r. Ordynacja podatkowa (t.j. Dz. U. z 2022 r. poz. 2651 z późn. zm.).</w:t>
      </w:r>
    </w:p>
    <w:p w14:paraId="2BC78F1A" w14:textId="77777777" w:rsidR="0086192B" w:rsidRPr="00FC0844" w:rsidRDefault="0086192B" w:rsidP="00305BB4">
      <w:pPr>
        <w:pStyle w:val="Bezodstpw"/>
        <w:numPr>
          <w:ilvl w:val="6"/>
          <w:numId w:val="316"/>
        </w:numPr>
        <w:ind w:left="426"/>
        <w:jc w:val="both"/>
        <w:rPr>
          <w:rFonts w:ascii="ArialMT" w:hAnsi="ArialMT"/>
          <w:sz w:val="20"/>
          <w:szCs w:val="20"/>
        </w:rPr>
      </w:pPr>
      <w:r w:rsidRPr="00FE2547">
        <w:rPr>
          <w:rFonts w:ascii="ArialMT" w:hAnsi="ArialMT"/>
          <w:sz w:val="20"/>
          <w:szCs w:val="20"/>
        </w:rPr>
        <w:t xml:space="preserve">Termin płatności faktur wynosi 30 dni od daty wpływu faktury do </w:t>
      </w:r>
      <w:r>
        <w:rPr>
          <w:rFonts w:ascii="ArialMT" w:hAnsi="ArialMT"/>
          <w:sz w:val="20"/>
          <w:szCs w:val="20"/>
        </w:rPr>
        <w:t>Zamawiającego</w:t>
      </w:r>
      <w:r w:rsidRPr="00FE2547">
        <w:rPr>
          <w:rFonts w:ascii="ArialMT" w:hAnsi="ArialMT"/>
          <w:sz w:val="20"/>
          <w:szCs w:val="20"/>
        </w:rPr>
        <w:t xml:space="preserve"> wystawionej po wykonaniu </w:t>
      </w:r>
      <w:r>
        <w:rPr>
          <w:rFonts w:ascii="ArialMT" w:hAnsi="ArialMT"/>
          <w:sz w:val="20"/>
          <w:szCs w:val="20"/>
        </w:rPr>
        <w:t>P</w:t>
      </w:r>
      <w:r w:rsidRPr="00FE2547">
        <w:rPr>
          <w:rFonts w:ascii="ArialMT" w:hAnsi="ArialMT"/>
          <w:sz w:val="20"/>
          <w:szCs w:val="20"/>
        </w:rPr>
        <w:t xml:space="preserve">rzedmiotu </w:t>
      </w:r>
      <w:r>
        <w:rPr>
          <w:rFonts w:ascii="ArialMT" w:hAnsi="ArialMT"/>
          <w:sz w:val="20"/>
          <w:szCs w:val="20"/>
        </w:rPr>
        <w:t>Umowy</w:t>
      </w:r>
      <w:r w:rsidRPr="00FE2547">
        <w:rPr>
          <w:rFonts w:ascii="ArialMT" w:hAnsi="ArialMT"/>
          <w:sz w:val="20"/>
          <w:szCs w:val="20"/>
        </w:rPr>
        <w:t xml:space="preserve"> w całości lub części, na podstawie dokumentu potwierdzającego należyte wykonanie </w:t>
      </w:r>
      <w:r>
        <w:rPr>
          <w:rFonts w:ascii="ArialMT" w:hAnsi="ArialMT"/>
          <w:sz w:val="20"/>
          <w:szCs w:val="20"/>
        </w:rPr>
        <w:t>P</w:t>
      </w:r>
      <w:r w:rsidRPr="00FE2547">
        <w:rPr>
          <w:rFonts w:ascii="ArialMT" w:hAnsi="ArialMT"/>
          <w:sz w:val="20"/>
          <w:szCs w:val="20"/>
        </w:rPr>
        <w:t xml:space="preserve">rzedmiotu </w:t>
      </w:r>
      <w:r>
        <w:rPr>
          <w:rFonts w:ascii="ArialMT" w:hAnsi="ArialMT"/>
          <w:sz w:val="20"/>
          <w:szCs w:val="20"/>
        </w:rPr>
        <w:t>Umowy</w:t>
      </w:r>
      <w:r w:rsidRPr="00FE2547">
        <w:rPr>
          <w:rFonts w:ascii="ArialMT" w:hAnsi="ArialMT"/>
          <w:sz w:val="20"/>
          <w:szCs w:val="20"/>
        </w:rPr>
        <w:t xml:space="preserve"> </w:t>
      </w:r>
      <w:r>
        <w:rPr>
          <w:rFonts w:ascii="ArialMT" w:hAnsi="ArialMT"/>
          <w:sz w:val="20"/>
          <w:szCs w:val="20"/>
        </w:rPr>
        <w:t xml:space="preserve">odpowiednio </w:t>
      </w:r>
      <w:r w:rsidRPr="00FE2547">
        <w:rPr>
          <w:rFonts w:ascii="ArialMT" w:hAnsi="ArialMT"/>
          <w:sz w:val="20"/>
          <w:szCs w:val="20"/>
        </w:rPr>
        <w:t>w całości lub w części</w:t>
      </w:r>
      <w:r>
        <w:rPr>
          <w:rFonts w:ascii="ArialMT" w:hAnsi="ArialMT"/>
          <w:sz w:val="20"/>
          <w:szCs w:val="20"/>
        </w:rPr>
        <w:t>.</w:t>
      </w:r>
    </w:p>
    <w:p w14:paraId="21C9A22D" w14:textId="77777777" w:rsidR="0086192B" w:rsidRDefault="0086192B" w:rsidP="00305BB4">
      <w:pPr>
        <w:pStyle w:val="Bezodstpw"/>
        <w:numPr>
          <w:ilvl w:val="6"/>
          <w:numId w:val="316"/>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4F5F67FF" w14:textId="77777777" w:rsidR="0086192B" w:rsidRPr="00FE2547" w:rsidRDefault="0086192B" w:rsidP="00305BB4">
      <w:pPr>
        <w:pStyle w:val="Bezodstpw"/>
        <w:numPr>
          <w:ilvl w:val="6"/>
          <w:numId w:val="316"/>
        </w:numPr>
        <w:ind w:left="426"/>
        <w:jc w:val="both"/>
        <w:rPr>
          <w:rFonts w:ascii="ArialMT" w:hAnsi="ArialMT"/>
          <w:sz w:val="20"/>
          <w:szCs w:val="20"/>
        </w:rPr>
      </w:pPr>
      <w:r w:rsidRPr="00FE2547">
        <w:rPr>
          <w:rFonts w:ascii="Arial" w:hAnsi="Arial" w:cs="Arial"/>
          <w:sz w:val="20"/>
          <w:szCs w:val="20"/>
        </w:rPr>
        <w:t xml:space="preserve">Wykonawca zobowiązany jest do umieszczenia na każdej fakturze informacji o następującej treści: </w:t>
      </w:r>
      <w:r w:rsidRPr="00140294">
        <w:rPr>
          <w:rFonts w:ascii="Arial" w:hAnsi="Arial" w:cs="Arial"/>
          <w:i/>
          <w:iCs/>
          <w:sz w:val="20"/>
          <w:szCs w:val="20"/>
        </w:rPr>
        <w:t>„Rozporządzanie wierzytelnością wymaga uprzedniej zgody Węglokoks Kraj S.A.”</w:t>
      </w:r>
    </w:p>
    <w:p w14:paraId="1A257EB3" w14:textId="77777777" w:rsidR="0086192B" w:rsidRDefault="0086192B" w:rsidP="00305BB4">
      <w:pPr>
        <w:pStyle w:val="Bezodstpw"/>
        <w:numPr>
          <w:ilvl w:val="6"/>
          <w:numId w:val="316"/>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2B7A636F"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Zamawiający oświadcza, że jest czynnym podatnikiem podatku od towarów i usług zarejestrowanym pod numerem NIP: 653 000 48 65. </w:t>
      </w:r>
    </w:p>
    <w:p w14:paraId="11455AF7"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Wykonawca oświadcza, że jest czynnym podatnikiem podatku od towarów i usług zarejestrowanym numerze identyfikacyjnym NIP </w:t>
      </w:r>
      <w:r w:rsidRPr="00993F29">
        <w:rPr>
          <w:rFonts w:ascii="Arial" w:hAnsi="Arial" w:cs="Arial"/>
          <w:sz w:val="20"/>
          <w:szCs w:val="20"/>
        </w:rPr>
        <w:t>……………………….</w:t>
      </w:r>
      <w:r w:rsidRPr="00DE037E">
        <w:rPr>
          <w:rFonts w:ascii="Arial" w:hAnsi="Arial" w:cs="Arial"/>
          <w:sz w:val="20"/>
          <w:szCs w:val="20"/>
        </w:rPr>
        <w:t xml:space="preserve"> i jest uprawnionym do wystawiania faktur.</w:t>
      </w:r>
    </w:p>
    <w:p w14:paraId="2CBF6DB4"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46E0602B"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Zamawiający oświadcza, że jego właściwym urzędem skarbowym jest Pierwszy Mazowiecki Urząd Skarbowy w Warszawie, ul. Alojzego Felińskiego 2A, 01-513 Warszawa.</w:t>
      </w:r>
    </w:p>
    <w:p w14:paraId="28D619EE"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Wykonawca oświadcza, że jego właściwym urzędem skarbowym jest </w:t>
      </w:r>
      <w:r w:rsidRPr="00993F29">
        <w:rPr>
          <w:rFonts w:ascii="Arial" w:hAnsi="Arial" w:cs="Arial"/>
          <w:sz w:val="20"/>
          <w:szCs w:val="20"/>
        </w:rPr>
        <w:t>…………………………………………...</w:t>
      </w:r>
    </w:p>
    <w:p w14:paraId="38AD7DCD" w14:textId="77777777"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72C0001B" w14:textId="6BF099BE" w:rsidR="0086192B" w:rsidRPr="00DE037E"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Zamawiający oświadcza, że posiada status dużego przedsiębiorcy w rozumieniu ustawy z dnia 8 marca 2013 r. o przeciwdziałaniu nadmiernym opóźnieniom w transakcjach handlowych (t.j. Dz. U. z 2023 r. </w:t>
      </w:r>
      <w:r w:rsidRPr="00E54511">
        <w:rPr>
          <w:rFonts w:ascii="Arial" w:hAnsi="Arial" w:cs="Arial"/>
          <w:sz w:val="20"/>
          <w:szCs w:val="20"/>
        </w:rPr>
        <w:t>poz. 1790</w:t>
      </w:r>
      <w:r>
        <w:rPr>
          <w:rFonts w:ascii="Arial" w:hAnsi="Arial" w:cs="Arial"/>
          <w:sz w:val="20"/>
          <w:szCs w:val="20"/>
        </w:rPr>
        <w:t xml:space="preserve"> </w:t>
      </w:r>
      <w:r>
        <w:rPr>
          <w:rFonts w:ascii="Arial" w:hAnsi="Arial" w:cs="Arial"/>
          <w:sz w:val="20"/>
          <w:szCs w:val="20"/>
        </w:rPr>
        <w:br/>
      </w:r>
      <w:r w:rsidRPr="00DE037E">
        <w:rPr>
          <w:rFonts w:ascii="Arial" w:hAnsi="Arial" w:cs="Arial"/>
          <w:sz w:val="20"/>
          <w:szCs w:val="20"/>
        </w:rPr>
        <w:t>z późn. zm.).</w:t>
      </w:r>
    </w:p>
    <w:p w14:paraId="4AD0F575" w14:textId="0846F0DC" w:rsidR="0086192B" w:rsidRPr="00FC0844"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 xml:space="preserve">Wykonawca oświadcza, że posiada status </w:t>
      </w:r>
      <w:r w:rsidRPr="00993F29">
        <w:rPr>
          <w:rFonts w:ascii="Arial" w:hAnsi="Arial" w:cs="Arial"/>
          <w:sz w:val="20"/>
          <w:szCs w:val="20"/>
        </w:rPr>
        <w:t>……………………..</w:t>
      </w:r>
      <w:r>
        <w:rPr>
          <w:rFonts w:ascii="Arial" w:hAnsi="Arial" w:cs="Arial"/>
          <w:sz w:val="20"/>
          <w:szCs w:val="20"/>
        </w:rPr>
        <w:t xml:space="preserve"> przedsiębiorcy</w:t>
      </w:r>
      <w:r w:rsidRPr="00DE037E">
        <w:rPr>
          <w:rFonts w:ascii="Arial" w:hAnsi="Arial" w:cs="Arial"/>
          <w:sz w:val="20"/>
          <w:szCs w:val="20"/>
        </w:rPr>
        <w:t xml:space="preserve"> w rozumieniu ustawy z dnia </w:t>
      </w:r>
      <w:r>
        <w:rPr>
          <w:rFonts w:ascii="Arial" w:hAnsi="Arial" w:cs="Arial"/>
          <w:sz w:val="20"/>
          <w:szCs w:val="20"/>
        </w:rPr>
        <w:br/>
      </w:r>
      <w:r w:rsidRPr="00DE037E">
        <w:rPr>
          <w:rFonts w:ascii="Arial" w:hAnsi="Arial" w:cs="Arial"/>
          <w:sz w:val="20"/>
          <w:szCs w:val="20"/>
        </w:rPr>
        <w:t xml:space="preserve">8 marca 2013 r. o przeciwdziałaniu nadmiernym opóźnieniom w transakcjach handlowych (t.j. Dz. U. z 2023 r. poz. </w:t>
      </w:r>
      <w:r w:rsidRPr="00E54511">
        <w:rPr>
          <w:rFonts w:ascii="Arial" w:hAnsi="Arial" w:cs="Arial"/>
          <w:sz w:val="20"/>
          <w:szCs w:val="20"/>
        </w:rPr>
        <w:t>1790</w:t>
      </w:r>
      <w:r w:rsidRPr="00DE037E">
        <w:rPr>
          <w:rFonts w:ascii="Arial" w:hAnsi="Arial" w:cs="Arial"/>
          <w:sz w:val="20"/>
          <w:szCs w:val="20"/>
        </w:rPr>
        <w:t xml:space="preserve"> z późn. zm.)..</w:t>
      </w:r>
    </w:p>
    <w:p w14:paraId="0F14232A" w14:textId="2E9A5FBE" w:rsidR="00FC0844" w:rsidRPr="0086192B" w:rsidRDefault="0086192B" w:rsidP="00305BB4">
      <w:pPr>
        <w:pStyle w:val="Bezodstpw"/>
        <w:numPr>
          <w:ilvl w:val="6"/>
          <w:numId w:val="316"/>
        </w:numPr>
        <w:ind w:left="426"/>
        <w:jc w:val="both"/>
        <w:rPr>
          <w:rFonts w:ascii="Arial" w:hAnsi="Arial" w:cs="Arial"/>
          <w:sz w:val="20"/>
          <w:szCs w:val="20"/>
        </w:rPr>
      </w:pPr>
      <w:r w:rsidRPr="00DE037E">
        <w:rPr>
          <w:rFonts w:ascii="Arial" w:hAnsi="Arial" w:cs="Arial"/>
          <w:sz w:val="20"/>
          <w:szCs w:val="20"/>
        </w:rPr>
        <w:t>Strony zobowiązane są niezwłocznie informować drugą Stronę o każdej zmianie statusu, o którym mowa powyżej.</w:t>
      </w:r>
    </w:p>
    <w:p w14:paraId="4E9B5192" w14:textId="77777777" w:rsidR="006D7BB3" w:rsidRPr="00FC0844" w:rsidRDefault="006D7BB3" w:rsidP="006D7BB3">
      <w:pPr>
        <w:pStyle w:val="Bezodstpw"/>
        <w:ind w:left="426"/>
        <w:jc w:val="both"/>
        <w:rPr>
          <w:rFonts w:ascii="Arial" w:hAnsi="Arial" w:cs="Arial"/>
          <w:sz w:val="20"/>
          <w:szCs w:val="20"/>
        </w:rPr>
      </w:pPr>
    </w:p>
    <w:p w14:paraId="0A541432" w14:textId="168B2929" w:rsidR="00FC0844" w:rsidRPr="00993F29" w:rsidRDefault="00FC0844" w:rsidP="006D7BB3">
      <w:pPr>
        <w:jc w:val="center"/>
        <w:rPr>
          <w:rFonts w:ascii="Arial" w:hAnsi="Arial" w:cs="Arial"/>
          <w:b/>
          <w:sz w:val="20"/>
          <w:szCs w:val="20"/>
        </w:rPr>
      </w:pPr>
      <w:r w:rsidRPr="00993F29">
        <w:rPr>
          <w:rFonts w:ascii="Arial" w:hAnsi="Arial" w:cs="Arial"/>
          <w:b/>
          <w:sz w:val="20"/>
          <w:szCs w:val="20"/>
        </w:rPr>
        <w:t xml:space="preserve">§ </w:t>
      </w:r>
      <w:r w:rsidR="005474CA">
        <w:rPr>
          <w:rFonts w:ascii="Arial" w:hAnsi="Arial" w:cs="Arial"/>
          <w:b/>
          <w:sz w:val="20"/>
          <w:szCs w:val="20"/>
        </w:rPr>
        <w:t>7</w:t>
      </w:r>
    </w:p>
    <w:p w14:paraId="56978812" w14:textId="77777777" w:rsidR="00FC0844" w:rsidRPr="00993F29" w:rsidRDefault="00FC0844" w:rsidP="006D7BB3">
      <w:pPr>
        <w:jc w:val="center"/>
        <w:rPr>
          <w:rFonts w:ascii="Arial" w:hAnsi="Arial" w:cs="Arial"/>
          <w:b/>
          <w:sz w:val="20"/>
          <w:szCs w:val="20"/>
        </w:rPr>
      </w:pPr>
      <w:r w:rsidRPr="00993F29">
        <w:rPr>
          <w:rFonts w:ascii="Arial" w:hAnsi="Arial" w:cs="Arial"/>
          <w:b/>
          <w:sz w:val="20"/>
          <w:szCs w:val="20"/>
        </w:rPr>
        <w:t xml:space="preserve"> ZMIANA UMOWY</w:t>
      </w:r>
    </w:p>
    <w:p w14:paraId="3F632D28" w14:textId="77777777" w:rsidR="00AC2F14" w:rsidRPr="00993F29" w:rsidRDefault="00AC2F14" w:rsidP="00AC2F14">
      <w:pPr>
        <w:pStyle w:val="Akapitzlist"/>
        <w:numPr>
          <w:ilvl w:val="0"/>
          <w:numId w:val="318"/>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5AC8242E" w14:textId="77777777" w:rsidR="00AC2F14" w:rsidRPr="00993F29" w:rsidRDefault="00AC2F14" w:rsidP="00AC2F14">
      <w:pPr>
        <w:pStyle w:val="NormalnyWeb"/>
        <w:numPr>
          <w:ilvl w:val="2"/>
          <w:numId w:val="318"/>
        </w:numPr>
        <w:suppressAutoHyphens w:val="0"/>
        <w:spacing w:before="0" w:after="0"/>
        <w:ind w:left="851"/>
        <w:rPr>
          <w:rFonts w:ascii="Arial" w:hAnsi="Arial" w:cs="Arial"/>
        </w:rPr>
      </w:pPr>
      <w:r w:rsidRPr="00993F29">
        <w:rPr>
          <w:rFonts w:ascii="Arial" w:hAnsi="Arial" w:cs="Arial"/>
        </w:rPr>
        <w:t xml:space="preserve">termin wykonania Umowy; </w:t>
      </w:r>
    </w:p>
    <w:p w14:paraId="4B20F1F2" w14:textId="77777777" w:rsidR="00AC2F14" w:rsidRPr="00993F29" w:rsidRDefault="00AC2F14" w:rsidP="00AC2F14">
      <w:pPr>
        <w:pStyle w:val="NormalnyWeb"/>
        <w:numPr>
          <w:ilvl w:val="2"/>
          <w:numId w:val="318"/>
        </w:numPr>
        <w:suppressAutoHyphens w:val="0"/>
        <w:spacing w:before="0" w:after="0"/>
        <w:ind w:left="851"/>
        <w:rPr>
          <w:rFonts w:ascii="Arial" w:hAnsi="Arial" w:cs="Arial"/>
        </w:rPr>
      </w:pPr>
      <w:r w:rsidRPr="00993F29">
        <w:rPr>
          <w:rFonts w:ascii="Arial" w:hAnsi="Arial" w:cs="Arial"/>
        </w:rPr>
        <w:t>zakres Przedmiotu Umowy lub sposobu wykonywania Umowy;</w:t>
      </w:r>
    </w:p>
    <w:p w14:paraId="49EEA6B5" w14:textId="77777777" w:rsidR="00AC2F14" w:rsidRPr="00993F29" w:rsidRDefault="00AC2F14" w:rsidP="00AC2F14">
      <w:pPr>
        <w:pStyle w:val="NormalnyWeb"/>
        <w:numPr>
          <w:ilvl w:val="2"/>
          <w:numId w:val="318"/>
        </w:numPr>
        <w:suppressAutoHyphens w:val="0"/>
        <w:spacing w:before="0" w:after="0"/>
        <w:ind w:left="851"/>
        <w:rPr>
          <w:rFonts w:ascii="Arial" w:hAnsi="Arial" w:cs="Arial"/>
        </w:rPr>
      </w:pPr>
      <w:r w:rsidRPr="00993F29">
        <w:rPr>
          <w:rFonts w:ascii="Arial" w:hAnsi="Arial" w:cs="Arial"/>
        </w:rPr>
        <w:t>wysokość wynagrodzenia Wykonawcy.</w:t>
      </w:r>
    </w:p>
    <w:p w14:paraId="637E46C4" w14:textId="77777777" w:rsidR="00AC2F14" w:rsidRPr="00993F29" w:rsidRDefault="00AC2F14" w:rsidP="00AC2F14">
      <w:pPr>
        <w:pStyle w:val="Akapitzlist"/>
        <w:numPr>
          <w:ilvl w:val="0"/>
          <w:numId w:val="318"/>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7E6DC54F" w14:textId="77777777" w:rsidR="00AC2F14" w:rsidRPr="00993F29" w:rsidRDefault="00AC2F14" w:rsidP="00AC2F14">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54376E6B" w14:textId="77777777" w:rsidR="00AC2F14" w:rsidRPr="00993F29" w:rsidRDefault="00AC2F14" w:rsidP="00AC2F14">
      <w:pPr>
        <w:pStyle w:val="Akapitzlist"/>
        <w:numPr>
          <w:ilvl w:val="2"/>
          <w:numId w:val="318"/>
        </w:numPr>
        <w:ind w:left="851"/>
        <w:contextualSpacing w:val="0"/>
        <w:jc w:val="both"/>
        <w:rPr>
          <w:rFonts w:ascii="Arial" w:hAnsi="Arial" w:cs="Arial"/>
          <w:bCs/>
          <w:sz w:val="20"/>
          <w:szCs w:val="20"/>
        </w:rPr>
      </w:pPr>
      <w:r w:rsidRPr="00993F29">
        <w:rPr>
          <w:rFonts w:ascii="Arial" w:hAnsi="Arial" w:cs="Arial"/>
          <w:bCs/>
          <w:sz w:val="20"/>
          <w:szCs w:val="20"/>
        </w:rPr>
        <w:lastRenderedPageBreak/>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6D93EF7C" w14:textId="77777777" w:rsidR="00AC2F14" w:rsidRPr="00993F29" w:rsidRDefault="00AC2F14" w:rsidP="00AC2F14">
      <w:pPr>
        <w:pStyle w:val="Akapitzlist"/>
        <w:numPr>
          <w:ilvl w:val="2"/>
          <w:numId w:val="318"/>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F576879" w14:textId="77777777" w:rsidR="00AC2F14" w:rsidRPr="00993F29" w:rsidRDefault="00AC2F14" w:rsidP="00AC2F14">
      <w:pPr>
        <w:pStyle w:val="Akapitzlist"/>
        <w:numPr>
          <w:ilvl w:val="2"/>
          <w:numId w:val="318"/>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74FD0AF" w14:textId="77777777" w:rsidR="00AC2F14" w:rsidRPr="00FC0844" w:rsidRDefault="00AC2F14" w:rsidP="00AC2F14">
      <w:pPr>
        <w:pStyle w:val="Akapitzlist"/>
        <w:numPr>
          <w:ilvl w:val="2"/>
          <w:numId w:val="318"/>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0C05A48A" w14:textId="77777777" w:rsidR="00AC2F14" w:rsidRPr="00993F29" w:rsidRDefault="00AC2F14" w:rsidP="00AC2F14">
      <w:pPr>
        <w:pStyle w:val="Akapitzlist"/>
        <w:numPr>
          <w:ilvl w:val="2"/>
          <w:numId w:val="318"/>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4F86093D" w14:textId="77777777" w:rsidR="00AC2F14" w:rsidRPr="00993F29" w:rsidRDefault="00AC2F14" w:rsidP="00AC2F14">
      <w:pPr>
        <w:pStyle w:val="Akapitzlist"/>
        <w:numPr>
          <w:ilvl w:val="0"/>
          <w:numId w:val="318"/>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641D5175" w14:textId="77777777" w:rsidR="00AC2F14" w:rsidRPr="00993F29" w:rsidRDefault="00AC2F14" w:rsidP="00AC2F14">
      <w:pPr>
        <w:numPr>
          <w:ilvl w:val="1"/>
          <w:numId w:val="319"/>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53CAEFB6" w14:textId="77777777" w:rsidR="00AC2F14" w:rsidRPr="00993F29" w:rsidRDefault="00AC2F14" w:rsidP="00AC2F14">
      <w:pPr>
        <w:numPr>
          <w:ilvl w:val="1"/>
          <w:numId w:val="319"/>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2B5AFCC6" w14:textId="77777777" w:rsidR="00AC2F14" w:rsidRPr="00993F29" w:rsidRDefault="00AC2F14" w:rsidP="00AC2F14">
      <w:pPr>
        <w:numPr>
          <w:ilvl w:val="1"/>
          <w:numId w:val="319"/>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5CA001BC" w14:textId="77777777" w:rsidR="00AC2F14" w:rsidRPr="00993F29" w:rsidRDefault="00AC2F14" w:rsidP="00AC2F14">
      <w:pPr>
        <w:numPr>
          <w:ilvl w:val="1"/>
          <w:numId w:val="319"/>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16F5FEB" w14:textId="77777777" w:rsidR="00AC2F14" w:rsidRPr="00FC0844" w:rsidRDefault="00AC2F14" w:rsidP="00AC2F14">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28BF6CF3" w14:textId="77777777" w:rsidR="00AC2F1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która występuje z propozycją zmiany Umowy, w oparciu o przedstawione w tym paragrafie podstawy, zobowiązana jest do sporządzenia i uzasadnienia wniosku o taką zmianę. O wystąpieniu okoliczności mogących stanowić podstawę zmiany Umowy, o których mowa w ust. 3, Strona która dostrzega konieczność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z uzasadnieniem oraz projektem aneksu do Umowy. Propozycja powinna zawierać w szczególności informację o skutkach finansowych wynikających z wprowadzenia planowanej zmiany, w tym zmiany wysokości wynagrodzenia Wykonawcy, o ile zamiana umowy powoduje takie skutki. Strona, która otrzymała propozycję wprowadzenia zmian do umowy, poinformuje drugą Stronę, o swoim stanowisku, co do zaproponowanych zmian w terminie 30 dni od dnia otrzymania propozycji zmiany, chyba że niezbędny jest dłuższy termin. Zamawiający zastrzega sobie możliwość wezwania Wykonawcy do przedłożenia dodatkowych dokumentów czy wyliczeń sporządzonych przez Wykonawcę. W przypadku uzgodnienia przez Strony treści zmian do umowy, Strony zawrą pisemny aneks do Umowy.</w:t>
      </w:r>
      <w:r w:rsidRPr="00FC0844">
        <w:rPr>
          <w:rFonts w:ascii="Arial" w:hAnsi="Arial" w:cs="Arial"/>
          <w:bCs/>
          <w:sz w:val="20"/>
          <w:szCs w:val="20"/>
        </w:rPr>
        <w:t xml:space="preserve"> </w:t>
      </w:r>
    </w:p>
    <w:p w14:paraId="52C3710E" w14:textId="77777777" w:rsidR="00AC2F14" w:rsidRPr="00FC084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wystąpienia okoliczności uzasadniających zmianę terminu wykonania Umowy, może on ulec odpowiedniemu przedłużeniu o czas niezbędny do zakończenia wykonania jej przedmiotu w sposób należyty, nie dłużej jednak niż o okres trwania tych okoliczności. </w:t>
      </w:r>
    </w:p>
    <w:p w14:paraId="2ED51611" w14:textId="77777777" w:rsidR="00AC2F14" w:rsidRPr="00FC084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może domagać się zmian w Umowie w związku z niewykonaniem lub nienależytym wykonywaniem przez niego Przedmiotu Umowy. </w:t>
      </w:r>
    </w:p>
    <w:p w14:paraId="3FBC6297" w14:textId="77777777" w:rsidR="00AC2F14" w:rsidRPr="00FC084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 xml:space="preserve">o udzielenie zamówienia w wyniku którego została zawarta Umowa. </w:t>
      </w:r>
    </w:p>
    <w:p w14:paraId="391F2195" w14:textId="77777777" w:rsidR="00AC2F14" w:rsidRPr="00FC084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uprawniony jest do jednostronnego ograniczenia zakresu wykonywania Umowy poprzez skrócenie okresu realizacji Umowy lecz nie więcej niż o 6 miesięcy. </w:t>
      </w:r>
    </w:p>
    <w:p w14:paraId="7A582C17" w14:textId="77777777" w:rsidR="00AC2F14" w:rsidRPr="00FC0844" w:rsidRDefault="00AC2F14" w:rsidP="00AC2F14">
      <w:pPr>
        <w:pStyle w:val="Akapitzlist"/>
        <w:numPr>
          <w:ilvl w:val="0"/>
          <w:numId w:val="318"/>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23A05BD4" w14:textId="77777777" w:rsidR="00AC2F14" w:rsidRPr="00993F29" w:rsidRDefault="00AC2F14" w:rsidP="00AC2F14">
      <w:pPr>
        <w:pStyle w:val="Akapitzlist"/>
        <w:numPr>
          <w:ilvl w:val="3"/>
          <w:numId w:val="385"/>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59EF9607" w14:textId="77777777" w:rsidR="00AC2F14" w:rsidRPr="000F3F6E" w:rsidRDefault="00AC2F14" w:rsidP="00AC2F14">
      <w:pPr>
        <w:pStyle w:val="Akapitzlist"/>
        <w:numPr>
          <w:ilvl w:val="3"/>
          <w:numId w:val="385"/>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71061B87" w14:textId="77777777" w:rsidR="005474CA" w:rsidRPr="000F3F6E" w:rsidRDefault="005474CA" w:rsidP="005474CA">
      <w:pPr>
        <w:pStyle w:val="Akapitzlist"/>
        <w:autoSpaceDE w:val="0"/>
        <w:autoSpaceDN w:val="0"/>
        <w:ind w:left="927"/>
        <w:contextualSpacing w:val="0"/>
        <w:jc w:val="both"/>
        <w:rPr>
          <w:rFonts w:ascii="Arial" w:hAnsi="Arial" w:cs="Arial"/>
          <w:sz w:val="20"/>
          <w:szCs w:val="20"/>
        </w:rPr>
      </w:pPr>
    </w:p>
    <w:p w14:paraId="521123FC" w14:textId="174BD31B" w:rsidR="00FC0844" w:rsidRPr="000F3F6E" w:rsidRDefault="00FC0844" w:rsidP="00906F9C">
      <w:pPr>
        <w:pStyle w:val="Nagwek5"/>
        <w:spacing w:line="240" w:lineRule="auto"/>
        <w:jc w:val="center"/>
        <w:rPr>
          <w:rFonts w:ascii="Arial" w:hAnsi="Arial" w:cs="Arial"/>
          <w:b/>
          <w:bCs/>
          <w:sz w:val="20"/>
        </w:rPr>
      </w:pPr>
      <w:r w:rsidRPr="000F3F6E">
        <w:rPr>
          <w:rFonts w:ascii="Arial" w:hAnsi="Arial" w:cs="Arial"/>
          <w:b/>
          <w:bCs/>
          <w:sz w:val="20"/>
        </w:rPr>
        <w:t xml:space="preserve">§ </w:t>
      </w:r>
      <w:r w:rsidR="003F4277" w:rsidRPr="000F3F6E">
        <w:rPr>
          <w:rFonts w:ascii="Arial" w:hAnsi="Arial" w:cs="Arial"/>
          <w:b/>
          <w:bCs/>
          <w:sz w:val="20"/>
          <w:lang w:val="pl-PL"/>
        </w:rPr>
        <w:t>8</w:t>
      </w:r>
      <w:r w:rsidRPr="000F3F6E">
        <w:rPr>
          <w:rFonts w:ascii="Arial" w:hAnsi="Arial" w:cs="Arial"/>
          <w:b/>
          <w:bCs/>
          <w:sz w:val="20"/>
        </w:rPr>
        <w:br/>
        <w:t>KARY UMOWNE</w:t>
      </w:r>
    </w:p>
    <w:p w14:paraId="282C1A2A"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Zamawiający jest uprawniony do naliczenia Wykonawcy następujących kar umownych:</w:t>
      </w:r>
    </w:p>
    <w:p w14:paraId="3EF496CC" w14:textId="77777777" w:rsidR="0086192B" w:rsidRPr="000F3F6E" w:rsidRDefault="0086192B" w:rsidP="00305BB4">
      <w:pPr>
        <w:pStyle w:val="NormalnyWeb"/>
        <w:numPr>
          <w:ilvl w:val="1"/>
          <w:numId w:val="320"/>
        </w:numPr>
        <w:suppressAutoHyphens w:val="0"/>
        <w:spacing w:before="0" w:after="0"/>
        <w:ind w:left="851" w:hanging="425"/>
        <w:rPr>
          <w:rFonts w:ascii="Arial" w:hAnsi="Arial" w:cs="Arial"/>
        </w:rPr>
      </w:pPr>
      <w:r w:rsidRPr="000F3F6E">
        <w:rPr>
          <w:rFonts w:ascii="Arial" w:hAnsi="Arial" w:cs="Arial"/>
        </w:rPr>
        <w:t xml:space="preserve">za odstąpienie od Umowy przez Zamawiającego z winy Wykonawcy w wysokości 20 % całkowitej ceny brutto określonej w § 6 ust. 1; </w:t>
      </w:r>
    </w:p>
    <w:p w14:paraId="4849EC45" w14:textId="77777777" w:rsidR="0086192B" w:rsidRPr="000F3F6E" w:rsidRDefault="0086192B" w:rsidP="00305BB4">
      <w:pPr>
        <w:pStyle w:val="NormalnyWeb"/>
        <w:numPr>
          <w:ilvl w:val="1"/>
          <w:numId w:val="320"/>
        </w:numPr>
        <w:suppressAutoHyphens w:val="0"/>
        <w:spacing w:before="0" w:after="0"/>
        <w:ind w:left="851" w:hanging="425"/>
        <w:rPr>
          <w:rFonts w:ascii="Arial" w:hAnsi="Arial" w:cs="Arial"/>
        </w:rPr>
      </w:pPr>
      <w:r w:rsidRPr="000F3F6E">
        <w:rPr>
          <w:rFonts w:ascii="Arial" w:hAnsi="Arial" w:cs="Arial"/>
        </w:rPr>
        <w:t xml:space="preserve">za zwłokę w realizacji Przedmiotu Umowy lub jej cześci w terminie określonym w Umowie w wysokości 0,03 % ceny brutto określonej w § 6 ust. 1 za każdy dzień zwłoki; </w:t>
      </w:r>
    </w:p>
    <w:p w14:paraId="1BEB5BA2" w14:textId="77777777" w:rsidR="0086192B" w:rsidRPr="000F3F6E" w:rsidRDefault="0086192B" w:rsidP="00305BB4">
      <w:pPr>
        <w:pStyle w:val="NormalnyWeb"/>
        <w:numPr>
          <w:ilvl w:val="1"/>
          <w:numId w:val="320"/>
        </w:numPr>
        <w:suppressAutoHyphens w:val="0"/>
        <w:spacing w:before="0" w:after="0"/>
        <w:ind w:left="851" w:hanging="425"/>
        <w:rPr>
          <w:rFonts w:ascii="Arial" w:hAnsi="Arial" w:cs="Arial"/>
        </w:rPr>
      </w:pPr>
      <w:r w:rsidRPr="000F3F6E">
        <w:rPr>
          <w:rFonts w:ascii="Arial" w:hAnsi="Arial" w:cs="Arial"/>
        </w:rPr>
        <w:t xml:space="preserve">za zwłokę w usunięciu wad stwierdzonych przy odbiorze dostawy lub w okresie gwarancji - w wysokości 0,03 % ceny brutto określonej w § 6 ust. 1 za każdy dzień zwłoki; </w:t>
      </w:r>
    </w:p>
    <w:p w14:paraId="2F272786"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Kary umowne, o których mowa powyżej, mogą być naliczane łącznie.</w:t>
      </w:r>
    </w:p>
    <w:p w14:paraId="0C241913"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lastRenderedPageBreak/>
        <w:t xml:space="preserve">Niezależnie od kar umownych Zamawiający jest uprawniony na zasadach ogólnych dochodzić odszkodowania przewyższającego wysokość kar umownych. </w:t>
      </w:r>
    </w:p>
    <w:p w14:paraId="5FE295C3"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Odstąpienie od Umowy nie ma wpływu na możliwość naliczania kar umownych przewidzianych w Umowie.</w:t>
      </w:r>
    </w:p>
    <w:p w14:paraId="12984BF5"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Zamawiający może potrącić naliczone kary umowne z wynagrodzenia przysługującego Wykonawcy.</w:t>
      </w:r>
    </w:p>
    <w:p w14:paraId="77A6C1FA"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Łączna suma naliczonych kar umownych nie przekroczy 30% wartości brutto Umowy, o której mowa w § 6 ust. 1.</w:t>
      </w:r>
    </w:p>
    <w:p w14:paraId="536C9B11" w14:textId="77777777" w:rsidR="0086192B" w:rsidRPr="000F3F6E" w:rsidRDefault="0086192B" w:rsidP="00305BB4">
      <w:pPr>
        <w:pStyle w:val="Bezodstpw"/>
        <w:numPr>
          <w:ilvl w:val="0"/>
          <w:numId w:val="320"/>
        </w:numPr>
        <w:ind w:left="426" w:hanging="426"/>
        <w:jc w:val="both"/>
        <w:rPr>
          <w:rFonts w:ascii="Arial" w:hAnsi="Arial" w:cs="Arial"/>
          <w:sz w:val="20"/>
          <w:szCs w:val="20"/>
        </w:rPr>
      </w:pPr>
      <w:r w:rsidRPr="000F3F6E">
        <w:rPr>
          <w:rFonts w:ascii="Arial" w:hAnsi="Arial" w:cs="Arial"/>
          <w:sz w:val="20"/>
          <w:szCs w:val="20"/>
        </w:rPr>
        <w:t xml:space="preserve">W przypadku konieczności zlecenia przez Zamawiającego dostaw objętych Umową innemu wykonawcy </w:t>
      </w:r>
      <w:r w:rsidRPr="000F3F6E">
        <w:rPr>
          <w:rFonts w:ascii="Arial" w:hAnsi="Arial" w:cs="Arial"/>
          <w:sz w:val="20"/>
          <w:szCs w:val="20"/>
        </w:rPr>
        <w:br/>
        <w:t>w wyniku:</w:t>
      </w:r>
    </w:p>
    <w:p w14:paraId="0885AFC6" w14:textId="77777777" w:rsidR="0086192B" w:rsidRPr="000F3F6E" w:rsidRDefault="0086192B" w:rsidP="00305BB4">
      <w:pPr>
        <w:pStyle w:val="Bezodstpw"/>
        <w:numPr>
          <w:ilvl w:val="0"/>
          <w:numId w:val="321"/>
        </w:numPr>
        <w:ind w:left="851"/>
        <w:jc w:val="both"/>
        <w:rPr>
          <w:rFonts w:ascii="Arial" w:hAnsi="Arial" w:cs="Arial"/>
          <w:sz w:val="20"/>
          <w:szCs w:val="20"/>
        </w:rPr>
      </w:pPr>
      <w:r w:rsidRPr="000F3F6E">
        <w:rPr>
          <w:rFonts w:ascii="Arial" w:hAnsi="Arial" w:cs="Arial"/>
          <w:sz w:val="20"/>
          <w:szCs w:val="20"/>
        </w:rPr>
        <w:t>Nieprzystąpienia przez Wykonawcę do wykonywania Umowy,</w:t>
      </w:r>
    </w:p>
    <w:p w14:paraId="0BB4F52E" w14:textId="77777777" w:rsidR="0086192B" w:rsidRPr="000F3F6E" w:rsidRDefault="0086192B" w:rsidP="00305BB4">
      <w:pPr>
        <w:pStyle w:val="Bezodstpw"/>
        <w:numPr>
          <w:ilvl w:val="0"/>
          <w:numId w:val="321"/>
        </w:numPr>
        <w:ind w:left="851"/>
        <w:jc w:val="both"/>
        <w:rPr>
          <w:rFonts w:ascii="Arial" w:hAnsi="Arial" w:cs="Arial"/>
          <w:sz w:val="20"/>
          <w:szCs w:val="20"/>
        </w:rPr>
      </w:pPr>
      <w:r w:rsidRPr="000F3F6E">
        <w:rPr>
          <w:rFonts w:ascii="Arial" w:hAnsi="Arial" w:cs="Arial"/>
          <w:sz w:val="20"/>
          <w:szCs w:val="20"/>
        </w:rPr>
        <w:t>Odstąpienia od Umowy przez Zamawiającego z winy Wykonawcy,</w:t>
      </w:r>
    </w:p>
    <w:p w14:paraId="13E39FB6" w14:textId="24AC0022" w:rsidR="00906F9C" w:rsidRPr="000F3F6E" w:rsidRDefault="0086192B" w:rsidP="00B7463C">
      <w:pPr>
        <w:pStyle w:val="Bezodstpw"/>
        <w:ind w:left="426"/>
        <w:jc w:val="both"/>
        <w:rPr>
          <w:rFonts w:ascii="Arial" w:hAnsi="Arial" w:cs="Arial"/>
          <w:sz w:val="20"/>
          <w:szCs w:val="20"/>
        </w:rPr>
      </w:pPr>
      <w:r w:rsidRPr="000F3F6E">
        <w:rPr>
          <w:rFonts w:ascii="Arial" w:hAnsi="Arial" w:cs="Arial"/>
          <w:sz w:val="20"/>
          <w:szCs w:val="20"/>
        </w:rPr>
        <w:t xml:space="preserve">Wykonawca jest zobowiązany do zapłaty odszkodowania w wysokości ewentualnej różnicy pomiędzy kosztami dostawy zamówionej przez Zamawiającego u innego wykonawcy, a kosztami dostawy wynikającymi </w:t>
      </w:r>
      <w:r w:rsidRPr="000F3F6E">
        <w:rPr>
          <w:rFonts w:ascii="Arial" w:hAnsi="Arial" w:cs="Arial"/>
          <w:sz w:val="20"/>
          <w:szCs w:val="20"/>
        </w:rPr>
        <w:br/>
        <w:t>z Umowy.</w:t>
      </w:r>
    </w:p>
    <w:p w14:paraId="07FF760D" w14:textId="37F0A799" w:rsidR="00FC0844" w:rsidRPr="000F3F6E" w:rsidRDefault="00FC0844" w:rsidP="006D7BB3">
      <w:pPr>
        <w:jc w:val="center"/>
        <w:rPr>
          <w:rFonts w:ascii="Arial" w:hAnsi="Arial" w:cs="Arial"/>
          <w:b/>
          <w:sz w:val="20"/>
          <w:szCs w:val="20"/>
        </w:rPr>
      </w:pPr>
      <w:r w:rsidRPr="000F3F6E">
        <w:rPr>
          <w:rFonts w:ascii="Arial" w:hAnsi="Arial" w:cs="Arial"/>
          <w:b/>
          <w:sz w:val="20"/>
          <w:szCs w:val="20"/>
        </w:rPr>
        <w:t xml:space="preserve">§ </w:t>
      </w:r>
      <w:r w:rsidR="003F4277" w:rsidRPr="000F3F6E">
        <w:rPr>
          <w:rFonts w:ascii="Arial" w:hAnsi="Arial" w:cs="Arial"/>
          <w:b/>
          <w:sz w:val="20"/>
          <w:szCs w:val="20"/>
        </w:rPr>
        <w:t>9</w:t>
      </w:r>
    </w:p>
    <w:p w14:paraId="6E608B64" w14:textId="595A3231" w:rsidR="00FC0844" w:rsidRPr="000F3F6E" w:rsidRDefault="0086192B" w:rsidP="006D7BB3">
      <w:pPr>
        <w:jc w:val="center"/>
        <w:rPr>
          <w:rFonts w:ascii="Arial" w:hAnsi="Arial" w:cs="Arial"/>
          <w:b/>
          <w:sz w:val="20"/>
          <w:szCs w:val="20"/>
        </w:rPr>
      </w:pPr>
      <w:r w:rsidRPr="000F3F6E">
        <w:rPr>
          <w:rFonts w:ascii="Arial" w:hAnsi="Arial" w:cs="Arial"/>
          <w:b/>
          <w:sz w:val="20"/>
          <w:szCs w:val="20"/>
        </w:rPr>
        <w:t xml:space="preserve">ODSTĄPIENIE OD </w:t>
      </w:r>
      <w:r w:rsidR="00FC0844" w:rsidRPr="000F3F6E">
        <w:rPr>
          <w:rFonts w:ascii="Arial" w:hAnsi="Arial" w:cs="Arial"/>
          <w:b/>
          <w:sz w:val="20"/>
          <w:szCs w:val="20"/>
        </w:rPr>
        <w:t>UMOWY</w:t>
      </w:r>
    </w:p>
    <w:p w14:paraId="671C6605" w14:textId="77777777" w:rsidR="00AC2F14" w:rsidRPr="000F3F6E" w:rsidRDefault="00AC2F14" w:rsidP="00AC2F14">
      <w:pPr>
        <w:pStyle w:val="Zwykytekst"/>
        <w:numPr>
          <w:ilvl w:val="2"/>
          <w:numId w:val="322"/>
        </w:numPr>
        <w:tabs>
          <w:tab w:val="clear" w:pos="2160"/>
        </w:tabs>
        <w:ind w:left="426" w:hanging="426"/>
        <w:jc w:val="both"/>
        <w:rPr>
          <w:rFonts w:ascii="Arial" w:hAnsi="Arial" w:cs="Arial"/>
          <w:sz w:val="20"/>
          <w:szCs w:val="20"/>
        </w:rPr>
      </w:pPr>
      <w:r w:rsidRPr="000F3F6E">
        <w:rPr>
          <w:rFonts w:ascii="Arial" w:hAnsi="Arial" w:cs="Arial"/>
          <w:sz w:val="20"/>
          <w:szCs w:val="20"/>
        </w:rPr>
        <w:t xml:space="preserve">Zamawiający może odstąpić od Umowy w całości lub części jeżeli: </w:t>
      </w:r>
    </w:p>
    <w:p w14:paraId="4782C926" w14:textId="77777777" w:rsidR="00AC2F14" w:rsidRPr="000F3F6E" w:rsidRDefault="00AC2F14" w:rsidP="00AC2F14">
      <w:pPr>
        <w:pStyle w:val="Zwykytekst"/>
        <w:widowControl w:val="0"/>
        <w:numPr>
          <w:ilvl w:val="0"/>
          <w:numId w:val="323"/>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7F6B8FE4" w14:textId="77777777" w:rsidR="00AC2F14" w:rsidRPr="000F3F6E" w:rsidRDefault="00AC2F14" w:rsidP="00AC2F14">
      <w:pPr>
        <w:widowControl w:val="0"/>
        <w:numPr>
          <w:ilvl w:val="0"/>
          <w:numId w:val="323"/>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łączna suma naliczonych kar umownych przekroczyła 30 % wartości wynagrodzenia brutto, określonego w § 6 ust. 1;</w:t>
      </w:r>
    </w:p>
    <w:p w14:paraId="5C7C1CE8" w14:textId="77777777" w:rsidR="00AC2F14" w:rsidRPr="00993F29" w:rsidRDefault="00AC2F14" w:rsidP="00AC2F14">
      <w:pPr>
        <w:widowControl w:val="0"/>
        <w:numPr>
          <w:ilvl w:val="0"/>
          <w:numId w:val="323"/>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Pr>
          <w:rFonts w:ascii="Arial" w:hAnsi="Arial" w:cs="Arial"/>
          <w:sz w:val="20"/>
          <w:szCs w:val="20"/>
        </w:rPr>
        <w:t xml:space="preserve">dostaw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206DCC85" w14:textId="77777777" w:rsidR="00AC2F14" w:rsidRPr="00993F29" w:rsidRDefault="00AC2F14" w:rsidP="00AC2F14">
      <w:pPr>
        <w:widowControl w:val="0"/>
        <w:numPr>
          <w:ilvl w:val="0"/>
          <w:numId w:val="323"/>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F4BD4CC" w14:textId="77777777" w:rsidR="00AC2F14" w:rsidRPr="00993F29" w:rsidRDefault="00AC2F14" w:rsidP="00AC2F14">
      <w:pPr>
        <w:widowControl w:val="0"/>
        <w:numPr>
          <w:ilvl w:val="0"/>
          <w:numId w:val="323"/>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Pr>
          <w:rFonts w:ascii="Arial" w:hAnsi="Arial" w:cs="Arial"/>
          <w:sz w:val="20"/>
          <w:szCs w:val="20"/>
        </w:rPr>
        <w:t>dostaw</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33516CB2" w14:textId="77777777" w:rsidR="00AC2F14" w:rsidRPr="00993F29" w:rsidRDefault="00AC2F14" w:rsidP="00AC2F14">
      <w:pPr>
        <w:widowControl w:val="0"/>
        <w:numPr>
          <w:ilvl w:val="0"/>
          <w:numId w:val="323"/>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Pr>
          <w:rFonts w:ascii="Arial" w:hAnsi="Arial" w:cs="Arial"/>
          <w:sz w:val="20"/>
          <w:szCs w:val="20"/>
        </w:rPr>
        <w:t>dostawy</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p>
    <w:p w14:paraId="55C3B6D0" w14:textId="77777777" w:rsidR="00AC2F14" w:rsidRDefault="00AC2F14" w:rsidP="00AC2F14">
      <w:pPr>
        <w:pStyle w:val="Zwykytekst"/>
        <w:numPr>
          <w:ilvl w:val="0"/>
          <w:numId w:val="322"/>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504934B6" w14:textId="77777777" w:rsidR="00AC2F14" w:rsidRDefault="00AC2F14" w:rsidP="00AC2F14">
      <w:pPr>
        <w:pStyle w:val="Zwykytekst"/>
        <w:numPr>
          <w:ilvl w:val="0"/>
          <w:numId w:val="322"/>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2377FA38" w14:textId="77777777" w:rsidR="00AC2F14" w:rsidRPr="000F3F6E" w:rsidRDefault="00AC2F14" w:rsidP="00AC2F14">
      <w:pPr>
        <w:pStyle w:val="Zwykytekst"/>
        <w:numPr>
          <w:ilvl w:val="0"/>
          <w:numId w:val="322"/>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3343EA2F" w14:textId="77777777" w:rsidR="00906F9C" w:rsidRPr="000F3F6E" w:rsidRDefault="00906F9C" w:rsidP="00906F9C">
      <w:pPr>
        <w:pStyle w:val="Zwykytekst"/>
        <w:ind w:left="426"/>
        <w:jc w:val="both"/>
        <w:rPr>
          <w:rFonts w:ascii="Arial" w:hAnsi="Arial" w:cs="Arial"/>
          <w:sz w:val="20"/>
          <w:szCs w:val="20"/>
        </w:rPr>
      </w:pPr>
    </w:p>
    <w:p w14:paraId="15D64B7D" w14:textId="73EAAD2D" w:rsidR="00FC0844" w:rsidRPr="000F3F6E" w:rsidRDefault="00FC0844" w:rsidP="006D7BB3">
      <w:pPr>
        <w:jc w:val="center"/>
        <w:rPr>
          <w:rFonts w:ascii="Arial" w:hAnsi="Arial" w:cs="Arial"/>
          <w:b/>
          <w:sz w:val="20"/>
          <w:szCs w:val="20"/>
        </w:rPr>
      </w:pPr>
      <w:r w:rsidRPr="000F3F6E">
        <w:rPr>
          <w:rFonts w:ascii="Arial" w:hAnsi="Arial" w:cs="Arial"/>
          <w:b/>
          <w:sz w:val="20"/>
          <w:szCs w:val="20"/>
        </w:rPr>
        <w:t>§ 1</w:t>
      </w:r>
      <w:r w:rsidR="003F4277" w:rsidRPr="000F3F6E">
        <w:rPr>
          <w:rFonts w:ascii="Arial" w:hAnsi="Arial" w:cs="Arial"/>
          <w:b/>
          <w:sz w:val="20"/>
          <w:szCs w:val="20"/>
        </w:rPr>
        <w:t>0</w:t>
      </w:r>
    </w:p>
    <w:p w14:paraId="591ACA6F" w14:textId="77777777" w:rsidR="00FC0844" w:rsidRPr="000F3F6E" w:rsidRDefault="00FC0844" w:rsidP="006D7BB3">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73D4DDDC" w14:textId="1D0E1DC3" w:rsidR="00FC0844" w:rsidRPr="00993F29" w:rsidRDefault="00FC0844"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006D7BB3" w:rsidRPr="000F3F6E">
        <w:rPr>
          <w:rFonts w:ascii="Arial" w:hAnsi="Arial" w:cs="Arial"/>
          <w:sz w:val="20"/>
          <w:szCs w:val="20"/>
        </w:rPr>
        <w:br/>
      </w:r>
      <w:r w:rsidRPr="000F3F6E">
        <w:rPr>
          <w:rFonts w:ascii="Arial" w:hAnsi="Arial" w:cs="Arial"/>
          <w:sz w:val="20"/>
          <w:szCs w:val="20"/>
        </w:rPr>
        <w:t xml:space="preserve">z wykonywaniem Umowy, w tym do stosowania organizacyjnych i technicznych środków ochrony danych osobowych przetwarzanych w systemach informatycznych zgodnie przepisami prawa, a w szczególności </w:t>
      </w:r>
      <w:r w:rsidR="006D7BB3" w:rsidRPr="000F3F6E">
        <w:rPr>
          <w:rFonts w:ascii="Arial" w:hAnsi="Arial" w:cs="Arial"/>
          <w:sz w:val="20"/>
          <w:szCs w:val="20"/>
        </w:rPr>
        <w:br/>
      </w:r>
      <w:r w:rsidRPr="000F3F6E">
        <w:rPr>
          <w:rFonts w:ascii="Arial" w:hAnsi="Arial" w:cs="Arial"/>
          <w:sz w:val="20"/>
          <w:szCs w:val="20"/>
        </w:rPr>
        <w:t>z ustawą o ochronie danych osobowych z dnia 10 maja 2018 r. oraz rozporządzeniem Parlamentu Europejskiego i Rady (UE) 2016/679 z dnia 27 kwietnia 2016 r. w sprawie ochrony osób fizycznych w związku z przetwarzaniem danych osobowych i w sprawie swobodnego p</w:t>
      </w:r>
      <w:r w:rsidRPr="00993F29">
        <w:rPr>
          <w:rFonts w:ascii="Arial" w:hAnsi="Arial" w:cs="Arial"/>
          <w:sz w:val="20"/>
          <w:szCs w:val="20"/>
        </w:rPr>
        <w:t xml:space="preserve">rzepływu takich danych oraz uchylenia dyrektywy 95/46/WE (dalej jako RODO). </w:t>
      </w:r>
    </w:p>
    <w:p w14:paraId="48504372" w14:textId="77777777" w:rsidR="00FC0844" w:rsidRPr="00993F29" w:rsidRDefault="00FC0844"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zobowiązują się do stosowania wytycznych lub interpretacji, wydanych przez polski organ nadzoru lub unijny organ doradczy zajmujący się ochroną danych osobowych dotyczących przetwarzania i ochrony danych osobowych. </w:t>
      </w:r>
    </w:p>
    <w:p w14:paraId="4A38564A" w14:textId="77777777" w:rsidR="00FC0844" w:rsidRPr="00993F29" w:rsidRDefault="00FC0844"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E53219B" w14:textId="77777777" w:rsidR="00FC0844" w:rsidRPr="00993F29" w:rsidRDefault="00FC0844"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993F29">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4006C71" w14:textId="6B101CBF" w:rsidR="00906F9C" w:rsidRPr="0086192B" w:rsidRDefault="001E040C"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5F462711" w14:textId="3D4BE797" w:rsidR="00FC0844" w:rsidRPr="000F3F6E" w:rsidRDefault="00FC0844" w:rsidP="00305BB4">
      <w:pPr>
        <w:pStyle w:val="Akapitzlist"/>
        <w:widowControl w:val="0"/>
        <w:numPr>
          <w:ilvl w:val="0"/>
          <w:numId w:val="324"/>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Wszelkie istotne informacje o zasadach przetwarzania przez Strony danych osobowych osób, wskazanych </w:t>
      </w:r>
      <w:r w:rsidR="006D7BB3">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03C809CC" w14:textId="77777777" w:rsidR="00906F9C" w:rsidRPr="000F3F6E" w:rsidRDefault="00906F9C" w:rsidP="00906F9C">
      <w:pPr>
        <w:pStyle w:val="Akapitzlist"/>
        <w:widowControl w:val="0"/>
        <w:suppressAutoHyphens/>
        <w:ind w:left="425"/>
        <w:contextualSpacing w:val="0"/>
        <w:jc w:val="both"/>
        <w:rPr>
          <w:rFonts w:ascii="Arial" w:hAnsi="Arial" w:cs="Arial"/>
          <w:sz w:val="20"/>
          <w:szCs w:val="20"/>
        </w:rPr>
      </w:pPr>
    </w:p>
    <w:p w14:paraId="014732C6" w14:textId="345AD1FA" w:rsidR="00FC0844" w:rsidRPr="000F3F6E" w:rsidRDefault="00FC0844" w:rsidP="006D7BB3">
      <w:pPr>
        <w:jc w:val="center"/>
        <w:rPr>
          <w:rFonts w:ascii="Arial" w:hAnsi="Arial" w:cs="Arial"/>
          <w:b/>
          <w:sz w:val="20"/>
          <w:szCs w:val="20"/>
        </w:rPr>
      </w:pPr>
      <w:r w:rsidRPr="000F3F6E">
        <w:rPr>
          <w:rFonts w:ascii="Arial" w:hAnsi="Arial" w:cs="Arial"/>
          <w:b/>
          <w:sz w:val="20"/>
          <w:szCs w:val="20"/>
        </w:rPr>
        <w:t>§ 1</w:t>
      </w:r>
      <w:r w:rsidR="003F4277" w:rsidRPr="000F3F6E">
        <w:rPr>
          <w:rFonts w:ascii="Arial" w:hAnsi="Arial" w:cs="Arial"/>
          <w:b/>
          <w:sz w:val="20"/>
          <w:szCs w:val="20"/>
        </w:rPr>
        <w:t>1</w:t>
      </w:r>
    </w:p>
    <w:p w14:paraId="237389B5"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2276ABF0" w14:textId="77777777" w:rsidR="00FC0844" w:rsidRPr="00767280"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w:t>
      </w:r>
      <w:r w:rsidRPr="00993F29">
        <w:rPr>
          <w:rFonts w:ascii="Arial" w:hAnsi="Arial" w:cs="Arial"/>
          <w:sz w:val="20"/>
          <w:szCs w:val="20"/>
        </w:rPr>
        <w:lastRenderedPageBreak/>
        <w:t xml:space="preserve">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DAEEA98" w14:textId="11FA4418" w:rsidR="00FC0844" w:rsidRPr="00767280"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767280">
        <w:rPr>
          <w:rFonts w:ascii="Arial" w:hAnsi="Arial" w:cs="Arial"/>
          <w:sz w:val="20"/>
          <w:szCs w:val="20"/>
        </w:rPr>
        <w:t xml:space="preserve">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w:t>
      </w:r>
      <w:r w:rsidR="00692546" w:rsidRPr="00767280">
        <w:rPr>
          <w:rFonts w:ascii="Arial" w:hAnsi="Arial" w:cs="Arial"/>
          <w:sz w:val="20"/>
          <w:szCs w:val="20"/>
        </w:rPr>
        <w:t xml:space="preserve">Dz.U. z 2022 r. poz. 1233 </w:t>
      </w:r>
      <w:r w:rsidRPr="00767280">
        <w:rPr>
          <w:rFonts w:ascii="Arial" w:hAnsi="Arial" w:cs="Arial"/>
          <w:sz w:val="20"/>
          <w:szCs w:val="20"/>
        </w:rPr>
        <w:t>z późn. zm).</w:t>
      </w:r>
    </w:p>
    <w:p w14:paraId="7A6AA796" w14:textId="77777777" w:rsidR="00FC0844" w:rsidRPr="00767280"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68AC3055" w14:textId="77777777" w:rsidR="00FC0844" w:rsidRPr="00767280"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172FD253" w14:textId="4ED33E70" w:rsidR="003B63E7" w:rsidRDefault="00FC0844" w:rsidP="000F3F6E">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61B22BFA" w14:textId="00A36394"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0B4DEEC4"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7CD799E"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30BF86E1"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3EA62F78" w14:textId="77777777" w:rsidR="00FC0844" w:rsidRPr="00993F29"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0877DE3F" w14:textId="13D8F392" w:rsidR="00FC0844" w:rsidRPr="00993F29"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sidR="006D7BB3">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995CD95" w14:textId="77777777" w:rsidR="00FC0844" w:rsidRPr="00993F29" w:rsidRDefault="00FC0844" w:rsidP="00305BB4">
      <w:pPr>
        <w:pStyle w:val="Akapitzlist"/>
        <w:widowControl w:val="0"/>
        <w:numPr>
          <w:ilvl w:val="0"/>
          <w:numId w:val="326"/>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0B383C24" w14:textId="77777777" w:rsidR="001E040C" w:rsidRDefault="00FC0844" w:rsidP="00305BB4">
      <w:pPr>
        <w:pStyle w:val="Akapitzlist"/>
        <w:numPr>
          <w:ilvl w:val="2"/>
          <w:numId w:val="325"/>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70AE3002" w14:textId="0767D546" w:rsidR="00FC0844" w:rsidRPr="001E040C" w:rsidRDefault="00FC0844" w:rsidP="00305BB4">
      <w:pPr>
        <w:pStyle w:val="Akapitzlist"/>
        <w:numPr>
          <w:ilvl w:val="2"/>
          <w:numId w:val="325"/>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sidR="001E040C">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65749D62" w14:textId="77777777" w:rsidR="00FC0844" w:rsidRPr="00993F29" w:rsidRDefault="00FC0844" w:rsidP="00305BB4">
      <w:pPr>
        <w:pStyle w:val="Akapitzlist"/>
        <w:numPr>
          <w:ilvl w:val="2"/>
          <w:numId w:val="325"/>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45C69E94" w14:textId="77777777" w:rsidR="00FC0844" w:rsidRPr="00993F29" w:rsidRDefault="00FC0844" w:rsidP="00305BB4">
      <w:pPr>
        <w:pStyle w:val="Akapitzlist"/>
        <w:numPr>
          <w:ilvl w:val="2"/>
          <w:numId w:val="325"/>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6FBE75C5" w14:textId="77777777" w:rsidR="00FC0844" w:rsidRPr="00993F29" w:rsidRDefault="00FC0844" w:rsidP="00305BB4">
      <w:pPr>
        <w:pStyle w:val="Akapitzlist"/>
        <w:numPr>
          <w:ilvl w:val="2"/>
          <w:numId w:val="325"/>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44D41B25" w14:textId="77777777" w:rsidR="00FC0844" w:rsidRPr="00993F29"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182232DC" w14:textId="77777777" w:rsidR="00FC0844" w:rsidRPr="00993F29"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7305E248" w14:textId="77777777" w:rsidR="00FC0844" w:rsidRPr="00993F29"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C6E57C" w14:textId="77777777" w:rsidR="00FC0844" w:rsidRPr="00993F29"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405E8D27" w14:textId="77777777" w:rsidR="00FC0844" w:rsidRPr="00993F29"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0659F979" w14:textId="77777777" w:rsidR="00FC0844" w:rsidRPr="00993F29" w:rsidRDefault="00FC0844" w:rsidP="00305BB4">
      <w:pPr>
        <w:pStyle w:val="Akapitzlist"/>
        <w:numPr>
          <w:ilvl w:val="0"/>
          <w:numId w:val="327"/>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44C44470" w14:textId="0504E748" w:rsidR="00FC0844" w:rsidRPr="00993F29" w:rsidRDefault="00FC0844" w:rsidP="00305BB4">
      <w:pPr>
        <w:pStyle w:val="Akapitzlist"/>
        <w:numPr>
          <w:ilvl w:val="0"/>
          <w:numId w:val="327"/>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sidR="006D7BB3">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3969C189" w14:textId="391D4DD1" w:rsidR="00906F9C" w:rsidRDefault="00FC0844" w:rsidP="00305BB4">
      <w:pPr>
        <w:pStyle w:val="Akapitzlist"/>
        <w:numPr>
          <w:ilvl w:val="0"/>
          <w:numId w:val="326"/>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730B208C" w14:textId="77777777" w:rsidR="0086192B" w:rsidRPr="0086192B" w:rsidRDefault="0086192B" w:rsidP="0086192B">
      <w:pPr>
        <w:pStyle w:val="Akapitzlist"/>
        <w:ind w:left="374"/>
        <w:contextualSpacing w:val="0"/>
        <w:jc w:val="both"/>
        <w:rPr>
          <w:rFonts w:ascii="Arial" w:hAnsi="Arial" w:cs="Arial"/>
          <w:sz w:val="20"/>
          <w:szCs w:val="20"/>
        </w:rPr>
      </w:pPr>
    </w:p>
    <w:p w14:paraId="01AA4339" w14:textId="0AABF0C9" w:rsidR="00FC0844" w:rsidRPr="000F3F6E" w:rsidRDefault="00FC0844" w:rsidP="006D7BB3">
      <w:pPr>
        <w:pStyle w:val="Bezodstpw"/>
        <w:jc w:val="center"/>
        <w:rPr>
          <w:rFonts w:ascii="Arial" w:hAnsi="Arial" w:cs="Arial"/>
          <w:b/>
          <w:sz w:val="20"/>
          <w:szCs w:val="20"/>
        </w:rPr>
      </w:pPr>
      <w:r w:rsidRPr="000F3F6E">
        <w:rPr>
          <w:rFonts w:ascii="Arial" w:hAnsi="Arial" w:cs="Arial"/>
          <w:b/>
          <w:sz w:val="20"/>
          <w:szCs w:val="20"/>
        </w:rPr>
        <w:t>§ 1</w:t>
      </w:r>
      <w:r w:rsidR="003F4277" w:rsidRPr="000F3F6E">
        <w:rPr>
          <w:rFonts w:ascii="Arial" w:hAnsi="Arial" w:cs="Arial"/>
          <w:b/>
          <w:sz w:val="20"/>
          <w:szCs w:val="20"/>
        </w:rPr>
        <w:t>2</w:t>
      </w:r>
    </w:p>
    <w:p w14:paraId="7BE19182" w14:textId="77777777" w:rsidR="00FC0844" w:rsidRPr="000F3F6E" w:rsidRDefault="00FC0844" w:rsidP="006D7BB3">
      <w:pPr>
        <w:pStyle w:val="Bezodstpw"/>
        <w:jc w:val="center"/>
        <w:rPr>
          <w:rFonts w:ascii="Arial" w:hAnsi="Arial" w:cs="Arial"/>
          <w:b/>
          <w:sz w:val="20"/>
          <w:szCs w:val="20"/>
        </w:rPr>
      </w:pPr>
      <w:r w:rsidRPr="000F3F6E">
        <w:rPr>
          <w:rFonts w:ascii="Arial" w:hAnsi="Arial" w:cs="Arial"/>
          <w:b/>
          <w:sz w:val="20"/>
          <w:szCs w:val="20"/>
        </w:rPr>
        <w:t>SIŁA WYŻSZA</w:t>
      </w:r>
    </w:p>
    <w:p w14:paraId="42AD2899" w14:textId="352D8BDA" w:rsidR="00FC0844" w:rsidRPr="00BB53E8" w:rsidRDefault="00FC0844" w:rsidP="00305BB4">
      <w:pPr>
        <w:pStyle w:val="Bezodstpw"/>
        <w:numPr>
          <w:ilvl w:val="3"/>
          <w:numId w:val="329"/>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sidR="00BB53E8">
        <w:rPr>
          <w:rFonts w:ascii="Arial" w:hAnsi="Arial" w:cs="Arial"/>
          <w:bCs/>
          <w:sz w:val="20"/>
          <w:szCs w:val="20"/>
        </w:rPr>
        <w:t xml:space="preserve"> </w:t>
      </w:r>
      <w:r w:rsidR="00BB53E8">
        <w:rPr>
          <w:rFonts w:ascii="Arial" w:hAnsi="Arial" w:cs="Arial"/>
          <w:bCs/>
          <w:sz w:val="20"/>
          <w:szCs w:val="20"/>
        </w:rPr>
        <w:br/>
      </w:r>
      <w:r w:rsidRPr="00BB53E8">
        <w:rPr>
          <w:rFonts w:ascii="Arial" w:hAnsi="Arial" w:cs="Arial"/>
          <w:bCs/>
          <w:sz w:val="20"/>
          <w:szCs w:val="20"/>
        </w:rPr>
        <w:t>okoliczność:</w:t>
      </w:r>
    </w:p>
    <w:p w14:paraId="07FB4FCD"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4F311342"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28BCB620"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6AA3B9B9"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lastRenderedPageBreak/>
        <w:t>4) której nie można przypisać żadnej ze Stron.</w:t>
      </w:r>
    </w:p>
    <w:p w14:paraId="2618CEB7" w14:textId="77777777" w:rsidR="00FC0844" w:rsidRPr="005C7715" w:rsidRDefault="00FC0844" w:rsidP="00305BB4">
      <w:pPr>
        <w:pStyle w:val="Bezodstpw"/>
        <w:numPr>
          <w:ilvl w:val="3"/>
          <w:numId w:val="329"/>
        </w:numPr>
        <w:ind w:left="426"/>
        <w:jc w:val="both"/>
        <w:rPr>
          <w:rFonts w:ascii="Arial" w:hAnsi="Arial" w:cs="Arial"/>
          <w:bCs/>
          <w:sz w:val="20"/>
          <w:szCs w:val="20"/>
        </w:rPr>
      </w:pPr>
      <w:r w:rsidRPr="005C7715">
        <w:rPr>
          <w:rFonts w:ascii="Arial" w:hAnsi="Arial" w:cs="Arial"/>
          <w:bCs/>
          <w:sz w:val="20"/>
          <w:szCs w:val="20"/>
        </w:rPr>
        <w:t xml:space="preserve">Siła Wyższa może obejmować wyjątkowe wydarzenia i okoliczności w rodzaju wyliczonych poniżej, ale bez ograniczenia się do nich, </w:t>
      </w:r>
      <w:proofErr w:type="spellStart"/>
      <w:r w:rsidRPr="005C7715">
        <w:rPr>
          <w:rFonts w:ascii="Arial" w:hAnsi="Arial" w:cs="Arial"/>
          <w:bCs/>
          <w:sz w:val="20"/>
          <w:szCs w:val="20"/>
        </w:rPr>
        <w:t>jeśli</w:t>
      </w:r>
      <w:proofErr w:type="spellEnd"/>
      <w:r w:rsidRPr="005C7715">
        <w:rPr>
          <w:rFonts w:ascii="Arial" w:hAnsi="Arial" w:cs="Arial"/>
          <w:bCs/>
          <w:sz w:val="20"/>
          <w:szCs w:val="20"/>
        </w:rPr>
        <w:t xml:space="preserve"> tylko powyższe warunki wskazane w ust. 1 są spełnione: </w:t>
      </w:r>
    </w:p>
    <w:p w14:paraId="20BF1A86" w14:textId="77777777" w:rsidR="00FC0844" w:rsidRPr="005C7715" w:rsidRDefault="00FC0844" w:rsidP="00305BB4">
      <w:pPr>
        <w:pStyle w:val="NormalnyWeb"/>
        <w:numPr>
          <w:ilvl w:val="0"/>
          <w:numId w:val="328"/>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5E694A90" w14:textId="77777777" w:rsidR="00FC0844" w:rsidRPr="005C7715" w:rsidRDefault="00FC0844" w:rsidP="00305BB4">
      <w:pPr>
        <w:pStyle w:val="NormalnyWeb"/>
        <w:numPr>
          <w:ilvl w:val="0"/>
          <w:numId w:val="328"/>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przewrót wojskowy lub cywilny, lub wojna domowa, </w:t>
      </w:r>
    </w:p>
    <w:p w14:paraId="085E65E2" w14:textId="77777777" w:rsidR="00FC0844" w:rsidRPr="005C7715" w:rsidRDefault="00FC0844" w:rsidP="00305BB4">
      <w:pPr>
        <w:pStyle w:val="NormalnyWeb"/>
        <w:numPr>
          <w:ilvl w:val="0"/>
          <w:numId w:val="328"/>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619279B1" w14:textId="7EA2F69F" w:rsidR="003B63E7" w:rsidRPr="000F3F6E" w:rsidRDefault="00FC0844" w:rsidP="000F3F6E">
      <w:pPr>
        <w:pStyle w:val="NormalnyWeb"/>
        <w:numPr>
          <w:ilvl w:val="0"/>
          <w:numId w:val="328"/>
        </w:numPr>
        <w:suppressAutoHyphens w:val="0"/>
        <w:spacing w:before="0" w:after="0"/>
        <w:ind w:left="709" w:hanging="283"/>
        <w:rPr>
          <w:rFonts w:ascii="Arial" w:hAnsi="Arial" w:cs="Arial"/>
        </w:rPr>
      </w:pPr>
      <w:r w:rsidRPr="005C7715">
        <w:rPr>
          <w:rFonts w:ascii="Arial" w:hAnsi="Arial" w:cs="Arial"/>
        </w:rPr>
        <w:t xml:space="preserve">klęski żywiołowe, takie jak trzęsienie ziemi, huragan, tajfun </w:t>
      </w:r>
      <w:r w:rsidR="0032074C">
        <w:rPr>
          <w:rFonts w:ascii="Arial" w:hAnsi="Arial" w:cs="Arial"/>
        </w:rPr>
        <w:t>l</w:t>
      </w:r>
      <w:r w:rsidRPr="005C7715">
        <w:rPr>
          <w:rFonts w:ascii="Arial" w:hAnsi="Arial" w:cs="Arial"/>
        </w:rPr>
        <w:t xml:space="preserve">ub aktywność wulkaniczna, a także  wyjątkowo niesprzyjające warunki klimatyczne, przyjmując, że pod tym ostatnim pojęciem rozumieć należy nadzwyczajne, nietypowe dla danej pory roku warunki klimatyczne, które nie występowały w rejonie wykonywania Umowa w okresie ostatnich 5 lat o danej porze roku, jeżeli mają wpływ na możliwość realizowania Umowy; </w:t>
      </w:r>
    </w:p>
    <w:p w14:paraId="04EB3ACB" w14:textId="20A47E6A" w:rsidR="00FC0844" w:rsidRPr="005C7715" w:rsidRDefault="00FC0844" w:rsidP="00305BB4">
      <w:pPr>
        <w:pStyle w:val="NormalnyWeb"/>
        <w:numPr>
          <w:ilvl w:val="0"/>
          <w:numId w:val="328"/>
        </w:numPr>
        <w:suppressAutoHyphens w:val="0"/>
        <w:spacing w:before="0" w:after="0"/>
        <w:ind w:left="709" w:hanging="283"/>
        <w:rPr>
          <w:rFonts w:ascii="Arial" w:hAnsi="Arial" w:cs="Arial"/>
        </w:rPr>
      </w:pPr>
      <w:r w:rsidRPr="005C7715">
        <w:rPr>
          <w:rFonts w:ascii="Arial" w:hAnsi="Arial" w:cs="Arial"/>
        </w:rPr>
        <w:t xml:space="preserve">stan zagrożenia epidemiologicznego lub stan epidemii, </w:t>
      </w:r>
      <w:proofErr w:type="spellStart"/>
      <w:r w:rsidRPr="005C7715">
        <w:rPr>
          <w:rFonts w:ascii="Arial" w:hAnsi="Arial" w:cs="Arial"/>
        </w:rPr>
        <w:t>jeśli</w:t>
      </w:r>
      <w:proofErr w:type="spellEnd"/>
      <w:r w:rsidRPr="005C7715">
        <w:rPr>
          <w:rFonts w:ascii="Arial" w:hAnsi="Arial" w:cs="Arial"/>
        </w:rPr>
        <w:t xml:space="preserve"> jego wprowadzenie zostało potwierdzone stosownym aktem prawnym powszechnie obowiązującym.</w:t>
      </w:r>
    </w:p>
    <w:p w14:paraId="4F3B1F2A" w14:textId="28297453"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006D7BB3">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A27688C" w14:textId="0489E3CC" w:rsidR="00FC0844" w:rsidRPr="008C7D1A" w:rsidRDefault="00FC0844" w:rsidP="00305BB4">
      <w:pPr>
        <w:pStyle w:val="Bezodstpw"/>
        <w:numPr>
          <w:ilvl w:val="3"/>
          <w:numId w:val="329"/>
        </w:numPr>
        <w:ind w:left="425"/>
        <w:jc w:val="both"/>
        <w:rPr>
          <w:rFonts w:ascii="Arial" w:hAnsi="Arial" w:cs="Arial"/>
          <w:bCs/>
          <w:sz w:val="20"/>
          <w:szCs w:val="20"/>
        </w:rPr>
      </w:pPr>
      <w:r w:rsidRPr="008C7D1A">
        <w:rPr>
          <w:rFonts w:ascii="Arial" w:hAnsi="Arial" w:cs="Arial"/>
          <w:bCs/>
          <w:sz w:val="20"/>
          <w:szCs w:val="20"/>
        </w:rPr>
        <w:t xml:space="preserve">Ciężar udowodnienia wystąpienia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oraz jej wpływu na realizację Umowy spoczywa na Stronie, która powołuje się na wystąpienie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w:t>
      </w:r>
    </w:p>
    <w:p w14:paraId="44E297FA"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43ED38D9"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5D3E179A"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321C4F9B"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0326ACED"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7DC4BBBD" w14:textId="77777777" w:rsidR="00FC0844" w:rsidRDefault="00FC0844" w:rsidP="00305BB4">
      <w:pPr>
        <w:pStyle w:val="Bezodstpw"/>
        <w:numPr>
          <w:ilvl w:val="3"/>
          <w:numId w:val="329"/>
        </w:numPr>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 </w:t>
      </w:r>
      <w:r w:rsidRPr="00F62B67">
        <w:rPr>
          <w:rFonts w:ascii="Arial" w:hAnsi="Arial" w:cs="Arial"/>
          <w:bCs/>
          <w:sz w:val="20"/>
          <w:szCs w:val="20"/>
        </w:rPr>
        <w:t>§ 3 ust. 1.</w:t>
      </w:r>
    </w:p>
    <w:p w14:paraId="0FB1A98C" w14:textId="77777777" w:rsidR="00906F9C" w:rsidRPr="00E236A7" w:rsidRDefault="00906F9C" w:rsidP="00906F9C">
      <w:pPr>
        <w:pStyle w:val="Bezodstpw"/>
        <w:ind w:left="425"/>
        <w:jc w:val="both"/>
        <w:rPr>
          <w:rFonts w:ascii="Arial" w:hAnsi="Arial" w:cs="Arial"/>
          <w:bCs/>
          <w:sz w:val="20"/>
          <w:szCs w:val="20"/>
        </w:rPr>
      </w:pPr>
    </w:p>
    <w:p w14:paraId="0AAFF673" w14:textId="3770E3A5" w:rsidR="00FC0844" w:rsidRPr="000F3F6E" w:rsidRDefault="00FC0844" w:rsidP="006D7BB3">
      <w:pPr>
        <w:jc w:val="center"/>
        <w:rPr>
          <w:rFonts w:ascii="Arial" w:hAnsi="Arial" w:cs="Arial"/>
          <w:b/>
          <w:sz w:val="20"/>
          <w:szCs w:val="20"/>
        </w:rPr>
      </w:pPr>
      <w:r w:rsidRPr="000F3F6E">
        <w:rPr>
          <w:rFonts w:ascii="Arial" w:hAnsi="Arial" w:cs="Arial"/>
          <w:b/>
          <w:sz w:val="20"/>
          <w:szCs w:val="20"/>
        </w:rPr>
        <w:t>§ 1</w:t>
      </w:r>
      <w:r w:rsidR="003F4277" w:rsidRPr="000F3F6E">
        <w:rPr>
          <w:rFonts w:ascii="Arial" w:hAnsi="Arial" w:cs="Arial"/>
          <w:b/>
          <w:sz w:val="20"/>
          <w:szCs w:val="20"/>
        </w:rPr>
        <w:t>3</w:t>
      </w:r>
    </w:p>
    <w:p w14:paraId="1B8E4B62"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CESJA WIERZYTELNOŚCI</w:t>
      </w:r>
    </w:p>
    <w:p w14:paraId="3CEEAB85" w14:textId="77777777" w:rsidR="00FC0844" w:rsidRPr="000F3F6E" w:rsidRDefault="00FC0844" w:rsidP="00305BB4">
      <w:pPr>
        <w:pStyle w:val="Akapitzlist"/>
        <w:numPr>
          <w:ilvl w:val="0"/>
          <w:numId w:val="330"/>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wierzytelności przysługujących Wykonawcy w związku z realizacją Umowy może być dokonany tylko za uprzednią zgodą Zamawiającego wyrażoną na piśmie pod rygorem nieważności. </w:t>
      </w:r>
    </w:p>
    <w:p w14:paraId="2B36DAA5" w14:textId="4722FB6A" w:rsidR="00FC0844" w:rsidRPr="000F3F6E" w:rsidRDefault="00FC0844" w:rsidP="00305BB4">
      <w:pPr>
        <w:pStyle w:val="Akapitzlist"/>
        <w:numPr>
          <w:ilvl w:val="0"/>
          <w:numId w:val="330"/>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Z zastrzeżeniem powyższego ustępu, w dokumencie przelewu wierzytelności musi znaleźć się postanowienie, zastrzegające, że Zamawiający będzie uprawniony do podnoszenia przeciwko nabywcy wierzytelności wszelkich zarzutów, które ma lub będzie miał przeciwko Wykonawcy, w szczególności będzie uprawniony do potrącania z przelanej wierzytelności, wierzytelności które przysługują lub będą Zamawiającemu przysługiwały względem Wykonawcy z jakiegokolwiek tytułu w związku z realizacją niniejszej Umowy bez ograniczeń wynikających z przepisu art. 513 § 2 ustawy z dnia 23 kwietnia 1964 r. Kodeks cywilny (t.j. </w:t>
      </w:r>
      <w:r w:rsidR="00746A12" w:rsidRPr="000F3F6E">
        <w:rPr>
          <w:rFonts w:ascii="Arial" w:hAnsi="Arial" w:cs="Arial"/>
          <w:sz w:val="20"/>
          <w:szCs w:val="20"/>
        </w:rPr>
        <w:t xml:space="preserve">Dz.U. z 2023 r. poz. 1610 </w:t>
      </w:r>
      <w:r w:rsidRPr="000F3F6E">
        <w:rPr>
          <w:rFonts w:ascii="Arial" w:hAnsi="Arial" w:cs="Arial"/>
          <w:sz w:val="20"/>
          <w:szCs w:val="20"/>
        </w:rPr>
        <w:t>z późn. zm.).</w:t>
      </w:r>
    </w:p>
    <w:p w14:paraId="0B01E9AF" w14:textId="77777777" w:rsidR="00906F9C" w:rsidRPr="000F3F6E" w:rsidRDefault="00906F9C" w:rsidP="00906F9C">
      <w:pPr>
        <w:pStyle w:val="Akapitzlist"/>
        <w:autoSpaceDE w:val="0"/>
        <w:autoSpaceDN w:val="0"/>
        <w:ind w:left="425"/>
        <w:contextualSpacing w:val="0"/>
        <w:jc w:val="both"/>
        <w:rPr>
          <w:rFonts w:ascii="Arial" w:hAnsi="Arial" w:cs="Arial"/>
          <w:sz w:val="20"/>
          <w:szCs w:val="20"/>
        </w:rPr>
      </w:pPr>
    </w:p>
    <w:p w14:paraId="00E41306" w14:textId="4555B4E4" w:rsidR="00FC0844" w:rsidRPr="000F3F6E" w:rsidRDefault="00FC0844" w:rsidP="006D7BB3">
      <w:pPr>
        <w:jc w:val="center"/>
        <w:rPr>
          <w:rFonts w:ascii="Arial" w:hAnsi="Arial" w:cs="Arial"/>
          <w:b/>
          <w:sz w:val="20"/>
          <w:szCs w:val="20"/>
        </w:rPr>
      </w:pPr>
      <w:r w:rsidRPr="000F3F6E">
        <w:rPr>
          <w:rFonts w:ascii="Arial" w:hAnsi="Arial" w:cs="Arial"/>
          <w:b/>
          <w:sz w:val="20"/>
          <w:szCs w:val="20"/>
        </w:rPr>
        <w:t>§ 1</w:t>
      </w:r>
      <w:r w:rsidR="003F4277" w:rsidRPr="000F3F6E">
        <w:rPr>
          <w:rFonts w:ascii="Arial" w:hAnsi="Arial" w:cs="Arial"/>
          <w:b/>
          <w:sz w:val="20"/>
          <w:szCs w:val="20"/>
        </w:rPr>
        <w:t>4</w:t>
      </w:r>
    </w:p>
    <w:p w14:paraId="48BA8287"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PRZEDSTAWICIELE STRON</w:t>
      </w:r>
    </w:p>
    <w:p w14:paraId="362E5B79" w14:textId="77777777" w:rsidR="00FC0844" w:rsidRPr="000F3F6E" w:rsidRDefault="00FC0844" w:rsidP="00305BB4">
      <w:pPr>
        <w:pStyle w:val="Bezodstpw"/>
        <w:numPr>
          <w:ilvl w:val="0"/>
          <w:numId w:val="331"/>
        </w:numPr>
        <w:ind w:left="426"/>
        <w:jc w:val="both"/>
        <w:rPr>
          <w:rFonts w:ascii="Arial" w:hAnsi="Arial" w:cs="Arial"/>
          <w:sz w:val="20"/>
          <w:szCs w:val="20"/>
        </w:rPr>
      </w:pPr>
      <w:r w:rsidRPr="000F3F6E">
        <w:rPr>
          <w:rFonts w:ascii="Arial" w:hAnsi="Arial" w:cs="Arial"/>
          <w:bCs/>
          <w:sz w:val="20"/>
          <w:szCs w:val="20"/>
        </w:rPr>
        <w:t xml:space="preserve">Zamawiający wskazuje następujących Przedstawicieli Zamawiającego: </w:t>
      </w:r>
    </w:p>
    <w:p w14:paraId="30AA79C6" w14:textId="77777777" w:rsidR="006D7BB3" w:rsidRPr="000F3F6E" w:rsidRDefault="00FC0844" w:rsidP="00305BB4">
      <w:pPr>
        <w:pStyle w:val="Akapitzlist"/>
        <w:numPr>
          <w:ilvl w:val="0"/>
          <w:numId w:val="334"/>
        </w:numPr>
        <w:ind w:hanging="294"/>
        <w:jc w:val="both"/>
        <w:rPr>
          <w:rFonts w:ascii="Arial" w:hAnsi="Arial" w:cs="Arial"/>
          <w:bCs/>
          <w:sz w:val="20"/>
          <w:szCs w:val="20"/>
          <w:lang w:val="en-US"/>
        </w:rPr>
      </w:pPr>
      <w:r w:rsidRPr="000F3F6E">
        <w:rPr>
          <w:rFonts w:ascii="Arial" w:hAnsi="Arial" w:cs="Arial"/>
          <w:bCs/>
          <w:sz w:val="20"/>
          <w:szCs w:val="20"/>
          <w:lang w:val="en-US"/>
        </w:rPr>
        <w:t xml:space="preserve">................... tel:..................... e-mail:.................... </w:t>
      </w:r>
    </w:p>
    <w:p w14:paraId="34F8A02A" w14:textId="4BA5BF58" w:rsidR="00FC0844" w:rsidRPr="006D7BB3" w:rsidRDefault="00FC0844" w:rsidP="00305BB4">
      <w:pPr>
        <w:pStyle w:val="Akapitzlist"/>
        <w:numPr>
          <w:ilvl w:val="0"/>
          <w:numId w:val="334"/>
        </w:numPr>
        <w:ind w:hanging="294"/>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4125415A" w14:textId="77777777" w:rsidR="00FC0844" w:rsidRPr="00993F29" w:rsidRDefault="00FC0844" w:rsidP="00305BB4">
      <w:pPr>
        <w:pStyle w:val="Akapitzlist"/>
        <w:numPr>
          <w:ilvl w:val="0"/>
          <w:numId w:val="331"/>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następujących Przedstawicieli Wykonawcy: </w:t>
      </w:r>
    </w:p>
    <w:p w14:paraId="7260A2CE" w14:textId="77777777" w:rsidR="006D7BB3" w:rsidRDefault="00FC0844" w:rsidP="00305BB4">
      <w:pPr>
        <w:pStyle w:val="Akapitzlist"/>
        <w:numPr>
          <w:ilvl w:val="0"/>
          <w:numId w:val="335"/>
        </w:numPr>
        <w:jc w:val="both"/>
        <w:rPr>
          <w:rFonts w:ascii="Arial" w:hAnsi="Arial" w:cs="Arial"/>
          <w:bCs/>
          <w:sz w:val="20"/>
          <w:szCs w:val="20"/>
          <w:lang w:val="en-US"/>
        </w:rPr>
      </w:pPr>
      <w:r w:rsidRPr="006D7BB3">
        <w:rPr>
          <w:rFonts w:ascii="Arial" w:hAnsi="Arial" w:cs="Arial"/>
          <w:bCs/>
          <w:sz w:val="20"/>
          <w:szCs w:val="20"/>
          <w:lang w:val="en-US"/>
        </w:rPr>
        <w:t xml:space="preserve">.................... tel:..................... e-mail:.................... </w:t>
      </w:r>
    </w:p>
    <w:p w14:paraId="010193F9" w14:textId="56E38B37" w:rsidR="00FC0844" w:rsidRPr="006D7BB3" w:rsidRDefault="00FC0844" w:rsidP="00305BB4">
      <w:pPr>
        <w:pStyle w:val="Akapitzlist"/>
        <w:numPr>
          <w:ilvl w:val="0"/>
          <w:numId w:val="335"/>
        </w:numPr>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1A43CC1D" w14:textId="77777777" w:rsidR="00FC0844" w:rsidRPr="00993F29" w:rsidRDefault="00FC0844" w:rsidP="00305BB4">
      <w:pPr>
        <w:numPr>
          <w:ilvl w:val="0"/>
          <w:numId w:val="331"/>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Ilekroć w Umowie jest mowa o obowiązku uzyskania akceptacji, zgody, zatwierdzenia lub podpisania protokołu odbioru itp. to czynności takich wykonują wskazani w ust. 1 i 2 przedstawiciele dla danej Strony. </w:t>
      </w:r>
    </w:p>
    <w:p w14:paraId="35FA478F" w14:textId="77777777" w:rsidR="00FC0844" w:rsidRPr="00993F29" w:rsidRDefault="00FC0844" w:rsidP="00305BB4">
      <w:pPr>
        <w:numPr>
          <w:ilvl w:val="0"/>
          <w:numId w:val="331"/>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Wszelkie ustalenia pomiędzy Stronami związane z wykonywaniem Umowy prowadzone będą za pośrednictwem przedstawicieli Strony wskazanych w ust. 1 i 2 z tym zastrzeżeniem, </w:t>
      </w:r>
      <w:proofErr w:type="spellStart"/>
      <w:r w:rsidRPr="00993F29">
        <w:rPr>
          <w:rFonts w:ascii="Arial" w:hAnsi="Arial" w:cs="Arial"/>
          <w:bCs/>
          <w:sz w:val="20"/>
          <w:szCs w:val="20"/>
        </w:rPr>
        <w:t>iz</w:t>
      </w:r>
      <w:proofErr w:type="spellEnd"/>
      <w:r w:rsidRPr="00993F29">
        <w:rPr>
          <w:rFonts w:ascii="Arial" w:hAnsi="Arial" w:cs="Arial"/>
          <w:bCs/>
          <w:sz w:val="20"/>
          <w:szCs w:val="20"/>
        </w:rPr>
        <w:t xml:space="preserve">̇ Przedstawiciele Zamawiającego nie są uprawnieni do zmiany Umowy, w tym jej załączników. </w:t>
      </w:r>
    </w:p>
    <w:p w14:paraId="5D97F650" w14:textId="77777777" w:rsidR="00FC0844" w:rsidRPr="00993F29" w:rsidRDefault="00FC0844" w:rsidP="00305BB4">
      <w:pPr>
        <w:numPr>
          <w:ilvl w:val="0"/>
          <w:numId w:val="331"/>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29D15233" w14:textId="77777777" w:rsidR="00FC0844" w:rsidRPr="00993F29" w:rsidRDefault="00FC0844" w:rsidP="00305BB4">
      <w:pPr>
        <w:numPr>
          <w:ilvl w:val="0"/>
          <w:numId w:val="331"/>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wskazują, że przedstawiciele kontaktują się i prowadzą korespondencję w drodze mailowej z wykorzystaniem adresów e-mail wskazanych w ust. 1 i 2. </w:t>
      </w:r>
    </w:p>
    <w:p w14:paraId="6E9FCA78" w14:textId="77777777" w:rsidR="00FC0844" w:rsidRDefault="00FC0844" w:rsidP="006D7BB3">
      <w:pPr>
        <w:tabs>
          <w:tab w:val="left" w:pos="457"/>
          <w:tab w:val="center" w:pos="4536"/>
        </w:tabs>
        <w:jc w:val="center"/>
        <w:rPr>
          <w:rFonts w:ascii="Arial" w:hAnsi="Arial" w:cs="Arial"/>
          <w:b/>
          <w:noProof/>
          <w:sz w:val="20"/>
          <w:szCs w:val="20"/>
        </w:rPr>
      </w:pPr>
    </w:p>
    <w:p w14:paraId="098AFF29" w14:textId="77B6889E" w:rsidR="0077032D" w:rsidRPr="000F3F6E" w:rsidRDefault="0077032D" w:rsidP="006D7BB3">
      <w:pPr>
        <w:jc w:val="center"/>
        <w:rPr>
          <w:rFonts w:ascii="Arial" w:hAnsi="Arial" w:cs="Arial"/>
          <w:b/>
          <w:sz w:val="20"/>
          <w:szCs w:val="20"/>
        </w:rPr>
      </w:pPr>
      <w:r w:rsidRPr="000F3F6E">
        <w:rPr>
          <w:rFonts w:ascii="Arial" w:hAnsi="Arial" w:cs="Arial"/>
          <w:b/>
          <w:sz w:val="20"/>
          <w:szCs w:val="20"/>
        </w:rPr>
        <w:lastRenderedPageBreak/>
        <w:t>§ 1</w:t>
      </w:r>
      <w:r w:rsidR="003F4277" w:rsidRPr="000F3F6E">
        <w:rPr>
          <w:rFonts w:ascii="Arial" w:hAnsi="Arial" w:cs="Arial"/>
          <w:b/>
          <w:sz w:val="20"/>
          <w:szCs w:val="20"/>
        </w:rPr>
        <w:t>5</w:t>
      </w:r>
    </w:p>
    <w:p w14:paraId="346B8809" w14:textId="77777777" w:rsidR="0077032D" w:rsidRPr="00993F29" w:rsidRDefault="0077032D" w:rsidP="006D7BB3">
      <w:pPr>
        <w:jc w:val="center"/>
        <w:rPr>
          <w:rFonts w:ascii="Arial" w:hAnsi="Arial" w:cs="Arial"/>
          <w:b/>
          <w:sz w:val="20"/>
          <w:szCs w:val="20"/>
        </w:rPr>
      </w:pPr>
      <w:r w:rsidRPr="000F3F6E">
        <w:rPr>
          <w:rFonts w:ascii="Arial" w:hAnsi="Arial" w:cs="Arial"/>
          <w:b/>
          <w:sz w:val="20"/>
          <w:szCs w:val="20"/>
        </w:rPr>
        <w:t>POSTANOWIENIA KOŃCOWE</w:t>
      </w:r>
    </w:p>
    <w:p w14:paraId="1C4E8754" w14:textId="77777777" w:rsidR="0077032D" w:rsidRDefault="0077032D" w:rsidP="00305BB4">
      <w:pPr>
        <w:pStyle w:val="Bezodstpw"/>
        <w:numPr>
          <w:ilvl w:val="0"/>
          <w:numId w:val="332"/>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0BAA74FD" w14:textId="77777777" w:rsidR="0077032D" w:rsidRDefault="0077032D" w:rsidP="00305BB4">
      <w:pPr>
        <w:pStyle w:val="Bezodstpw"/>
        <w:numPr>
          <w:ilvl w:val="0"/>
          <w:numId w:val="332"/>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2556CEBA" w14:textId="77777777" w:rsidR="0077032D" w:rsidRPr="00B7463C" w:rsidRDefault="0077032D" w:rsidP="00305BB4">
      <w:pPr>
        <w:pStyle w:val="Bezodstpw"/>
        <w:numPr>
          <w:ilvl w:val="0"/>
          <w:numId w:val="332"/>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0E456D9F" w14:textId="77777777" w:rsidR="0077032D" w:rsidRPr="00B7463C" w:rsidRDefault="0077032D" w:rsidP="00305BB4">
      <w:pPr>
        <w:pStyle w:val="Bezodstpw"/>
        <w:numPr>
          <w:ilvl w:val="0"/>
          <w:numId w:val="332"/>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2AA6B665" w14:textId="77777777" w:rsidR="0077032D" w:rsidRPr="00B7463C" w:rsidRDefault="0077032D" w:rsidP="00305BB4">
      <w:pPr>
        <w:pStyle w:val="Bezodstpw"/>
        <w:numPr>
          <w:ilvl w:val="0"/>
          <w:numId w:val="332"/>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56429B58" w14:textId="2997F53D" w:rsidR="006D7BB3" w:rsidRPr="00B7463C" w:rsidRDefault="0077032D" w:rsidP="00305BB4">
      <w:pPr>
        <w:pStyle w:val="Bezodstpw"/>
        <w:numPr>
          <w:ilvl w:val="0"/>
          <w:numId w:val="333"/>
        </w:numPr>
        <w:ind w:hanging="294"/>
        <w:rPr>
          <w:rFonts w:ascii="Arial" w:hAnsi="Arial" w:cs="Arial"/>
          <w:sz w:val="20"/>
          <w:szCs w:val="20"/>
        </w:rPr>
      </w:pPr>
      <w:r w:rsidRPr="00B7463C">
        <w:rPr>
          <w:rFonts w:ascii="Arial" w:hAnsi="Arial" w:cs="Arial"/>
          <w:sz w:val="20"/>
          <w:szCs w:val="20"/>
        </w:rPr>
        <w:t xml:space="preserve">Opis Przedmiotu Zamówienia (OPZ) – </w:t>
      </w:r>
      <w:r w:rsidR="00535C0C" w:rsidRPr="00B7463C">
        <w:rPr>
          <w:rFonts w:ascii="Arial" w:hAnsi="Arial" w:cs="Arial"/>
          <w:sz w:val="20"/>
          <w:szCs w:val="20"/>
        </w:rPr>
        <w:t>Z</w:t>
      </w:r>
      <w:r w:rsidRPr="00B7463C">
        <w:rPr>
          <w:rFonts w:ascii="Arial" w:hAnsi="Arial" w:cs="Arial"/>
          <w:sz w:val="20"/>
          <w:szCs w:val="20"/>
        </w:rPr>
        <w:t xml:space="preserve">ałącznik nr </w:t>
      </w:r>
      <w:r w:rsidR="0086192B" w:rsidRPr="00B7463C">
        <w:rPr>
          <w:rFonts w:ascii="Arial" w:hAnsi="Arial" w:cs="Arial"/>
          <w:sz w:val="20"/>
          <w:szCs w:val="20"/>
        </w:rPr>
        <w:t>1</w:t>
      </w:r>
      <w:r w:rsidR="00BD1A9E" w:rsidRPr="00B7463C">
        <w:rPr>
          <w:rFonts w:ascii="Arial" w:hAnsi="Arial" w:cs="Arial"/>
          <w:sz w:val="20"/>
          <w:szCs w:val="20"/>
        </w:rPr>
        <w:t>;</w:t>
      </w:r>
    </w:p>
    <w:p w14:paraId="30D5EA54" w14:textId="40557E73" w:rsidR="0077032D" w:rsidRPr="00BD1A9E" w:rsidRDefault="0077032D" w:rsidP="00305BB4">
      <w:pPr>
        <w:pStyle w:val="Bezodstpw"/>
        <w:numPr>
          <w:ilvl w:val="0"/>
          <w:numId w:val="332"/>
        </w:numPr>
        <w:ind w:left="426"/>
        <w:jc w:val="both"/>
        <w:rPr>
          <w:rFonts w:ascii="Arial" w:hAnsi="Arial" w:cs="Arial"/>
          <w:sz w:val="20"/>
          <w:szCs w:val="20"/>
        </w:rPr>
      </w:pPr>
      <w:r w:rsidRPr="00B7463C">
        <w:rPr>
          <w:rFonts w:ascii="Arial" w:hAnsi="Arial" w:cs="Arial"/>
          <w:sz w:val="20"/>
          <w:szCs w:val="20"/>
        </w:rPr>
        <w:t xml:space="preserve">Wykonawca oświadcza, że przed podpisaniem Umowy </w:t>
      </w:r>
      <w:r w:rsidR="00AF5964" w:rsidRPr="00B7463C">
        <w:rPr>
          <w:rFonts w:ascii="Arial" w:hAnsi="Arial" w:cs="Arial"/>
          <w:sz w:val="20"/>
          <w:szCs w:val="20"/>
        </w:rPr>
        <w:t>zapoznał się ze</w:t>
      </w:r>
      <w:r w:rsidRPr="00B7463C">
        <w:rPr>
          <w:rFonts w:ascii="Arial" w:hAnsi="Arial" w:cs="Arial"/>
          <w:sz w:val="20"/>
          <w:szCs w:val="20"/>
        </w:rPr>
        <w:t xml:space="preserve"> Specyfikacj</w:t>
      </w:r>
      <w:r w:rsidR="00AF5964" w:rsidRPr="00B7463C">
        <w:rPr>
          <w:rFonts w:ascii="Arial" w:hAnsi="Arial" w:cs="Arial"/>
          <w:sz w:val="20"/>
          <w:szCs w:val="20"/>
        </w:rPr>
        <w:t>ą</w:t>
      </w:r>
      <w:r w:rsidRPr="00B7463C">
        <w:rPr>
          <w:rFonts w:ascii="Arial" w:hAnsi="Arial" w:cs="Arial"/>
          <w:sz w:val="20"/>
          <w:szCs w:val="20"/>
        </w:rPr>
        <w:t xml:space="preserve">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98B74E8" w14:textId="77777777" w:rsidR="0077032D" w:rsidRDefault="0077032D" w:rsidP="00305BB4">
      <w:pPr>
        <w:pStyle w:val="Bezodstpw"/>
        <w:numPr>
          <w:ilvl w:val="0"/>
          <w:numId w:val="332"/>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16109A56" w14:textId="636E8BFB" w:rsidR="0077032D" w:rsidRPr="00131724" w:rsidRDefault="0077032D" w:rsidP="00305BB4">
      <w:pPr>
        <w:pStyle w:val="Bezodstpw"/>
        <w:numPr>
          <w:ilvl w:val="0"/>
          <w:numId w:val="332"/>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sidR="00D95021">
        <w:rPr>
          <w:rFonts w:ascii="Arial" w:hAnsi="Arial" w:cs="Arial"/>
          <w:sz w:val="20"/>
          <w:szCs w:val="20"/>
        </w:rPr>
        <w:t xml:space="preserve"> </w:t>
      </w:r>
      <w:r w:rsidRPr="003E483F">
        <w:rPr>
          <w:rFonts w:ascii="Arial" w:hAnsi="Arial" w:cs="Arial"/>
          <w:sz w:val="20"/>
          <w:szCs w:val="20"/>
        </w:rPr>
        <w:t xml:space="preserve">lub </w:t>
      </w:r>
      <w:r w:rsidR="00906F9C">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18AAC842" w14:textId="77777777" w:rsidR="00FC0844" w:rsidRDefault="00FC0844" w:rsidP="008D0E7B">
      <w:pPr>
        <w:tabs>
          <w:tab w:val="left" w:pos="457"/>
          <w:tab w:val="center" w:pos="4536"/>
        </w:tabs>
        <w:jc w:val="center"/>
        <w:rPr>
          <w:rFonts w:ascii="Arial" w:hAnsi="Arial" w:cs="Arial"/>
          <w:b/>
          <w:noProof/>
          <w:sz w:val="20"/>
          <w:szCs w:val="20"/>
        </w:rPr>
      </w:pPr>
    </w:p>
    <w:p w14:paraId="00540E17" w14:textId="77777777" w:rsidR="0077032D" w:rsidRDefault="0077032D" w:rsidP="008D0E7B">
      <w:pPr>
        <w:tabs>
          <w:tab w:val="left" w:pos="457"/>
          <w:tab w:val="center" w:pos="4536"/>
        </w:tabs>
        <w:jc w:val="center"/>
        <w:rPr>
          <w:rFonts w:ascii="Arial" w:hAnsi="Arial" w:cs="Arial"/>
          <w:b/>
          <w:noProof/>
          <w:sz w:val="20"/>
          <w:szCs w:val="20"/>
        </w:rPr>
      </w:pPr>
    </w:p>
    <w:p w14:paraId="59BE2A40" w14:textId="3A5126D5" w:rsidR="0077032D" w:rsidRPr="00993F29" w:rsidRDefault="0077032D" w:rsidP="0077032D">
      <w:pPr>
        <w:tabs>
          <w:tab w:val="center" w:pos="1843"/>
          <w:tab w:val="center" w:pos="6521"/>
        </w:tabs>
        <w:ind w:left="284"/>
        <w:rPr>
          <w:rFonts w:ascii="Arial" w:hAnsi="Arial" w:cs="Arial"/>
          <w:b/>
          <w:sz w:val="20"/>
          <w:szCs w:val="20"/>
        </w:rPr>
      </w:pPr>
      <w:r>
        <w:rPr>
          <w:rFonts w:ascii="Arial" w:hAnsi="Arial" w:cs="Arial"/>
          <w:b/>
          <w:sz w:val="20"/>
          <w:szCs w:val="20"/>
        </w:rPr>
        <w:tab/>
      </w:r>
      <w:r w:rsidRPr="00993F29">
        <w:rPr>
          <w:rFonts w:ascii="Arial" w:hAnsi="Arial" w:cs="Arial"/>
          <w:b/>
          <w:sz w:val="20"/>
          <w:szCs w:val="20"/>
        </w:rPr>
        <w:t>ZAMAWIAJĄCY:</w:t>
      </w:r>
      <w:r w:rsidRPr="00993F29">
        <w:rPr>
          <w:rFonts w:ascii="Arial" w:hAnsi="Arial" w:cs="Arial"/>
          <w:b/>
          <w:sz w:val="20"/>
          <w:szCs w:val="20"/>
        </w:rPr>
        <w:tab/>
        <w:t xml:space="preserve"> WYKONAWCA:</w:t>
      </w:r>
    </w:p>
    <w:p w14:paraId="6F67CCA3"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7C227EED"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526C31B9"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1BBC6824" w14:textId="77777777" w:rsidR="0077032D" w:rsidRPr="00993F29" w:rsidRDefault="0077032D" w:rsidP="0077032D">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25F3F011" w14:textId="77777777" w:rsidR="0077032D" w:rsidRPr="00993F29" w:rsidRDefault="0077032D" w:rsidP="0077032D">
      <w:pPr>
        <w:tabs>
          <w:tab w:val="center" w:pos="1985"/>
          <w:tab w:val="center" w:pos="7513"/>
        </w:tabs>
        <w:suppressAutoHyphens w:val="0"/>
        <w:ind w:left="284"/>
        <w:rPr>
          <w:rFonts w:ascii="Arial" w:hAnsi="Arial" w:cs="Arial"/>
          <w:sz w:val="20"/>
          <w:szCs w:val="20"/>
        </w:rPr>
      </w:pPr>
    </w:p>
    <w:p w14:paraId="1A4D7E7D" w14:textId="77777777" w:rsidR="0077032D" w:rsidRPr="00993F29" w:rsidRDefault="0077032D" w:rsidP="0077032D">
      <w:pPr>
        <w:tabs>
          <w:tab w:val="center" w:pos="1985"/>
          <w:tab w:val="center" w:pos="7513"/>
        </w:tabs>
        <w:suppressAutoHyphens w:val="0"/>
        <w:ind w:left="284"/>
        <w:rPr>
          <w:rFonts w:ascii="Arial" w:hAnsi="Arial" w:cs="Arial"/>
          <w:sz w:val="20"/>
          <w:szCs w:val="20"/>
        </w:rPr>
      </w:pPr>
    </w:p>
    <w:p w14:paraId="29FA51BC" w14:textId="77777777" w:rsidR="0077032D" w:rsidRPr="00993F29" w:rsidRDefault="0077032D" w:rsidP="0077032D">
      <w:pPr>
        <w:tabs>
          <w:tab w:val="center" w:pos="1985"/>
        </w:tabs>
        <w:suppressAutoHyphens w:val="0"/>
        <w:ind w:left="284"/>
        <w:rPr>
          <w:rFonts w:ascii="Arial" w:hAnsi="Arial" w:cs="Arial"/>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191F1D92" w14:textId="77777777" w:rsidR="0077032D" w:rsidRDefault="0077032D" w:rsidP="008D0E7B">
      <w:pPr>
        <w:tabs>
          <w:tab w:val="left" w:pos="457"/>
          <w:tab w:val="center" w:pos="4536"/>
        </w:tabs>
        <w:jc w:val="center"/>
        <w:rPr>
          <w:rFonts w:ascii="Arial" w:hAnsi="Arial" w:cs="Arial"/>
          <w:b/>
          <w:noProof/>
          <w:sz w:val="20"/>
          <w:szCs w:val="20"/>
        </w:rPr>
      </w:pPr>
    </w:p>
    <w:p w14:paraId="1850FBE5" w14:textId="38C90F20" w:rsidR="008D0E7B" w:rsidRPr="00C53AAE" w:rsidRDefault="008D0E7B" w:rsidP="008D0E7B">
      <w:pPr>
        <w:pStyle w:val="Tekstpodstawowy"/>
        <w:rPr>
          <w:rFonts w:ascii="Arial" w:hAnsi="Arial" w:cs="Arial"/>
          <w:sz w:val="20"/>
        </w:rPr>
      </w:pPr>
    </w:p>
    <w:p w14:paraId="01057F65" w14:textId="77777777" w:rsidR="00D76F1C" w:rsidRDefault="00D76F1C" w:rsidP="00A406D8">
      <w:pPr>
        <w:jc w:val="center"/>
        <w:rPr>
          <w:rFonts w:ascii="Arial" w:hAnsi="Arial" w:cs="Arial"/>
          <w:b/>
          <w:sz w:val="20"/>
          <w:szCs w:val="20"/>
        </w:rPr>
      </w:pPr>
    </w:p>
    <w:p w14:paraId="5383965B" w14:textId="77777777" w:rsidR="008D0E7B" w:rsidRPr="00C53AAE" w:rsidRDefault="008D0E7B" w:rsidP="002B015F">
      <w:pPr>
        <w:rPr>
          <w:rFonts w:ascii="Arial" w:hAnsi="Arial" w:cs="Arial"/>
          <w:sz w:val="20"/>
          <w:szCs w:val="20"/>
        </w:rPr>
      </w:pPr>
    </w:p>
    <w:tbl>
      <w:tblPr>
        <w:tblW w:w="0" w:type="auto"/>
        <w:tblInd w:w="534" w:type="dxa"/>
        <w:tblLook w:val="04A0" w:firstRow="1" w:lastRow="0" w:firstColumn="1" w:lastColumn="0" w:noHBand="0" w:noVBand="1"/>
      </w:tblPr>
      <w:tblGrid>
        <w:gridCol w:w="3120"/>
      </w:tblGrid>
      <w:tr w:rsidR="001E4188" w:rsidRPr="00C53AAE" w14:paraId="2090EAF9" w14:textId="77777777" w:rsidTr="003877E5">
        <w:trPr>
          <w:trHeight w:val="229"/>
        </w:trPr>
        <w:tc>
          <w:tcPr>
            <w:tcW w:w="3120" w:type="dxa"/>
            <w:shd w:val="clear" w:color="auto" w:fill="auto"/>
            <w:vAlign w:val="center"/>
          </w:tcPr>
          <w:p w14:paraId="7A2BF3DA" w14:textId="4900DE69" w:rsidR="001E4188" w:rsidRPr="00C53AAE" w:rsidRDefault="001E4188" w:rsidP="003877E5">
            <w:pPr>
              <w:widowControl w:val="0"/>
              <w:tabs>
                <w:tab w:val="left" w:pos="3996"/>
              </w:tabs>
              <w:adjustRightInd w:val="0"/>
              <w:textAlignment w:val="baseline"/>
              <w:rPr>
                <w:rFonts w:ascii="Arial" w:hAnsi="Arial" w:cs="Arial"/>
                <w:b/>
                <w:sz w:val="20"/>
                <w:szCs w:val="20"/>
              </w:rPr>
            </w:pPr>
          </w:p>
        </w:tc>
      </w:tr>
      <w:tr w:rsidR="001E4188" w:rsidRPr="00C53AAE" w14:paraId="332376DE" w14:textId="77777777" w:rsidTr="001E4188">
        <w:trPr>
          <w:trHeight w:val="89"/>
        </w:trPr>
        <w:tc>
          <w:tcPr>
            <w:tcW w:w="3120" w:type="dxa"/>
            <w:shd w:val="clear" w:color="auto" w:fill="auto"/>
            <w:vAlign w:val="center"/>
          </w:tcPr>
          <w:p w14:paraId="72932062" w14:textId="23E2F60B" w:rsidR="001E4188" w:rsidRPr="00C53AAE" w:rsidRDefault="001E4188" w:rsidP="003877E5">
            <w:pPr>
              <w:widowControl w:val="0"/>
              <w:tabs>
                <w:tab w:val="left" w:pos="3996"/>
              </w:tabs>
              <w:adjustRightInd w:val="0"/>
              <w:jc w:val="center"/>
              <w:textAlignment w:val="baseline"/>
              <w:rPr>
                <w:rFonts w:ascii="Arial" w:hAnsi="Arial" w:cs="Arial"/>
                <w:b/>
                <w:sz w:val="20"/>
                <w:szCs w:val="20"/>
              </w:rPr>
            </w:pPr>
          </w:p>
        </w:tc>
      </w:tr>
    </w:tbl>
    <w:p w14:paraId="4681C8B5" w14:textId="627A820E" w:rsidR="008D0E7B" w:rsidRPr="00C53AAE" w:rsidRDefault="008D0E7B" w:rsidP="00FB43DF">
      <w:pPr>
        <w:rPr>
          <w:rFonts w:ascii="Arial" w:hAnsi="Arial" w:cs="Arial"/>
          <w:b/>
          <w:sz w:val="20"/>
          <w:szCs w:val="20"/>
        </w:rPr>
      </w:pPr>
    </w:p>
    <w:p w14:paraId="4EDC16FB" w14:textId="41613BD5" w:rsidR="008D0E7B" w:rsidRPr="00C53AAE" w:rsidRDefault="008D0E7B" w:rsidP="008D0E7B">
      <w:pPr>
        <w:rPr>
          <w:rFonts w:ascii="Arial" w:hAnsi="Arial" w:cs="Arial"/>
          <w:b/>
          <w:sz w:val="20"/>
          <w:szCs w:val="20"/>
        </w:rPr>
      </w:pPr>
    </w:p>
    <w:p w14:paraId="7BF74ACD" w14:textId="68525EB6" w:rsidR="00B138CF" w:rsidRDefault="00B138CF" w:rsidP="00CA3E8A">
      <w:pPr>
        <w:rPr>
          <w:rFonts w:ascii="Arial" w:hAnsi="Arial" w:cs="Arial"/>
          <w:b/>
          <w:sz w:val="20"/>
          <w:szCs w:val="20"/>
        </w:rPr>
      </w:pPr>
    </w:p>
    <w:p w14:paraId="6126470F" w14:textId="58FD9428" w:rsidR="005A63B6" w:rsidRDefault="005A63B6" w:rsidP="00B138CF">
      <w:pPr>
        <w:rPr>
          <w:rFonts w:ascii="Arial" w:hAnsi="Arial" w:cs="Arial"/>
          <w:b/>
          <w:sz w:val="20"/>
          <w:szCs w:val="20"/>
        </w:rPr>
      </w:pPr>
    </w:p>
    <w:sectPr w:rsidR="005A63B6" w:rsidSect="007F3BB3">
      <w:headerReference w:type="default" r:id="rId28"/>
      <w:footerReference w:type="even" r:id="rId29"/>
      <w:footerReference w:type="default" r:id="rId30"/>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40DED" w14:textId="77777777" w:rsidR="00482B4F" w:rsidRDefault="00482B4F">
      <w:r>
        <w:separator/>
      </w:r>
    </w:p>
  </w:endnote>
  <w:endnote w:type="continuationSeparator" w:id="0">
    <w:p w14:paraId="40FF273F" w14:textId="77777777" w:rsidR="00482B4F" w:rsidRDefault="00482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CIDFont+F1">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F5417D">
      <w:rPr>
        <w:rStyle w:val="Numerstrony"/>
        <w:rFonts w:ascii="Arial" w:hAnsi="Arial" w:cs="Arial"/>
        <w:noProof/>
      </w:rPr>
      <w:t>30</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F21F6" w14:textId="77777777" w:rsidR="00482B4F" w:rsidRDefault="00482B4F">
      <w:r>
        <w:separator/>
      </w:r>
    </w:p>
  </w:footnote>
  <w:footnote w:type="continuationSeparator" w:id="0">
    <w:p w14:paraId="3189F959" w14:textId="77777777" w:rsidR="00482B4F" w:rsidRDefault="00482B4F">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1E462E9F"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2023 r. poz. 1124 z późn. zm.</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305BB4">
      <w:pPr>
        <w:pStyle w:val="Tekstprzypisudolnego"/>
        <w:widowControl/>
        <w:numPr>
          <w:ilvl w:val="0"/>
          <w:numId w:val="33"/>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305BB4">
      <w:pPr>
        <w:pStyle w:val="Tekstprzypisudolnego"/>
        <w:widowControl/>
        <w:numPr>
          <w:ilvl w:val="0"/>
          <w:numId w:val="33"/>
        </w:numPr>
        <w:adjustRightInd/>
        <w:spacing w:line="240" w:lineRule="auto"/>
        <w:textAlignment w:val="auto"/>
        <w:rPr>
          <w:rFonts w:ascii="Arial" w:hAnsi="Arial" w:cs="Arial"/>
          <w:sz w:val="16"/>
          <w:szCs w:val="16"/>
        </w:rPr>
      </w:pPr>
      <w:bookmarkStart w:id="21"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21"/>
    </w:p>
    <w:p w14:paraId="7DB81465" w14:textId="3BFED2F7" w:rsidR="00392762" w:rsidRPr="00020277" w:rsidRDefault="00392762" w:rsidP="00305BB4">
      <w:pPr>
        <w:pStyle w:val="Tekstprzypisudolnego"/>
        <w:widowControl/>
        <w:numPr>
          <w:ilvl w:val="0"/>
          <w:numId w:val="33"/>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3063" w14:textId="6B95C267"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PRZZ/3</w:t>
    </w:r>
    <w:r w:rsidR="00011547" w:rsidRPr="00011547">
      <w:rPr>
        <w:rFonts w:ascii="Arial" w:hAnsi="Arial" w:cs="Arial"/>
        <w:b/>
        <w:sz w:val="18"/>
        <w:szCs w:val="18"/>
      </w:rPr>
      <w:t>613</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A3C6619C"/>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10511A"/>
    <w:multiLevelType w:val="multilevel"/>
    <w:tmpl w:val="B422037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rPr>
        <w:color w:val="000000"/>
        <w:sz w:val="2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023F5FB0"/>
    <w:multiLevelType w:val="hybridMultilevel"/>
    <w:tmpl w:val="F9E8F1E0"/>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4"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3"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6"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7"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8"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2"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3"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9"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AC31312"/>
    <w:multiLevelType w:val="hybridMultilevel"/>
    <w:tmpl w:val="D1CE4338"/>
    <w:lvl w:ilvl="0" w:tplc="0DE0AB28">
      <w:start w:val="1"/>
      <w:numFmt w:val="upperRoman"/>
      <w:lvlText w:val="%1."/>
      <w:lvlJc w:val="righ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0AE36158"/>
    <w:multiLevelType w:val="multilevel"/>
    <w:tmpl w:val="A65C8770"/>
    <w:lvl w:ilvl="0">
      <w:start w:val="1"/>
      <w:numFmt w:val="decimal"/>
      <w:lvlText w:val="%1."/>
      <w:lvlJc w:val="left"/>
      <w:pPr>
        <w:ind w:left="480" w:hanging="480"/>
      </w:pPr>
      <w:rPr>
        <w:rFonts w:ascii="Arial" w:eastAsia="Times New Roman" w:hAnsi="Arial" w:cs="Arial" w:hint="default"/>
      </w:rPr>
    </w:lvl>
    <w:lvl w:ilvl="1">
      <w:start w:val="1"/>
      <w:numFmt w:val="decimal"/>
      <w:lvlText w:val="%1.%2."/>
      <w:lvlJc w:val="left"/>
      <w:pPr>
        <w:ind w:left="1080" w:hanging="72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2160" w:hanging="108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3240" w:hanging="144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4320" w:hanging="180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64" w15:restartNumberingAfterBreak="0">
    <w:nsid w:val="0B062431"/>
    <w:multiLevelType w:val="hybridMultilevel"/>
    <w:tmpl w:val="9CD29AC8"/>
    <w:lvl w:ilvl="0" w:tplc="04150011">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65"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6"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C5420C3"/>
    <w:multiLevelType w:val="multilevel"/>
    <w:tmpl w:val="4AA8A3A2"/>
    <w:lvl w:ilvl="0">
      <w:start w:val="3"/>
      <w:numFmt w:val="upperRoman"/>
      <w:lvlText w:val="%1."/>
      <w:lvlJc w:val="left"/>
      <w:pPr>
        <w:tabs>
          <w:tab w:val="num" w:pos="720"/>
        </w:tabs>
        <w:ind w:left="720" w:hanging="720"/>
      </w:pPr>
      <w:rPr>
        <w:rFonts w:ascii="Arial" w:eastAsia="Times New Roman" w:hAnsi="Arial" w:cs="Arial" w:hint="default"/>
        <w:b/>
        <w:bCs/>
        <w:i w:val="0"/>
        <w:iCs w:val="0"/>
        <w:color w:val="000000"/>
        <w:sz w:val="22"/>
        <w:szCs w:val="22"/>
      </w:rPr>
    </w:lvl>
    <w:lvl w:ilvl="1">
      <w:start w:val="1"/>
      <w:numFmt w:val="decimal"/>
      <w:lvlText w:val="%2)"/>
      <w:lvlJc w:val="left"/>
      <w:pPr>
        <w:ind w:left="0" w:firstLine="0"/>
      </w:pPr>
      <w:rPr>
        <w:rFonts w:cs="Times New Roman" w:hint="default"/>
        <w:b/>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color w:val="auto"/>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8"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9"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0" w15:restartNumberingAfterBreak="0">
    <w:nsid w:val="0CB23604"/>
    <w:multiLevelType w:val="multilevel"/>
    <w:tmpl w:val="EEDC06DE"/>
    <w:lvl w:ilvl="0">
      <w:start w:val="1"/>
      <w:numFmt w:val="decimal"/>
      <w:lvlText w:val="%1."/>
      <w:lvlJc w:val="left"/>
      <w:pPr>
        <w:ind w:left="927" w:hanging="360"/>
      </w:pPr>
    </w:lvl>
    <w:lvl w:ilvl="1">
      <w:start w:val="1"/>
      <w:numFmt w:val="lowerLetter"/>
      <w:lvlText w:val="%2)"/>
      <w:lvlJc w:val="left"/>
      <w:pPr>
        <w:ind w:left="1359" w:hanging="432"/>
      </w:pPr>
      <w:rPr>
        <w:b w:val="0"/>
      </w:rPr>
    </w:lvl>
    <w:lvl w:ilvl="2">
      <w:start w:val="1"/>
      <w:numFmt w:val="lowerLetter"/>
      <w:lvlText w:val="%3)"/>
      <w:lvlJc w:val="left"/>
      <w:rPr>
        <w:color w:val="000000"/>
        <w:sz w:val="20"/>
      </w:r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1"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72" w15:restartNumberingAfterBreak="0">
    <w:nsid w:val="0D593BD2"/>
    <w:multiLevelType w:val="hybridMultilevel"/>
    <w:tmpl w:val="A53C7582"/>
    <w:lvl w:ilvl="0" w:tplc="04150017">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3"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0EB15ACD"/>
    <w:multiLevelType w:val="multilevel"/>
    <w:tmpl w:val="54D27912"/>
    <w:lvl w:ilvl="0">
      <w:start w:val="1"/>
      <w:numFmt w:val="decimal"/>
      <w:lvlText w:val="%1)"/>
      <w:lvlJc w:val="left"/>
      <w:pPr>
        <w:tabs>
          <w:tab w:val="num" w:pos="360"/>
        </w:tabs>
        <w:ind w:left="360" w:hanging="360"/>
      </w:pPr>
      <w:rPr>
        <w:rFonts w:cs="Times New Roman" w:hint="default"/>
        <w:b w:val="0"/>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3"/>
      <w:numFmt w:val="decimal"/>
      <w:lvlText w:val="%7."/>
      <w:lvlJc w:val="left"/>
      <w:pPr>
        <w:tabs>
          <w:tab w:val="num" w:pos="1069"/>
        </w:tabs>
        <w:ind w:left="1069" w:hanging="360"/>
      </w:pPr>
      <w:rPr>
        <w:rFonts w:cs="Times New Roman" w:hint="default"/>
        <w:b w:val="0"/>
      </w:rPr>
    </w:lvl>
    <w:lvl w:ilvl="7">
      <w:start w:val="1"/>
      <w:numFmt w:val="lowerLetter"/>
      <w:lvlText w:val="%8)"/>
      <w:lvlJc w:val="left"/>
      <w:pPr>
        <w:ind w:left="360" w:hanging="360"/>
      </w:pPr>
      <w:rPr>
        <w:rFonts w:hint="default"/>
      </w:rPr>
    </w:lvl>
    <w:lvl w:ilvl="8">
      <w:start w:val="1"/>
      <w:numFmt w:val="lowerRoman"/>
      <w:lvlText w:val="%9."/>
      <w:lvlJc w:val="left"/>
      <w:pPr>
        <w:tabs>
          <w:tab w:val="num" w:pos="3240"/>
        </w:tabs>
        <w:ind w:left="3240" w:hanging="360"/>
      </w:pPr>
      <w:rPr>
        <w:rFonts w:cs="Times New Roman" w:hint="default"/>
      </w:rPr>
    </w:lvl>
  </w:abstractNum>
  <w:abstractNum w:abstractNumId="76"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7"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8"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9"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0"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2"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4"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5" w15:restartNumberingAfterBreak="0">
    <w:nsid w:val="11E0770F"/>
    <w:multiLevelType w:val="hybridMultilevel"/>
    <w:tmpl w:val="7362E318"/>
    <w:lvl w:ilvl="0" w:tplc="04150017">
      <w:start w:val="1"/>
      <w:numFmt w:val="lowerLetter"/>
      <w:lvlText w:val="%1)"/>
      <w:lvlJc w:val="left"/>
      <w:pPr>
        <w:ind w:left="1505" w:hanging="360"/>
      </w:p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86"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7" w15:restartNumberingAfterBreak="0">
    <w:nsid w:val="12F86213"/>
    <w:multiLevelType w:val="multilevel"/>
    <w:tmpl w:val="5AD4FD70"/>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9"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2"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3" w15:restartNumberingAfterBreak="0">
    <w:nsid w:val="147B743E"/>
    <w:multiLevelType w:val="multilevel"/>
    <w:tmpl w:val="6C28A9BE"/>
    <w:lvl w:ilvl="0">
      <w:start w:val="1"/>
      <w:numFmt w:val="decimal"/>
      <w:lvlText w:val="%1."/>
      <w:lvlJc w:val="left"/>
      <w:pPr>
        <w:tabs>
          <w:tab w:val="num" w:pos="360"/>
        </w:tabs>
        <w:ind w:left="360" w:hanging="360"/>
      </w:pPr>
      <w:rPr>
        <w:rFonts w:ascii="Arial Narrow" w:hAnsi="Arial Narrow" w:cs="Calibri" w:hint="default"/>
        <w:b w:val="0"/>
      </w:rPr>
    </w:lvl>
    <w:lvl w:ilvl="1">
      <w:start w:val="1"/>
      <w:numFmt w:val="lowerLetter"/>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4"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5"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6"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8"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9"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0"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1"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7C62C1F"/>
    <w:multiLevelType w:val="multilevel"/>
    <w:tmpl w:val="39E2F49C"/>
    <w:lvl w:ilvl="0">
      <w:start w:val="1"/>
      <w:numFmt w:val="decimal"/>
      <w:lvlText w:val="%1."/>
      <w:lvlJc w:val="left"/>
      <w:pPr>
        <w:ind w:left="360" w:hanging="360"/>
      </w:pPr>
      <w:rPr>
        <w:sz w:val="20"/>
      </w:r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6"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7" w15:restartNumberingAfterBreak="0">
    <w:nsid w:val="18065363"/>
    <w:multiLevelType w:val="multilevel"/>
    <w:tmpl w:val="8CCA91E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rPr>
        <w:color w:val="00000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18C453EB"/>
    <w:multiLevelType w:val="hybridMultilevel"/>
    <w:tmpl w:val="B8AAFA2E"/>
    <w:lvl w:ilvl="0" w:tplc="42344DA6">
      <w:start w:val="1"/>
      <w:numFmt w:val="decimal"/>
      <w:lvlText w:val="%1)"/>
      <w:lvlJc w:val="left"/>
      <w:pPr>
        <w:ind w:left="785" w:hanging="360"/>
      </w:pPr>
      <w:rPr>
        <w:rFonts w:hint="default"/>
        <w:b w:val="0"/>
        <w:bCs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09"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0"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9981D6D"/>
    <w:multiLevelType w:val="multilevel"/>
    <w:tmpl w:val="114CFF66"/>
    <w:lvl w:ilvl="0">
      <w:start w:val="3"/>
      <w:numFmt w:val="upperRoman"/>
      <w:lvlText w:val="%1."/>
      <w:lvlJc w:val="left"/>
      <w:pPr>
        <w:tabs>
          <w:tab w:val="num" w:pos="720"/>
        </w:tabs>
        <w:ind w:left="720" w:hanging="720"/>
      </w:pPr>
      <w:rPr>
        <w:rFonts w:hint="default"/>
        <w:b/>
      </w:rPr>
    </w:lvl>
    <w:lvl w:ilvl="1">
      <w:start w:val="1"/>
      <w:numFmt w:val="decimal"/>
      <w:lvlText w:val="%2."/>
      <w:lvlJc w:val="left"/>
      <w:pPr>
        <w:ind w:left="785" w:hanging="360"/>
      </w:p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A3D4576"/>
    <w:multiLevelType w:val="hybridMultilevel"/>
    <w:tmpl w:val="CD48BF62"/>
    <w:lvl w:ilvl="0" w:tplc="04150017">
      <w:start w:val="1"/>
      <w:numFmt w:val="lowerLetter"/>
      <w:lvlText w:val="%1)"/>
      <w:lvlJc w:val="left"/>
      <w:rPr>
        <w:rFonts w:hint="default"/>
        <w:color w:val="000000"/>
        <w:sz w:val="20"/>
      </w:rPr>
    </w:lvl>
    <w:lvl w:ilvl="1" w:tplc="AC20E126">
      <w:start w:val="1"/>
      <w:numFmt w:val="bullet"/>
      <w:lvlText w:val=""/>
      <w:lvlJc w:val="left"/>
      <w:pPr>
        <w:ind w:left="1713" w:hanging="360"/>
      </w:pPr>
      <w:rPr>
        <w:rFonts w:ascii="Symbol" w:hAnsi="Symbol" w:hint="default"/>
      </w:rPr>
    </w:lvl>
    <w:lvl w:ilvl="2" w:tplc="FFFFFFFF">
      <w:start w:val="9"/>
      <w:numFmt w:val="bullet"/>
      <w:lvlText w:val="•"/>
      <w:lvlJc w:val="left"/>
      <w:pPr>
        <w:ind w:left="2722" w:hanging="360"/>
      </w:pPr>
      <w:rPr>
        <w:rFonts w:ascii="Arial" w:eastAsia="Calibri" w:hAnsi="Arial" w:cs="Arial" w:hint="default"/>
      </w:rPr>
    </w:lvl>
    <w:lvl w:ilvl="3" w:tplc="FFFFFFFF" w:tentative="1">
      <w:start w:val="1"/>
      <w:numFmt w:val="decimal"/>
      <w:lvlText w:val="%4."/>
      <w:lvlJc w:val="left"/>
      <w:pPr>
        <w:tabs>
          <w:tab w:val="num" w:pos="3262"/>
        </w:tabs>
        <w:ind w:left="3262" w:hanging="360"/>
      </w:pPr>
    </w:lvl>
    <w:lvl w:ilvl="4" w:tplc="FFFFFFFF" w:tentative="1">
      <w:start w:val="1"/>
      <w:numFmt w:val="lowerLetter"/>
      <w:lvlText w:val="%5."/>
      <w:lvlJc w:val="left"/>
      <w:pPr>
        <w:tabs>
          <w:tab w:val="num" w:pos="3982"/>
        </w:tabs>
        <w:ind w:left="3982" w:hanging="360"/>
      </w:pPr>
    </w:lvl>
    <w:lvl w:ilvl="5" w:tplc="FFFFFFFF" w:tentative="1">
      <w:start w:val="1"/>
      <w:numFmt w:val="lowerRoman"/>
      <w:lvlText w:val="%6."/>
      <w:lvlJc w:val="right"/>
      <w:pPr>
        <w:tabs>
          <w:tab w:val="num" w:pos="4702"/>
        </w:tabs>
        <w:ind w:left="4702" w:hanging="180"/>
      </w:pPr>
    </w:lvl>
    <w:lvl w:ilvl="6" w:tplc="FFFFFFFF" w:tentative="1">
      <w:start w:val="1"/>
      <w:numFmt w:val="decimal"/>
      <w:lvlText w:val="%7."/>
      <w:lvlJc w:val="left"/>
      <w:pPr>
        <w:tabs>
          <w:tab w:val="num" w:pos="5422"/>
        </w:tabs>
        <w:ind w:left="5422" w:hanging="360"/>
      </w:pPr>
    </w:lvl>
    <w:lvl w:ilvl="7" w:tplc="FFFFFFFF" w:tentative="1">
      <w:start w:val="1"/>
      <w:numFmt w:val="lowerLetter"/>
      <w:lvlText w:val="%8."/>
      <w:lvlJc w:val="left"/>
      <w:pPr>
        <w:tabs>
          <w:tab w:val="num" w:pos="6142"/>
        </w:tabs>
        <w:ind w:left="6142" w:hanging="360"/>
      </w:pPr>
    </w:lvl>
    <w:lvl w:ilvl="8" w:tplc="FFFFFFFF" w:tentative="1">
      <w:start w:val="1"/>
      <w:numFmt w:val="lowerRoman"/>
      <w:lvlText w:val="%9."/>
      <w:lvlJc w:val="right"/>
      <w:pPr>
        <w:tabs>
          <w:tab w:val="num" w:pos="6862"/>
        </w:tabs>
        <w:ind w:left="6862" w:hanging="180"/>
      </w:pPr>
    </w:lvl>
  </w:abstractNum>
  <w:abstractNum w:abstractNumId="116"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8"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0"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1BED0A01"/>
    <w:multiLevelType w:val="hybridMultilevel"/>
    <w:tmpl w:val="EEA6E432"/>
    <w:lvl w:ilvl="0" w:tplc="DDF0040C">
      <w:start w:val="6"/>
      <w:numFmt w:val="upperRoman"/>
      <w:lvlText w:val="%1."/>
      <w:lvlJc w:val="right"/>
      <w:pPr>
        <w:ind w:left="36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6"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7"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0"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1"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3"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6" w15:restartNumberingAfterBreak="0">
    <w:nsid w:val="21376DD7"/>
    <w:multiLevelType w:val="hybridMultilevel"/>
    <w:tmpl w:val="3FB0BE3E"/>
    <w:lvl w:ilvl="0" w:tplc="04150017">
      <w:start w:val="1"/>
      <w:numFmt w:val="lowerLetter"/>
      <w:lvlText w:val="%1)"/>
      <w:lvlJc w:val="left"/>
      <w:pPr>
        <w:ind w:left="1440" w:hanging="360"/>
      </w:pPr>
    </w:lvl>
    <w:lvl w:ilvl="1" w:tplc="04150001">
      <w:start w:val="1"/>
      <w:numFmt w:val="bullet"/>
      <w:lvlText w:val="o"/>
      <w:lvlJc w:val="left"/>
      <w:pPr>
        <w:ind w:left="2160" w:hanging="360"/>
      </w:pPr>
      <w:rPr>
        <w:rFonts w:ascii="Courier New" w:hAnsi="Courier New" w:cs="Times New Roman" w:hint="default"/>
      </w:rPr>
    </w:lvl>
    <w:lvl w:ilvl="2" w:tplc="6FB04DA4">
      <w:start w:val="1"/>
      <w:numFmt w:val="bullet"/>
      <w:lvlText w:val=""/>
      <w:lvlJc w:val="left"/>
      <w:pPr>
        <w:ind w:left="2880" w:hanging="360"/>
      </w:pPr>
      <w:rPr>
        <w:rFonts w:ascii="Wingdings" w:hAnsi="Wingdings" w:hint="default"/>
      </w:rPr>
    </w:lvl>
    <w:lvl w:ilvl="3" w:tplc="6040E466">
      <w:start w:val="1"/>
      <w:numFmt w:val="decimal"/>
      <w:lvlText w:val="%4/"/>
      <w:lvlJc w:val="left"/>
      <w:pPr>
        <w:ind w:left="3600" w:hanging="360"/>
      </w:pPr>
      <w:rPr>
        <w:rFonts w:cs="Times New Roman"/>
        <w:b w:val="0"/>
        <w:i w:val="0"/>
      </w:rPr>
    </w:lvl>
    <w:lvl w:ilvl="4" w:tplc="04150019">
      <w:start w:val="1"/>
      <w:numFmt w:val="bullet"/>
      <w:lvlText w:val="o"/>
      <w:lvlJc w:val="left"/>
      <w:pPr>
        <w:ind w:left="4320" w:hanging="360"/>
      </w:pPr>
      <w:rPr>
        <w:rFonts w:ascii="Courier New" w:hAnsi="Courier New" w:cs="Times New Roman" w:hint="default"/>
      </w:rPr>
    </w:lvl>
    <w:lvl w:ilvl="5" w:tplc="0415001B">
      <w:start w:val="1"/>
      <w:numFmt w:val="bullet"/>
      <w:lvlText w:val=""/>
      <w:lvlJc w:val="left"/>
      <w:pPr>
        <w:ind w:left="5040" w:hanging="360"/>
      </w:pPr>
      <w:rPr>
        <w:rFonts w:ascii="Wingdings" w:hAnsi="Wingdings" w:hint="default"/>
      </w:rPr>
    </w:lvl>
    <w:lvl w:ilvl="6" w:tplc="0415000F">
      <w:start w:val="1"/>
      <w:numFmt w:val="bullet"/>
      <w:lvlText w:val=""/>
      <w:lvlJc w:val="left"/>
      <w:pPr>
        <w:ind w:left="5760" w:hanging="360"/>
      </w:pPr>
      <w:rPr>
        <w:rFonts w:ascii="Symbol" w:hAnsi="Symbol" w:hint="default"/>
      </w:rPr>
    </w:lvl>
    <w:lvl w:ilvl="7" w:tplc="04150019">
      <w:start w:val="1"/>
      <w:numFmt w:val="bullet"/>
      <w:lvlText w:val="o"/>
      <w:lvlJc w:val="left"/>
      <w:pPr>
        <w:ind w:left="6480" w:hanging="360"/>
      </w:pPr>
      <w:rPr>
        <w:rFonts w:ascii="Courier New" w:hAnsi="Courier New" w:cs="Times New Roman" w:hint="default"/>
      </w:rPr>
    </w:lvl>
    <w:lvl w:ilvl="8" w:tplc="0415001B">
      <w:start w:val="1"/>
      <w:numFmt w:val="bullet"/>
      <w:lvlText w:val=""/>
      <w:lvlJc w:val="left"/>
      <w:pPr>
        <w:ind w:left="7200" w:hanging="360"/>
      </w:pPr>
      <w:rPr>
        <w:rFonts w:ascii="Wingdings" w:hAnsi="Wingdings" w:hint="default"/>
      </w:rPr>
    </w:lvl>
  </w:abstractNum>
  <w:abstractNum w:abstractNumId="137"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8"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0"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4"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5"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6"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9"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51" w15:restartNumberingAfterBreak="0">
    <w:nsid w:val="26E674AE"/>
    <w:multiLevelType w:val="hybridMultilevel"/>
    <w:tmpl w:val="3E54AF92"/>
    <w:lvl w:ilvl="0" w:tplc="04150011">
      <w:start w:val="1"/>
      <w:numFmt w:val="decimal"/>
      <w:lvlText w:val="%1)"/>
      <w:lvlJc w:val="left"/>
      <w:pPr>
        <w:ind w:left="928"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52"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3"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5"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8"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9" w15:restartNumberingAfterBreak="0">
    <w:nsid w:val="288F2178"/>
    <w:multiLevelType w:val="hybridMultilevel"/>
    <w:tmpl w:val="EB861FF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0"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1"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2"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5" w15:restartNumberingAfterBreak="0">
    <w:nsid w:val="2A9E344F"/>
    <w:multiLevelType w:val="hybridMultilevel"/>
    <w:tmpl w:val="E7BA698E"/>
    <w:lvl w:ilvl="0" w:tplc="BEEE4BC2">
      <w:start w:val="1"/>
      <w:numFmt w:val="bullet"/>
      <w:lvlText w:val=""/>
      <w:lvlJc w:val="left"/>
      <w:pPr>
        <w:ind w:left="1620" w:hanging="360"/>
      </w:pPr>
      <w:rPr>
        <w:rFonts w:ascii="Symbol" w:hAnsi="Symbol" w:hint="default"/>
        <w:b w:val="0"/>
      </w:rPr>
    </w:lvl>
    <w:lvl w:ilvl="1" w:tplc="04150019">
      <w:start w:val="1"/>
      <w:numFmt w:val="bullet"/>
      <w:lvlText w:val="o"/>
      <w:lvlJc w:val="left"/>
      <w:pPr>
        <w:ind w:left="2340" w:hanging="360"/>
      </w:pPr>
      <w:rPr>
        <w:rFonts w:ascii="Courier New" w:hAnsi="Courier New" w:cs="Times New Roman" w:hint="default"/>
      </w:rPr>
    </w:lvl>
    <w:lvl w:ilvl="2" w:tplc="0415001B">
      <w:start w:val="1"/>
      <w:numFmt w:val="bullet"/>
      <w:lvlText w:val=""/>
      <w:lvlJc w:val="left"/>
      <w:pPr>
        <w:ind w:left="3060" w:hanging="360"/>
      </w:pPr>
      <w:rPr>
        <w:rFonts w:ascii="Wingdings" w:hAnsi="Wingdings" w:hint="default"/>
      </w:rPr>
    </w:lvl>
    <w:lvl w:ilvl="3" w:tplc="0415000F">
      <w:start w:val="1"/>
      <w:numFmt w:val="bullet"/>
      <w:lvlText w:val=""/>
      <w:lvlJc w:val="left"/>
      <w:pPr>
        <w:ind w:left="3780" w:hanging="360"/>
      </w:pPr>
      <w:rPr>
        <w:rFonts w:ascii="Symbol" w:hAnsi="Symbol" w:hint="default"/>
      </w:rPr>
    </w:lvl>
    <w:lvl w:ilvl="4" w:tplc="04150019">
      <w:start w:val="1"/>
      <w:numFmt w:val="bullet"/>
      <w:lvlText w:val="o"/>
      <w:lvlJc w:val="left"/>
      <w:pPr>
        <w:ind w:left="4500" w:hanging="360"/>
      </w:pPr>
      <w:rPr>
        <w:rFonts w:ascii="Courier New" w:hAnsi="Courier New" w:cs="Times New Roman" w:hint="default"/>
      </w:rPr>
    </w:lvl>
    <w:lvl w:ilvl="5" w:tplc="0415001B">
      <w:start w:val="1"/>
      <w:numFmt w:val="bullet"/>
      <w:lvlText w:val=""/>
      <w:lvlJc w:val="left"/>
      <w:pPr>
        <w:ind w:left="5220" w:hanging="360"/>
      </w:pPr>
      <w:rPr>
        <w:rFonts w:ascii="Wingdings" w:hAnsi="Wingdings" w:hint="default"/>
      </w:rPr>
    </w:lvl>
    <w:lvl w:ilvl="6" w:tplc="0415000F">
      <w:start w:val="1"/>
      <w:numFmt w:val="bullet"/>
      <w:lvlText w:val=""/>
      <w:lvlJc w:val="left"/>
      <w:pPr>
        <w:ind w:left="5940" w:hanging="360"/>
      </w:pPr>
      <w:rPr>
        <w:rFonts w:ascii="Symbol" w:hAnsi="Symbol" w:hint="default"/>
      </w:rPr>
    </w:lvl>
    <w:lvl w:ilvl="7" w:tplc="04150019">
      <w:start w:val="1"/>
      <w:numFmt w:val="bullet"/>
      <w:lvlText w:val="o"/>
      <w:lvlJc w:val="left"/>
      <w:pPr>
        <w:ind w:left="6660" w:hanging="360"/>
      </w:pPr>
      <w:rPr>
        <w:rFonts w:ascii="Courier New" w:hAnsi="Courier New" w:cs="Times New Roman" w:hint="default"/>
      </w:rPr>
    </w:lvl>
    <w:lvl w:ilvl="8" w:tplc="0415001B">
      <w:start w:val="1"/>
      <w:numFmt w:val="bullet"/>
      <w:lvlText w:val=""/>
      <w:lvlJc w:val="left"/>
      <w:pPr>
        <w:ind w:left="7380" w:hanging="360"/>
      </w:pPr>
      <w:rPr>
        <w:rFonts w:ascii="Wingdings" w:hAnsi="Wingdings" w:hint="default"/>
      </w:rPr>
    </w:lvl>
  </w:abstractNum>
  <w:abstractNum w:abstractNumId="16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7"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2BA472EB"/>
    <w:multiLevelType w:val="multilevel"/>
    <w:tmpl w:val="FA227B24"/>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69"/>
        </w:tabs>
        <w:ind w:left="1069" w:hanging="360"/>
      </w:pPr>
      <w:rPr>
        <w:rFonts w:cs="Times New Roman"/>
        <w:b w:val="0"/>
      </w:rPr>
    </w:lvl>
    <w:lvl w:ilvl="7">
      <w:start w:val="1"/>
      <w:numFmt w:val="lowerLetter"/>
      <w:lvlText w:val="%8)"/>
      <w:lvlJc w:val="left"/>
      <w:pPr>
        <w:ind w:left="2880" w:hanging="360"/>
      </w:pPr>
    </w:lvl>
    <w:lvl w:ilvl="8">
      <w:start w:val="1"/>
      <w:numFmt w:val="lowerRoman"/>
      <w:lvlText w:val="%9."/>
      <w:lvlJc w:val="left"/>
      <w:pPr>
        <w:tabs>
          <w:tab w:val="num" w:pos="3240"/>
        </w:tabs>
        <w:ind w:left="3240" w:hanging="360"/>
      </w:pPr>
      <w:rPr>
        <w:rFonts w:cs="Times New Roman"/>
      </w:rPr>
    </w:lvl>
  </w:abstractNum>
  <w:abstractNum w:abstractNumId="169"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1" w15:restartNumberingAfterBreak="0">
    <w:nsid w:val="2C2F36E2"/>
    <w:multiLevelType w:val="multilevel"/>
    <w:tmpl w:val="CA9EA2D2"/>
    <w:lvl w:ilvl="0">
      <w:start w:val="1"/>
      <w:numFmt w:val="decimal"/>
      <w:lvlText w:val="%1."/>
      <w:lvlJc w:val="left"/>
      <w:pPr>
        <w:ind w:left="360" w:hanging="360"/>
      </w:pPr>
      <w:rPr>
        <w:sz w:val="20"/>
      </w:r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2"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6"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9"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0" w15:restartNumberingAfterBreak="0">
    <w:nsid w:val="2FD672D7"/>
    <w:multiLevelType w:val="hybridMultilevel"/>
    <w:tmpl w:val="E4B0D6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2"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83"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84"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5"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6"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8" w15:restartNumberingAfterBreak="0">
    <w:nsid w:val="32D43470"/>
    <w:multiLevelType w:val="multilevel"/>
    <w:tmpl w:val="707E0042"/>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720" w:hanging="360"/>
      </w:p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89"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0"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1"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3"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4"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95"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58B4C27"/>
    <w:multiLevelType w:val="hybridMultilevel"/>
    <w:tmpl w:val="C7B40180"/>
    <w:lvl w:ilvl="0" w:tplc="0415000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98"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0"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6D41B94"/>
    <w:multiLevelType w:val="hybridMultilevel"/>
    <w:tmpl w:val="D3FE398E"/>
    <w:lvl w:ilvl="0" w:tplc="04150017">
      <w:start w:val="1"/>
      <w:numFmt w:val="lowerLetter"/>
      <w:lvlText w:val="%1)"/>
      <w:lvlJc w:val="left"/>
      <w:rPr>
        <w:color w:val="000000"/>
        <w:sz w:val="20"/>
      </w:rPr>
    </w:lvl>
    <w:lvl w:ilvl="1" w:tplc="BEEE4BC2">
      <w:start w:val="1"/>
      <w:numFmt w:val="bullet"/>
      <w:lvlText w:val=""/>
      <w:lvlJc w:val="left"/>
      <w:pPr>
        <w:tabs>
          <w:tab w:val="num" w:pos="1582"/>
        </w:tabs>
        <w:ind w:left="1582" w:hanging="360"/>
      </w:pPr>
      <w:rPr>
        <w:rFonts w:ascii="Symbol" w:hAnsi="Symbol" w:hint="default"/>
        <w:b w:val="0"/>
        <w:i w:val="0"/>
      </w:rPr>
    </w:lvl>
    <w:lvl w:ilvl="2" w:tplc="1C6CB7E6">
      <w:start w:val="9"/>
      <w:numFmt w:val="bullet"/>
      <w:lvlText w:val="•"/>
      <w:lvlJc w:val="left"/>
      <w:pPr>
        <w:ind w:left="2002" w:hanging="360"/>
      </w:pPr>
      <w:rPr>
        <w:rFonts w:ascii="Arial" w:eastAsia="Calibri" w:hAnsi="Arial" w:cs="Arial" w:hint="default"/>
      </w:rPr>
    </w:lvl>
    <w:lvl w:ilvl="3" w:tplc="0415000F">
      <w:start w:val="1"/>
      <w:numFmt w:val="decimal"/>
      <w:lvlText w:val="%4."/>
      <w:lvlJc w:val="left"/>
      <w:pPr>
        <w:tabs>
          <w:tab w:val="num" w:pos="2542"/>
        </w:tabs>
        <w:ind w:left="2542" w:hanging="360"/>
      </w:pPr>
    </w:lvl>
    <w:lvl w:ilvl="4" w:tplc="04150019">
      <w:start w:val="1"/>
      <w:numFmt w:val="lowerLetter"/>
      <w:lvlText w:val="%5."/>
      <w:lvlJc w:val="left"/>
      <w:pPr>
        <w:tabs>
          <w:tab w:val="num" w:pos="3262"/>
        </w:tabs>
        <w:ind w:left="3262" w:hanging="360"/>
      </w:pPr>
    </w:lvl>
    <w:lvl w:ilvl="5" w:tplc="0415001B">
      <w:start w:val="1"/>
      <w:numFmt w:val="lowerRoman"/>
      <w:lvlText w:val="%6."/>
      <w:lvlJc w:val="right"/>
      <w:pPr>
        <w:tabs>
          <w:tab w:val="num" w:pos="3982"/>
        </w:tabs>
        <w:ind w:left="3982" w:hanging="180"/>
      </w:pPr>
    </w:lvl>
    <w:lvl w:ilvl="6" w:tplc="0415000F">
      <w:start w:val="1"/>
      <w:numFmt w:val="decimal"/>
      <w:lvlText w:val="%7."/>
      <w:lvlJc w:val="left"/>
      <w:pPr>
        <w:tabs>
          <w:tab w:val="num" w:pos="4702"/>
        </w:tabs>
        <w:ind w:left="4702" w:hanging="360"/>
      </w:pPr>
    </w:lvl>
    <w:lvl w:ilvl="7" w:tplc="04150019">
      <w:start w:val="1"/>
      <w:numFmt w:val="lowerLetter"/>
      <w:lvlText w:val="%8."/>
      <w:lvlJc w:val="left"/>
      <w:pPr>
        <w:tabs>
          <w:tab w:val="num" w:pos="5422"/>
        </w:tabs>
        <w:ind w:left="5422" w:hanging="360"/>
      </w:pPr>
    </w:lvl>
    <w:lvl w:ilvl="8" w:tplc="0415001B">
      <w:start w:val="1"/>
      <w:numFmt w:val="lowerRoman"/>
      <w:lvlText w:val="%9."/>
      <w:lvlJc w:val="right"/>
      <w:pPr>
        <w:tabs>
          <w:tab w:val="num" w:pos="6142"/>
        </w:tabs>
        <w:ind w:left="6142" w:hanging="180"/>
      </w:pPr>
    </w:lvl>
  </w:abstractNum>
  <w:abstractNum w:abstractNumId="204" w15:restartNumberingAfterBreak="0">
    <w:nsid w:val="37D93451"/>
    <w:multiLevelType w:val="hybridMultilevel"/>
    <w:tmpl w:val="E9FC1EA6"/>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05"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206"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7"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8"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9"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3A07714E"/>
    <w:multiLevelType w:val="multilevel"/>
    <w:tmpl w:val="C7DE4BD0"/>
    <w:lvl w:ilvl="0">
      <w:start w:val="1"/>
      <w:numFmt w:val="decimal"/>
      <w:lvlText w:val="%1)"/>
      <w:lvlJc w:val="left"/>
      <w:pPr>
        <w:tabs>
          <w:tab w:val="num" w:pos="360"/>
        </w:tabs>
        <w:ind w:left="360" w:hanging="360"/>
      </w:pPr>
      <w:rPr>
        <w:rFonts w:cs="Times New Roman" w:hint="default"/>
        <w:b w:val="0"/>
      </w:rPr>
    </w:lvl>
    <w:lvl w:ilvl="1">
      <w:start w:val="22"/>
      <w:numFmt w:val="decimal"/>
      <w:lvlText w:val="%2."/>
      <w:lvlJc w:val="left"/>
      <w:pPr>
        <w:tabs>
          <w:tab w:val="num" w:pos="720"/>
        </w:tabs>
        <w:ind w:left="720" w:hanging="360"/>
      </w:pPr>
      <w:rPr>
        <w:rFonts w:hint="default"/>
      </w:rPr>
    </w:lvl>
    <w:lvl w:ilvl="2">
      <w:start w:val="10"/>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337"/>
        </w:tabs>
        <w:ind w:left="3337" w:hanging="360"/>
      </w:pPr>
      <w:rPr>
        <w:rFonts w:cs="Times New Roman" w:hint="default"/>
        <w:b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3"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6" w15:restartNumberingAfterBreak="0">
    <w:nsid w:val="3C0301D0"/>
    <w:multiLevelType w:val="hybridMultilevel"/>
    <w:tmpl w:val="F9E8F1E0"/>
    <w:lvl w:ilvl="0" w:tplc="04150017">
      <w:start w:val="1"/>
      <w:numFmt w:val="lowerLetter"/>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17"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20"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2" w15:restartNumberingAfterBreak="0">
    <w:nsid w:val="3E296667"/>
    <w:multiLevelType w:val="hybridMultilevel"/>
    <w:tmpl w:val="59CA2CD6"/>
    <w:lvl w:ilvl="0" w:tplc="04150011">
      <w:start w:val="1"/>
      <w:numFmt w:val="decimal"/>
      <w:lvlText w:val="%1)"/>
      <w:lvlJc w:val="left"/>
      <w:pPr>
        <w:tabs>
          <w:tab w:val="num" w:pos="1060"/>
        </w:tabs>
        <w:ind w:left="1060" w:hanging="360"/>
      </w:pPr>
      <w:rPr>
        <w:rFonts w:hint="default"/>
        <w:b w:val="0"/>
        <w:bCs w:val="0"/>
        <w:color w:val="auto"/>
      </w:rPr>
    </w:lvl>
    <w:lvl w:ilvl="1" w:tplc="FFFFFFFF" w:tentative="1">
      <w:start w:val="1"/>
      <w:numFmt w:val="lowerLetter"/>
      <w:lvlText w:val="%2."/>
      <w:lvlJc w:val="left"/>
      <w:pPr>
        <w:tabs>
          <w:tab w:val="num" w:pos="700"/>
        </w:tabs>
        <w:ind w:left="700" w:hanging="360"/>
      </w:pPr>
    </w:lvl>
    <w:lvl w:ilvl="2" w:tplc="FFFFFFFF" w:tentative="1">
      <w:start w:val="1"/>
      <w:numFmt w:val="lowerRoman"/>
      <w:lvlText w:val="%3."/>
      <w:lvlJc w:val="right"/>
      <w:pPr>
        <w:tabs>
          <w:tab w:val="num" w:pos="1420"/>
        </w:tabs>
        <w:ind w:left="1420" w:hanging="180"/>
      </w:pPr>
    </w:lvl>
    <w:lvl w:ilvl="3" w:tplc="FFFFFFFF" w:tentative="1">
      <w:start w:val="1"/>
      <w:numFmt w:val="decimal"/>
      <w:lvlText w:val="%4."/>
      <w:lvlJc w:val="left"/>
      <w:pPr>
        <w:tabs>
          <w:tab w:val="num" w:pos="2140"/>
        </w:tabs>
        <w:ind w:left="2140" w:hanging="360"/>
      </w:pPr>
    </w:lvl>
    <w:lvl w:ilvl="4" w:tplc="FFFFFFFF" w:tentative="1">
      <w:start w:val="1"/>
      <w:numFmt w:val="lowerLetter"/>
      <w:lvlText w:val="%5."/>
      <w:lvlJc w:val="left"/>
      <w:pPr>
        <w:tabs>
          <w:tab w:val="num" w:pos="2860"/>
        </w:tabs>
        <w:ind w:left="2860" w:hanging="360"/>
      </w:pPr>
    </w:lvl>
    <w:lvl w:ilvl="5" w:tplc="FFFFFFFF" w:tentative="1">
      <w:start w:val="1"/>
      <w:numFmt w:val="lowerRoman"/>
      <w:lvlText w:val="%6."/>
      <w:lvlJc w:val="right"/>
      <w:pPr>
        <w:tabs>
          <w:tab w:val="num" w:pos="3580"/>
        </w:tabs>
        <w:ind w:left="3580" w:hanging="180"/>
      </w:pPr>
    </w:lvl>
    <w:lvl w:ilvl="6" w:tplc="FFFFFFFF" w:tentative="1">
      <w:start w:val="1"/>
      <w:numFmt w:val="decimal"/>
      <w:lvlText w:val="%7."/>
      <w:lvlJc w:val="left"/>
      <w:pPr>
        <w:tabs>
          <w:tab w:val="num" w:pos="4300"/>
        </w:tabs>
        <w:ind w:left="4300" w:hanging="360"/>
      </w:pPr>
    </w:lvl>
    <w:lvl w:ilvl="7" w:tplc="FFFFFFFF" w:tentative="1">
      <w:start w:val="1"/>
      <w:numFmt w:val="lowerLetter"/>
      <w:lvlText w:val="%8."/>
      <w:lvlJc w:val="left"/>
      <w:pPr>
        <w:tabs>
          <w:tab w:val="num" w:pos="5020"/>
        </w:tabs>
        <w:ind w:left="5020" w:hanging="360"/>
      </w:pPr>
    </w:lvl>
    <w:lvl w:ilvl="8" w:tplc="FFFFFFFF" w:tentative="1">
      <w:start w:val="1"/>
      <w:numFmt w:val="lowerRoman"/>
      <w:lvlText w:val="%9."/>
      <w:lvlJc w:val="right"/>
      <w:pPr>
        <w:tabs>
          <w:tab w:val="num" w:pos="5740"/>
        </w:tabs>
        <w:ind w:left="5740" w:hanging="180"/>
      </w:pPr>
    </w:lvl>
  </w:abstractNum>
  <w:abstractNum w:abstractNumId="223"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4"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3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0"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2"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3"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44"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6"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5F6269B"/>
    <w:multiLevelType w:val="multilevel"/>
    <w:tmpl w:val="CD32948A"/>
    <w:lvl w:ilvl="0">
      <w:start w:val="1"/>
      <w:numFmt w:val="decimal"/>
      <w:lvlText w:val="%1."/>
      <w:lvlJc w:val="left"/>
      <w:pPr>
        <w:ind w:left="360" w:hanging="360"/>
      </w:pPr>
      <w:rPr>
        <w:sz w:val="20"/>
      </w:r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1" w15:restartNumberingAfterBreak="0">
    <w:nsid w:val="466D10B3"/>
    <w:multiLevelType w:val="multilevel"/>
    <w:tmpl w:val="E45A082A"/>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720"/>
        </w:tabs>
        <w:ind w:left="720" w:hanging="360"/>
      </w:pPr>
    </w:lvl>
    <w:lvl w:ilvl="2">
      <w:start w:val="1"/>
      <w:numFmt w:val="decimal"/>
      <w:lvlText w:val="%3)"/>
      <w:lvlJc w:val="left"/>
      <w:pPr>
        <w:ind w:left="1287" w:hanging="360"/>
      </w:p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3337"/>
        </w:tabs>
        <w:ind w:left="3337" w:hanging="360"/>
      </w:pPr>
      <w:rPr>
        <w:rFonts w:cs="Times New Roman"/>
        <w:b w:val="0"/>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2"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46F73119"/>
    <w:multiLevelType w:val="multilevel"/>
    <w:tmpl w:val="99B8A7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4" w15:restartNumberingAfterBreak="0">
    <w:nsid w:val="47E54D8D"/>
    <w:multiLevelType w:val="multilevel"/>
    <w:tmpl w:val="F60A899E"/>
    <w:lvl w:ilvl="0">
      <w:start w:val="1"/>
      <w:numFmt w:val="decimal"/>
      <w:lvlText w:val="%1."/>
      <w:lvlJc w:val="left"/>
      <w:pPr>
        <w:ind w:left="920" w:hanging="5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5"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6"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94C23F8"/>
    <w:multiLevelType w:val="hybridMultilevel"/>
    <w:tmpl w:val="45CC2BFE"/>
    <w:lvl w:ilvl="0" w:tplc="2C1EEA8A">
      <w:start w:val="2"/>
      <w:numFmt w:val="decimal"/>
      <w:lvlText w:val="%1."/>
      <w:lvlJc w:val="left"/>
      <w:pPr>
        <w:ind w:left="36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49771D38"/>
    <w:multiLevelType w:val="multilevel"/>
    <w:tmpl w:val="763C45F6"/>
    <w:lvl w:ilvl="0">
      <w:start w:val="3"/>
      <w:numFmt w:val="upperRoman"/>
      <w:lvlText w:val="%1."/>
      <w:lvlJc w:val="left"/>
      <w:pPr>
        <w:tabs>
          <w:tab w:val="num" w:pos="720"/>
        </w:tabs>
        <w:ind w:left="720" w:hanging="720"/>
      </w:pPr>
      <w:rPr>
        <w:rFonts w:cs="Times New Roman" w:hint="default"/>
        <w:b/>
        <w:bCs/>
        <w:i w:val="0"/>
        <w:iCs w:val="0"/>
        <w:color w:val="000000"/>
        <w:sz w:val="20"/>
        <w:szCs w:val="20"/>
      </w:rPr>
    </w:lvl>
    <w:lvl w:ilvl="1">
      <w:start w:val="1"/>
      <w:numFmt w:val="decimal"/>
      <w:lvlText w:val="%2)"/>
      <w:lvlJc w:val="left"/>
      <w:rPr>
        <w:rFonts w:ascii="Times New Roman" w:eastAsia="Times New Roman" w:hAnsi="Times New Roman" w:cs="Times New Roman"/>
        <w:b w:val="0"/>
        <w:bCs w:val="0"/>
        <w:i w:val="0"/>
        <w:iCs w:val="0"/>
        <w:color w:val="000000"/>
        <w:sz w:val="22"/>
        <w:szCs w:val="22"/>
        <w14:shadow w14:blurRad="0" w14:dist="0" w14:dir="0" w14:sx="0" w14:sy="0" w14:kx="0" w14:ky="0" w14:algn="none">
          <w14:srgbClr w14:val="000000"/>
        </w14:shadow>
      </w:rPr>
    </w:lvl>
    <w:lvl w:ilvl="2">
      <w:start w:val="10"/>
      <w:numFmt w:val="decimal"/>
      <w:lvlText w:val="%3"/>
      <w:lvlJc w:val="left"/>
      <w:pPr>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1780" w:hanging="360"/>
      </w:p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2"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4"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65"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6"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7"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0"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1"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2"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7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5"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02573D6"/>
    <w:multiLevelType w:val="hybridMultilevel"/>
    <w:tmpl w:val="B3E00F3A"/>
    <w:lvl w:ilvl="0" w:tplc="04150015">
      <w:start w:val="1"/>
      <w:numFmt w:val="upp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9"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0"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2"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4"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5"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87"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8"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0"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4AF7F14"/>
    <w:multiLevelType w:val="multilevel"/>
    <w:tmpl w:val="E112EF4A"/>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2"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3"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4" w15:restartNumberingAfterBreak="0">
    <w:nsid w:val="55C121A9"/>
    <w:multiLevelType w:val="hybridMultilevel"/>
    <w:tmpl w:val="CA72F3E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5"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6"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7"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8"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99" w15:restartNumberingAfterBreak="0">
    <w:nsid w:val="57AA6E6C"/>
    <w:multiLevelType w:val="multilevel"/>
    <w:tmpl w:val="7B82A368"/>
    <w:lvl w:ilvl="0">
      <w:start w:val="1"/>
      <w:numFmt w:val="decimal"/>
      <w:lvlText w:val="%1)"/>
      <w:lvlJc w:val="left"/>
      <w:pPr>
        <w:tabs>
          <w:tab w:val="num" w:pos="360"/>
        </w:tabs>
        <w:ind w:left="360" w:hanging="360"/>
      </w:pPr>
      <w:rPr>
        <w:rFonts w:cs="Times New Roman" w:hint="default"/>
        <w:b w:val="0"/>
      </w:rPr>
    </w:lvl>
    <w:lvl w:ilvl="1">
      <w:start w:val="32"/>
      <w:numFmt w:val="decimal"/>
      <w:lvlText w:val="%2."/>
      <w:lvlJc w:val="left"/>
      <w:pPr>
        <w:tabs>
          <w:tab w:val="num" w:pos="720"/>
        </w:tabs>
        <w:ind w:left="720" w:hanging="360"/>
      </w:pPr>
      <w:rPr>
        <w:rFonts w:hint="default"/>
        <w:b w:val="0"/>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337"/>
        </w:tabs>
        <w:ind w:left="3337" w:hanging="360"/>
      </w:pPr>
      <w:rPr>
        <w:rFonts w:cs="Times New Roman" w:hint="default"/>
        <w:b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0"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1"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2"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30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9" w15:restartNumberingAfterBreak="0">
    <w:nsid w:val="5B517519"/>
    <w:multiLevelType w:val="multilevel"/>
    <w:tmpl w:val="8B908A06"/>
    <w:lvl w:ilvl="0">
      <w:start w:val="1"/>
      <w:numFmt w:val="decimal"/>
      <w:lvlText w:val="%1."/>
      <w:lvlJc w:val="left"/>
      <w:pPr>
        <w:ind w:left="360" w:hanging="360"/>
      </w:pPr>
      <w:rPr>
        <w:rFonts w:hint="default"/>
        <w:i w:val="0"/>
        <w:iCs/>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0"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2"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3"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5D8E4B3F"/>
    <w:multiLevelType w:val="multilevel"/>
    <w:tmpl w:val="64FA6962"/>
    <w:lvl w:ilvl="0">
      <w:start w:val="1"/>
      <w:numFmt w:val="decimal"/>
      <w:lvlText w:val="%1)"/>
      <w:lvlJc w:val="left"/>
      <w:pPr>
        <w:tabs>
          <w:tab w:val="num" w:pos="360"/>
        </w:tabs>
        <w:ind w:left="360" w:hanging="360"/>
      </w:pPr>
      <w:rPr>
        <w:rFonts w:cs="Times New Roman"/>
        <w:b w:val="0"/>
      </w:rPr>
    </w:lvl>
    <w:lvl w:ilvl="1">
      <w:start w:val="30"/>
      <w:numFmt w:val="decimal"/>
      <w:lvlText w:val="%2."/>
      <w:lvlJc w:val="left"/>
      <w:pPr>
        <w:tabs>
          <w:tab w:val="num" w:pos="720"/>
        </w:tabs>
        <w:ind w:left="720" w:hanging="360"/>
      </w:pPr>
      <w:rPr>
        <w:b w:val="0"/>
      </w:rPr>
    </w:lvl>
    <w:lvl w:ilvl="2">
      <w:start w:val="1"/>
      <w:numFmt w:val="decimal"/>
      <w:lvlText w:val="%3)"/>
      <w:lvlJc w:val="left"/>
      <w:pPr>
        <w:ind w:left="1287" w:hanging="360"/>
      </w:p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3337"/>
        </w:tabs>
        <w:ind w:left="3337" w:hanging="360"/>
      </w:pPr>
      <w:rPr>
        <w:rFonts w:cs="Times New Roman"/>
        <w:b w:val="0"/>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5" w15:restartNumberingAfterBreak="0">
    <w:nsid w:val="5E0A779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6"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7"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2"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23"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4"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5"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7"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8"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9"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1"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2"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33" w15:restartNumberingAfterBreak="0">
    <w:nsid w:val="63F21273"/>
    <w:multiLevelType w:val="multilevel"/>
    <w:tmpl w:val="F5926F6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4"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5"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36"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7"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8"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9" w15:restartNumberingAfterBreak="0">
    <w:nsid w:val="657A35F3"/>
    <w:multiLevelType w:val="hybridMultilevel"/>
    <w:tmpl w:val="A72AAAA6"/>
    <w:lvl w:ilvl="0" w:tplc="FFFFFFFF">
      <w:start w:val="1"/>
      <w:numFmt w:val="decimal"/>
      <w:lvlText w:val="%1)"/>
      <w:lvlJc w:val="left"/>
      <w:rPr>
        <w:rFonts w:hint="default"/>
        <w:color w:val="000000"/>
        <w:sz w:val="20"/>
      </w:rPr>
    </w:lvl>
    <w:lvl w:ilvl="1" w:tplc="FFFFFFFF">
      <w:start w:val="1"/>
      <w:numFmt w:val="lowerLetter"/>
      <w:lvlText w:val="%2)"/>
      <w:lvlJc w:val="left"/>
      <w:pPr>
        <w:tabs>
          <w:tab w:val="num" w:pos="1506"/>
        </w:tabs>
        <w:ind w:left="1506" w:hanging="360"/>
      </w:pPr>
      <w:rPr>
        <w:rFonts w:hint="default"/>
      </w:rPr>
    </w:lvl>
    <w:lvl w:ilvl="2" w:tplc="FFFFFFFF">
      <w:start w:val="9"/>
      <w:numFmt w:val="bullet"/>
      <w:lvlText w:val="•"/>
      <w:lvlJc w:val="left"/>
      <w:pPr>
        <w:ind w:left="2722" w:hanging="360"/>
      </w:pPr>
      <w:rPr>
        <w:rFonts w:ascii="Arial" w:eastAsia="Calibri" w:hAnsi="Arial" w:cs="Arial" w:hint="default"/>
      </w:rPr>
    </w:lvl>
    <w:lvl w:ilvl="3" w:tplc="FFFFFFFF" w:tentative="1">
      <w:start w:val="1"/>
      <w:numFmt w:val="decimal"/>
      <w:lvlText w:val="%4."/>
      <w:lvlJc w:val="left"/>
      <w:pPr>
        <w:tabs>
          <w:tab w:val="num" w:pos="3262"/>
        </w:tabs>
        <w:ind w:left="3262" w:hanging="360"/>
      </w:pPr>
    </w:lvl>
    <w:lvl w:ilvl="4" w:tplc="FFFFFFFF" w:tentative="1">
      <w:start w:val="1"/>
      <w:numFmt w:val="lowerLetter"/>
      <w:lvlText w:val="%5."/>
      <w:lvlJc w:val="left"/>
      <w:pPr>
        <w:tabs>
          <w:tab w:val="num" w:pos="3982"/>
        </w:tabs>
        <w:ind w:left="3982" w:hanging="360"/>
      </w:pPr>
    </w:lvl>
    <w:lvl w:ilvl="5" w:tplc="FFFFFFFF" w:tentative="1">
      <w:start w:val="1"/>
      <w:numFmt w:val="lowerRoman"/>
      <w:lvlText w:val="%6."/>
      <w:lvlJc w:val="right"/>
      <w:pPr>
        <w:tabs>
          <w:tab w:val="num" w:pos="4702"/>
        </w:tabs>
        <w:ind w:left="4702" w:hanging="180"/>
      </w:pPr>
    </w:lvl>
    <w:lvl w:ilvl="6" w:tplc="FFFFFFFF" w:tentative="1">
      <w:start w:val="1"/>
      <w:numFmt w:val="decimal"/>
      <w:lvlText w:val="%7."/>
      <w:lvlJc w:val="left"/>
      <w:pPr>
        <w:tabs>
          <w:tab w:val="num" w:pos="5422"/>
        </w:tabs>
        <w:ind w:left="5422" w:hanging="360"/>
      </w:pPr>
    </w:lvl>
    <w:lvl w:ilvl="7" w:tplc="FFFFFFFF" w:tentative="1">
      <w:start w:val="1"/>
      <w:numFmt w:val="lowerLetter"/>
      <w:lvlText w:val="%8."/>
      <w:lvlJc w:val="left"/>
      <w:pPr>
        <w:tabs>
          <w:tab w:val="num" w:pos="6142"/>
        </w:tabs>
        <w:ind w:left="6142" w:hanging="360"/>
      </w:pPr>
    </w:lvl>
    <w:lvl w:ilvl="8" w:tplc="FFFFFFFF" w:tentative="1">
      <w:start w:val="1"/>
      <w:numFmt w:val="lowerRoman"/>
      <w:lvlText w:val="%9."/>
      <w:lvlJc w:val="right"/>
      <w:pPr>
        <w:tabs>
          <w:tab w:val="num" w:pos="6862"/>
        </w:tabs>
        <w:ind w:left="6862" w:hanging="180"/>
      </w:pPr>
    </w:lvl>
  </w:abstractNum>
  <w:abstractNum w:abstractNumId="340"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1"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2"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3"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4"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6"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7"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8"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1"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8F546CE"/>
    <w:multiLevelType w:val="multilevel"/>
    <w:tmpl w:val="D08AB5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ind w:left="927"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54" w15:restartNumberingAfterBreak="0">
    <w:nsid w:val="69A6609F"/>
    <w:multiLevelType w:val="hybridMultilevel"/>
    <w:tmpl w:val="1EE0F470"/>
    <w:lvl w:ilvl="0" w:tplc="04150017">
      <w:start w:val="1"/>
      <w:numFmt w:val="lowerLetter"/>
      <w:lvlText w:val="%1)"/>
      <w:lvlJc w:val="left"/>
      <w:pPr>
        <w:ind w:left="1440" w:hanging="360"/>
      </w:pPr>
    </w:lvl>
    <w:lvl w:ilvl="1" w:tplc="8A24EAB2">
      <w:start w:val="1"/>
      <w:numFmt w:val="bullet"/>
      <w:lvlText w:val="o"/>
      <w:lvlJc w:val="left"/>
      <w:pPr>
        <w:ind w:left="2160" w:hanging="360"/>
      </w:pPr>
      <w:rPr>
        <w:rFonts w:ascii="Courier New" w:hAnsi="Courier New" w:cs="Times New Roman" w:hint="default"/>
      </w:rPr>
    </w:lvl>
    <w:lvl w:ilvl="2" w:tplc="0415001B">
      <w:start w:val="1"/>
      <w:numFmt w:val="bullet"/>
      <w:lvlText w:val=""/>
      <w:lvlJc w:val="left"/>
      <w:pPr>
        <w:ind w:left="2880" w:hanging="360"/>
      </w:pPr>
      <w:rPr>
        <w:rFonts w:ascii="Wingdings" w:hAnsi="Wingdings" w:hint="default"/>
      </w:rPr>
    </w:lvl>
    <w:lvl w:ilvl="3" w:tplc="6040E466">
      <w:start w:val="1"/>
      <w:numFmt w:val="decimal"/>
      <w:lvlText w:val="%4/"/>
      <w:lvlJc w:val="left"/>
      <w:pPr>
        <w:ind w:left="3600" w:hanging="360"/>
      </w:pPr>
      <w:rPr>
        <w:rFonts w:cs="Times New Roman"/>
        <w:b w:val="0"/>
        <w:i w:val="0"/>
      </w:rPr>
    </w:lvl>
    <w:lvl w:ilvl="4" w:tplc="04150019">
      <w:start w:val="1"/>
      <w:numFmt w:val="bullet"/>
      <w:lvlText w:val="o"/>
      <w:lvlJc w:val="left"/>
      <w:pPr>
        <w:ind w:left="4320" w:hanging="360"/>
      </w:pPr>
      <w:rPr>
        <w:rFonts w:ascii="Courier New" w:hAnsi="Courier New" w:cs="Times New Roman" w:hint="default"/>
      </w:rPr>
    </w:lvl>
    <w:lvl w:ilvl="5" w:tplc="0415001B">
      <w:start w:val="1"/>
      <w:numFmt w:val="bullet"/>
      <w:lvlText w:val=""/>
      <w:lvlJc w:val="left"/>
      <w:pPr>
        <w:ind w:left="5040" w:hanging="360"/>
      </w:pPr>
      <w:rPr>
        <w:rFonts w:ascii="Wingdings" w:hAnsi="Wingdings" w:hint="default"/>
      </w:rPr>
    </w:lvl>
    <w:lvl w:ilvl="6" w:tplc="0415000F">
      <w:start w:val="1"/>
      <w:numFmt w:val="bullet"/>
      <w:lvlText w:val=""/>
      <w:lvlJc w:val="left"/>
      <w:pPr>
        <w:ind w:left="5760" w:hanging="360"/>
      </w:pPr>
      <w:rPr>
        <w:rFonts w:ascii="Symbol" w:hAnsi="Symbol" w:hint="default"/>
      </w:rPr>
    </w:lvl>
    <w:lvl w:ilvl="7" w:tplc="04150019">
      <w:start w:val="1"/>
      <w:numFmt w:val="bullet"/>
      <w:lvlText w:val="o"/>
      <w:lvlJc w:val="left"/>
      <w:pPr>
        <w:ind w:left="6480" w:hanging="360"/>
      </w:pPr>
      <w:rPr>
        <w:rFonts w:ascii="Courier New" w:hAnsi="Courier New" w:cs="Times New Roman" w:hint="default"/>
      </w:rPr>
    </w:lvl>
    <w:lvl w:ilvl="8" w:tplc="0415001B">
      <w:start w:val="1"/>
      <w:numFmt w:val="bullet"/>
      <w:lvlText w:val=""/>
      <w:lvlJc w:val="left"/>
      <w:pPr>
        <w:ind w:left="7200" w:hanging="360"/>
      </w:pPr>
      <w:rPr>
        <w:rFonts w:ascii="Wingdings" w:hAnsi="Wingdings" w:hint="default"/>
      </w:rPr>
    </w:lvl>
  </w:abstractNum>
  <w:abstractNum w:abstractNumId="355"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7"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8"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9" w15:restartNumberingAfterBreak="0">
    <w:nsid w:val="6B5C0691"/>
    <w:multiLevelType w:val="hybridMultilevel"/>
    <w:tmpl w:val="4B683254"/>
    <w:lvl w:ilvl="0" w:tplc="0AC818E2">
      <w:start w:val="5"/>
      <w:numFmt w:val="upperRoman"/>
      <w:lvlText w:val="%1."/>
      <w:lvlJc w:val="right"/>
      <w:pPr>
        <w:ind w:left="144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61" w15:restartNumberingAfterBreak="0">
    <w:nsid w:val="6BE20EF2"/>
    <w:multiLevelType w:val="hybridMultilevel"/>
    <w:tmpl w:val="E70EA4A2"/>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3"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4"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5"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6"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9" w15:restartNumberingAfterBreak="0">
    <w:nsid w:val="6E4A686C"/>
    <w:multiLevelType w:val="multilevel"/>
    <w:tmpl w:val="732E1AA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720" w:hanging="360"/>
      </w:pPr>
    </w:lvl>
    <w:lvl w:ilvl="7">
      <w:start w:val="1"/>
      <w:numFmt w:val="upperLetter"/>
      <w:lvlText w:val="%8)"/>
      <w:lvlJc w:val="left"/>
      <w:pPr>
        <w:ind w:left="5760" w:hanging="360"/>
      </w:pPr>
      <w:rPr>
        <w:rFonts w:hint="default"/>
      </w:rPr>
    </w:lvl>
    <w:lvl w:ilvl="8" w:tentative="1">
      <w:start w:val="1"/>
      <w:numFmt w:val="lowerRoman"/>
      <w:lvlText w:val="%9."/>
      <w:lvlJc w:val="right"/>
      <w:pPr>
        <w:tabs>
          <w:tab w:val="num" w:pos="6480"/>
        </w:tabs>
        <w:ind w:left="6480" w:hanging="180"/>
      </w:pPr>
      <w:rPr>
        <w:rFonts w:cs="Times New Roman"/>
      </w:rPr>
    </w:lvl>
  </w:abstractNum>
  <w:abstractNum w:abstractNumId="370"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1"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2"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5"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6"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77"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8"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0"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1"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2" w15:restartNumberingAfterBreak="0">
    <w:nsid w:val="72F148B0"/>
    <w:multiLevelType w:val="multilevel"/>
    <w:tmpl w:val="FCBC4E9C"/>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69"/>
        </w:tabs>
        <w:ind w:left="1069" w:hanging="360"/>
      </w:pPr>
      <w:rPr>
        <w:rFonts w:cs="Times New Roman"/>
        <w:b w:val="0"/>
      </w:rPr>
    </w:lvl>
    <w:lvl w:ilvl="7">
      <w:start w:val="1"/>
      <w:numFmt w:val="lowerLetter"/>
      <w:lvlText w:val="%8)"/>
      <w:lvlJc w:val="left"/>
      <w:pPr>
        <w:ind w:left="360" w:hanging="360"/>
      </w:pPr>
    </w:lvl>
    <w:lvl w:ilvl="8">
      <w:start w:val="1"/>
      <w:numFmt w:val="lowerRoman"/>
      <w:lvlText w:val="%9."/>
      <w:lvlJc w:val="left"/>
      <w:pPr>
        <w:tabs>
          <w:tab w:val="num" w:pos="3240"/>
        </w:tabs>
        <w:ind w:left="3240" w:hanging="360"/>
      </w:pPr>
      <w:rPr>
        <w:rFonts w:cs="Times New Roman"/>
      </w:rPr>
    </w:lvl>
  </w:abstractNum>
  <w:abstractNum w:abstractNumId="383"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5"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86"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7"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8"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9"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0"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1"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2"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3" w15:restartNumberingAfterBreak="0">
    <w:nsid w:val="76F31268"/>
    <w:multiLevelType w:val="hybridMultilevel"/>
    <w:tmpl w:val="BE5451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4"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5"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6"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7"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8"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9"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0"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01" w15:restartNumberingAfterBreak="0">
    <w:nsid w:val="7A0F74E2"/>
    <w:multiLevelType w:val="hybridMultilevel"/>
    <w:tmpl w:val="8EC45730"/>
    <w:lvl w:ilvl="0" w:tplc="0415000F">
      <w:start w:val="1"/>
      <w:numFmt w:val="decimal"/>
      <w:lvlText w:val="%1."/>
      <w:lvlJc w:val="left"/>
      <w:rPr>
        <w:rFonts w:hint="default"/>
        <w:color w:val="000000"/>
        <w:sz w:val="20"/>
      </w:rPr>
    </w:lvl>
    <w:lvl w:ilvl="1" w:tplc="04150011">
      <w:start w:val="1"/>
      <w:numFmt w:val="decimal"/>
      <w:lvlText w:val="%2)"/>
      <w:lvlJc w:val="left"/>
      <w:pPr>
        <w:ind w:left="1060" w:hanging="360"/>
      </w:pPr>
    </w:lvl>
    <w:lvl w:ilvl="2" w:tplc="1C6CB7E6">
      <w:start w:val="9"/>
      <w:numFmt w:val="bullet"/>
      <w:lvlText w:val="•"/>
      <w:lvlJc w:val="left"/>
      <w:pPr>
        <w:ind w:left="2002" w:hanging="360"/>
      </w:pPr>
      <w:rPr>
        <w:rFonts w:ascii="Arial" w:eastAsia="Calibri" w:hAnsi="Arial" w:cs="Arial" w:hint="default"/>
      </w:rPr>
    </w:lvl>
    <w:lvl w:ilvl="3" w:tplc="0415000F" w:tentative="1">
      <w:start w:val="1"/>
      <w:numFmt w:val="decimal"/>
      <w:lvlText w:val="%4."/>
      <w:lvlJc w:val="left"/>
      <w:pPr>
        <w:tabs>
          <w:tab w:val="num" w:pos="2542"/>
        </w:tabs>
        <w:ind w:left="2542" w:hanging="360"/>
      </w:pPr>
    </w:lvl>
    <w:lvl w:ilvl="4" w:tplc="04150019" w:tentative="1">
      <w:start w:val="1"/>
      <w:numFmt w:val="lowerLetter"/>
      <w:lvlText w:val="%5."/>
      <w:lvlJc w:val="left"/>
      <w:pPr>
        <w:tabs>
          <w:tab w:val="num" w:pos="3262"/>
        </w:tabs>
        <w:ind w:left="3262" w:hanging="360"/>
      </w:pPr>
    </w:lvl>
    <w:lvl w:ilvl="5" w:tplc="0415001B" w:tentative="1">
      <w:start w:val="1"/>
      <w:numFmt w:val="lowerRoman"/>
      <w:lvlText w:val="%6."/>
      <w:lvlJc w:val="right"/>
      <w:pPr>
        <w:tabs>
          <w:tab w:val="num" w:pos="3982"/>
        </w:tabs>
        <w:ind w:left="3982" w:hanging="180"/>
      </w:pPr>
    </w:lvl>
    <w:lvl w:ilvl="6" w:tplc="0415000F" w:tentative="1">
      <w:start w:val="1"/>
      <w:numFmt w:val="decimal"/>
      <w:lvlText w:val="%7."/>
      <w:lvlJc w:val="left"/>
      <w:pPr>
        <w:tabs>
          <w:tab w:val="num" w:pos="4702"/>
        </w:tabs>
        <w:ind w:left="4702" w:hanging="360"/>
      </w:pPr>
    </w:lvl>
    <w:lvl w:ilvl="7" w:tplc="04150019" w:tentative="1">
      <w:start w:val="1"/>
      <w:numFmt w:val="lowerLetter"/>
      <w:lvlText w:val="%8."/>
      <w:lvlJc w:val="left"/>
      <w:pPr>
        <w:tabs>
          <w:tab w:val="num" w:pos="5422"/>
        </w:tabs>
        <w:ind w:left="5422" w:hanging="360"/>
      </w:pPr>
    </w:lvl>
    <w:lvl w:ilvl="8" w:tplc="0415001B" w:tentative="1">
      <w:start w:val="1"/>
      <w:numFmt w:val="lowerRoman"/>
      <w:lvlText w:val="%9."/>
      <w:lvlJc w:val="right"/>
      <w:pPr>
        <w:tabs>
          <w:tab w:val="num" w:pos="6142"/>
        </w:tabs>
        <w:ind w:left="6142" w:hanging="180"/>
      </w:pPr>
    </w:lvl>
  </w:abstractNum>
  <w:abstractNum w:abstractNumId="402"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4"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5"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6"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7"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8"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9"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10"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11"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12"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13"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19"/>
  </w:num>
  <w:num w:numId="5" w16cid:durableId="1128015394">
    <w:abstractNumId w:val="174"/>
  </w:num>
  <w:num w:numId="6" w16cid:durableId="1318074500">
    <w:abstractNumId w:val="306"/>
  </w:num>
  <w:num w:numId="7" w16cid:durableId="1130318031">
    <w:abstractNumId w:val="62"/>
  </w:num>
  <w:num w:numId="8" w16cid:durableId="1667320060">
    <w:abstractNumId w:val="220"/>
  </w:num>
  <w:num w:numId="9" w16cid:durableId="1917324432">
    <w:abstractNumId w:val="261"/>
  </w:num>
  <w:num w:numId="10" w16cid:durableId="1887403220">
    <w:abstractNumId w:val="67"/>
  </w:num>
  <w:num w:numId="11" w16cid:durableId="399136772">
    <w:abstractNumId w:val="286"/>
  </w:num>
  <w:num w:numId="12" w16cid:durableId="1277058888">
    <w:abstractNumId w:val="52"/>
  </w:num>
  <w:num w:numId="13" w16cid:durableId="580674379">
    <w:abstractNumId w:val="376"/>
  </w:num>
  <w:num w:numId="14" w16cid:durableId="936138565">
    <w:abstractNumId w:val="150"/>
  </w:num>
  <w:num w:numId="15" w16cid:durableId="928587664">
    <w:abstractNumId w:val="145"/>
  </w:num>
  <w:num w:numId="16" w16cid:durableId="950281054">
    <w:abstractNumId w:val="50"/>
  </w:num>
  <w:num w:numId="17" w16cid:durableId="1936281967">
    <w:abstractNumId w:val="293"/>
  </w:num>
  <w:num w:numId="18" w16cid:durableId="123818956">
    <w:abstractNumId w:val="59"/>
  </w:num>
  <w:num w:numId="19" w16cid:durableId="1873808786">
    <w:abstractNumId w:val="1"/>
  </w:num>
  <w:num w:numId="20" w16cid:durableId="1072200428">
    <w:abstractNumId w:val="3"/>
  </w:num>
  <w:num w:numId="21" w16cid:durableId="2082091982">
    <w:abstractNumId w:val="205"/>
  </w:num>
  <w:num w:numId="22" w16cid:durableId="918177936">
    <w:abstractNumId w:val="56"/>
  </w:num>
  <w:num w:numId="23" w16cid:durableId="1388455100">
    <w:abstractNumId w:val="131"/>
  </w:num>
  <w:num w:numId="24" w16cid:durableId="12195855">
    <w:abstractNumId w:val="142"/>
  </w:num>
  <w:num w:numId="25" w16cid:durableId="924535970">
    <w:abstractNumId w:val="311"/>
  </w:num>
  <w:num w:numId="26" w16cid:durableId="805394595">
    <w:abstractNumId w:val="403"/>
  </w:num>
  <w:num w:numId="27" w16cid:durableId="877858292">
    <w:abstractNumId w:val="254"/>
  </w:num>
  <w:num w:numId="28" w16cid:durableId="1811899223">
    <w:abstractNumId w:val="243"/>
  </w:num>
  <w:num w:numId="29" w16cid:durableId="997616585">
    <w:abstractNumId w:val="230"/>
  </w:num>
  <w:num w:numId="30" w16cid:durableId="1238130093">
    <w:abstractNumId w:val="172"/>
  </w:num>
  <w:num w:numId="31" w16cid:durableId="71902339">
    <w:abstractNumId w:val="245"/>
  </w:num>
  <w:num w:numId="32" w16cid:durableId="1582909350">
    <w:abstractNumId w:val="215"/>
  </w:num>
  <w:num w:numId="33" w16cid:durableId="29572119">
    <w:abstractNumId w:val="374"/>
  </w:num>
  <w:num w:numId="34" w16cid:durableId="1852067872">
    <w:abstractNumId w:val="73"/>
  </w:num>
  <w:num w:numId="35" w16cid:durableId="2051605507">
    <w:abstractNumId w:val="98"/>
  </w:num>
  <w:num w:numId="36" w16cid:durableId="343217006">
    <w:abstractNumId w:val="338"/>
  </w:num>
  <w:num w:numId="37" w16cid:durableId="254175632">
    <w:abstractNumId w:val="288"/>
  </w:num>
  <w:num w:numId="38" w16cid:durableId="262079277">
    <w:abstractNumId w:val="399"/>
  </w:num>
  <w:num w:numId="39" w16cid:durableId="2054844709">
    <w:abstractNumId w:val="337"/>
  </w:num>
  <w:num w:numId="40" w16cid:durableId="1575359679">
    <w:abstractNumId w:val="133"/>
  </w:num>
  <w:num w:numId="41" w16cid:durableId="705565818">
    <w:abstractNumId w:val="79"/>
  </w:num>
  <w:num w:numId="42" w16cid:durableId="923802755">
    <w:abstractNumId w:val="199"/>
  </w:num>
  <w:num w:numId="43" w16cid:durableId="377625394">
    <w:abstractNumId w:val="143"/>
  </w:num>
  <w:num w:numId="44" w16cid:durableId="109057229">
    <w:abstractNumId w:val="146"/>
  </w:num>
  <w:num w:numId="45" w16cid:durableId="735855370">
    <w:abstractNumId w:val="279"/>
  </w:num>
  <w:num w:numId="46" w16cid:durableId="363678276">
    <w:abstractNumId w:val="397"/>
  </w:num>
  <w:num w:numId="47" w16cid:durableId="1517773194">
    <w:abstractNumId w:val="284"/>
  </w:num>
  <w:num w:numId="48" w16cid:durableId="843400893">
    <w:abstractNumId w:val="296"/>
  </w:num>
  <w:num w:numId="49" w16cid:durableId="26416509">
    <w:abstractNumId w:val="268"/>
  </w:num>
  <w:num w:numId="50" w16cid:durableId="2116054727">
    <w:abstractNumId w:val="190"/>
  </w:num>
  <w:num w:numId="51" w16cid:durableId="491484535">
    <w:abstractNumId w:val="405"/>
  </w:num>
  <w:num w:numId="52" w16cid:durableId="438567885">
    <w:abstractNumId w:val="97"/>
  </w:num>
  <w:num w:numId="53" w16cid:durableId="2129665269">
    <w:abstractNumId w:val="232"/>
  </w:num>
  <w:num w:numId="54" w16cid:durableId="349962809">
    <w:abstractNumId w:val="381"/>
  </w:num>
  <w:num w:numId="55" w16cid:durableId="1642735908">
    <w:abstractNumId w:val="404"/>
  </w:num>
  <w:num w:numId="56" w16cid:durableId="2005737314">
    <w:abstractNumId w:val="200"/>
  </w:num>
  <w:num w:numId="57" w16cid:durableId="801383084">
    <w:abstractNumId w:val="122"/>
  </w:num>
  <w:num w:numId="58" w16cid:durableId="1663003165">
    <w:abstractNumId w:val="106"/>
  </w:num>
  <w:num w:numId="59" w16cid:durableId="688065113">
    <w:abstractNumId w:val="343"/>
  </w:num>
  <w:num w:numId="60" w16cid:durableId="866019419">
    <w:abstractNumId w:val="95"/>
  </w:num>
  <w:num w:numId="61" w16cid:durableId="957682275">
    <w:abstractNumId w:val="46"/>
  </w:num>
  <w:num w:numId="62" w16cid:durableId="114837693">
    <w:abstractNumId w:val="379"/>
  </w:num>
  <w:num w:numId="63" w16cid:durableId="1042824811">
    <w:abstractNumId w:val="153"/>
  </w:num>
  <w:num w:numId="64" w16cid:durableId="1520581571">
    <w:abstractNumId w:val="364"/>
  </w:num>
  <w:num w:numId="65" w16cid:durableId="2028214143">
    <w:abstractNumId w:val="127"/>
  </w:num>
  <w:num w:numId="66" w16cid:durableId="202136996">
    <w:abstractNumId w:val="224"/>
  </w:num>
  <w:num w:numId="67" w16cid:durableId="890068665">
    <w:abstractNumId w:val="213"/>
  </w:num>
  <w:num w:numId="68" w16cid:durableId="608243106">
    <w:abstractNumId w:val="138"/>
  </w:num>
  <w:num w:numId="69" w16cid:durableId="743450973">
    <w:abstractNumId w:val="170"/>
  </w:num>
  <w:num w:numId="70" w16cid:durableId="466052709">
    <w:abstractNumId w:val="237"/>
  </w:num>
  <w:num w:numId="71" w16cid:durableId="1914001327">
    <w:abstractNumId w:val="410"/>
  </w:num>
  <w:num w:numId="72" w16cid:durableId="171918560">
    <w:abstractNumId w:val="342"/>
  </w:num>
  <w:num w:numId="73" w16cid:durableId="385908525">
    <w:abstractNumId w:val="398"/>
  </w:num>
  <w:num w:numId="74" w16cid:durableId="951012671">
    <w:abstractNumId w:val="303"/>
  </w:num>
  <w:num w:numId="75" w16cid:durableId="636108125">
    <w:abstractNumId w:val="134"/>
  </w:num>
  <w:num w:numId="76" w16cid:durableId="1791124897">
    <w:abstractNumId w:val="324"/>
  </w:num>
  <w:num w:numId="77" w16cid:durableId="677121656">
    <w:abstractNumId w:val="91"/>
  </w:num>
  <w:num w:numId="78" w16cid:durableId="1274164645">
    <w:abstractNumId w:val="392"/>
  </w:num>
  <w:num w:numId="79" w16cid:durableId="704872258">
    <w:abstractNumId w:val="221"/>
  </w:num>
  <w:num w:numId="80" w16cid:durableId="1788355397">
    <w:abstractNumId w:val="345"/>
  </w:num>
  <w:num w:numId="81" w16cid:durableId="1229344733">
    <w:abstractNumId w:val="139"/>
  </w:num>
  <w:num w:numId="82" w16cid:durableId="685327553">
    <w:abstractNumId w:val="207"/>
  </w:num>
  <w:num w:numId="83" w16cid:durableId="1826237021">
    <w:abstractNumId w:val="391"/>
  </w:num>
  <w:num w:numId="84" w16cid:durableId="2107922601">
    <w:abstractNumId w:val="267"/>
  </w:num>
  <w:num w:numId="85" w16cid:durableId="119299560">
    <w:abstractNumId w:val="386"/>
  </w:num>
  <w:num w:numId="86" w16cid:durableId="1374386849">
    <w:abstractNumId w:val="278"/>
  </w:num>
  <w:num w:numId="87" w16cid:durableId="1033388425">
    <w:abstractNumId w:val="186"/>
  </w:num>
  <w:num w:numId="88" w16cid:durableId="1699618531">
    <w:abstractNumId w:val="223"/>
  </w:num>
  <w:num w:numId="89" w16cid:durableId="436564299">
    <w:abstractNumId w:val="275"/>
  </w:num>
  <w:num w:numId="90" w16cid:durableId="259608329">
    <w:abstractNumId w:val="124"/>
  </w:num>
  <w:num w:numId="91" w16cid:durableId="1477605616">
    <w:abstractNumId w:val="163"/>
  </w:num>
  <w:num w:numId="92" w16cid:durableId="1356075849">
    <w:abstractNumId w:val="302"/>
  </w:num>
  <w:num w:numId="93" w16cid:durableId="286666136">
    <w:abstractNumId w:val="313"/>
  </w:num>
  <w:num w:numId="94" w16cid:durableId="1388727603">
    <w:abstractNumId w:val="114"/>
  </w:num>
  <w:num w:numId="95" w16cid:durableId="1569999748">
    <w:abstractNumId w:val="226"/>
  </w:num>
  <w:num w:numId="96" w16cid:durableId="1544907011">
    <w:abstractNumId w:val="210"/>
  </w:num>
  <w:num w:numId="97" w16cid:durableId="1935899178">
    <w:abstractNumId w:val="196"/>
  </w:num>
  <w:num w:numId="98" w16cid:durableId="2113815359">
    <w:abstractNumId w:val="308"/>
  </w:num>
  <w:num w:numId="99" w16cid:durableId="2124226604">
    <w:abstractNumId w:val="192"/>
  </w:num>
  <w:num w:numId="100" w16cid:durableId="1819495553">
    <w:abstractNumId w:val="179"/>
  </w:num>
  <w:num w:numId="101" w16cid:durableId="645473978">
    <w:abstractNumId w:val="77"/>
  </w:num>
  <w:num w:numId="102" w16cid:durableId="1748308927">
    <w:abstractNumId w:val="184"/>
  </w:num>
  <w:num w:numId="103" w16cid:durableId="953824033">
    <w:abstractNumId w:val="44"/>
  </w:num>
  <w:num w:numId="104" w16cid:durableId="1016618475">
    <w:abstractNumId w:val="371"/>
  </w:num>
  <w:num w:numId="105" w16cid:durableId="1062212936">
    <w:abstractNumId w:val="135"/>
  </w:num>
  <w:num w:numId="106" w16cid:durableId="419833712">
    <w:abstractNumId w:val="257"/>
  </w:num>
  <w:num w:numId="107" w16cid:durableId="870994424">
    <w:abstractNumId w:val="225"/>
  </w:num>
  <w:num w:numId="108" w16cid:durableId="1436361561">
    <w:abstractNumId w:val="195"/>
  </w:num>
  <w:num w:numId="109" w16cid:durableId="1239830668">
    <w:abstractNumId w:val="375"/>
  </w:num>
  <w:num w:numId="110" w16cid:durableId="1608465097">
    <w:abstractNumId w:val="281"/>
  </w:num>
  <w:num w:numId="111" w16cid:durableId="2117476471">
    <w:abstractNumId w:val="349"/>
  </w:num>
  <w:num w:numId="112" w16cid:durableId="882212828">
    <w:abstractNumId w:val="43"/>
  </w:num>
  <w:num w:numId="113" w16cid:durableId="1824542760">
    <w:abstractNumId w:val="280"/>
  </w:num>
  <w:num w:numId="114" w16cid:durableId="1289820555">
    <w:abstractNumId w:val="312"/>
  </w:num>
  <w:num w:numId="115" w16cid:durableId="620458744">
    <w:abstractNumId w:val="255"/>
  </w:num>
  <w:num w:numId="116" w16cid:durableId="1390104572">
    <w:abstractNumId w:val="368"/>
  </w:num>
  <w:num w:numId="117" w16cid:durableId="1049645839">
    <w:abstractNumId w:val="187"/>
  </w:num>
  <w:num w:numId="118" w16cid:durableId="810094189">
    <w:abstractNumId w:val="47"/>
  </w:num>
  <w:num w:numId="119" w16cid:durableId="203952588">
    <w:abstractNumId w:val="363"/>
  </w:num>
  <w:num w:numId="120" w16cid:durableId="50541797">
    <w:abstractNumId w:val="148"/>
  </w:num>
  <w:num w:numId="121" w16cid:durableId="1713068266">
    <w:abstractNumId w:val="283"/>
  </w:num>
  <w:num w:numId="122" w16cid:durableId="1608661475">
    <w:abstractNumId w:val="130"/>
  </w:num>
  <w:num w:numId="123" w16cid:durableId="2040204070">
    <w:abstractNumId w:val="58"/>
  </w:num>
  <w:num w:numId="124" w16cid:durableId="1834055942">
    <w:abstractNumId w:val="155"/>
  </w:num>
  <w:num w:numId="125" w16cid:durableId="626090054">
    <w:abstractNumId w:val="137"/>
  </w:num>
  <w:num w:numId="126" w16cid:durableId="369427710">
    <w:abstractNumId w:val="92"/>
  </w:num>
  <w:num w:numId="127" w16cid:durableId="703140536">
    <w:abstractNumId w:val="90"/>
  </w:num>
  <w:num w:numId="128" w16cid:durableId="1413818247">
    <w:abstractNumId w:val="304"/>
  </w:num>
  <w:num w:numId="129" w16cid:durableId="587740108">
    <w:abstractNumId w:val="323"/>
  </w:num>
  <w:num w:numId="130" w16cid:durableId="1475566956">
    <w:abstractNumId w:val="295"/>
  </w:num>
  <w:num w:numId="131" w16cid:durableId="915631821">
    <w:abstractNumId w:val="252"/>
  </w:num>
  <w:num w:numId="132" w16cid:durableId="2044934903">
    <w:abstractNumId w:val="68"/>
  </w:num>
  <w:num w:numId="133" w16cid:durableId="1758283396">
    <w:abstractNumId w:val="38"/>
  </w:num>
  <w:num w:numId="134" w16cid:durableId="1796408141">
    <w:abstractNumId w:val="109"/>
  </w:num>
  <w:num w:numId="135" w16cid:durableId="1261140033">
    <w:abstractNumId w:val="356"/>
  </w:num>
  <w:num w:numId="136" w16cid:durableId="980310009">
    <w:abstractNumId w:val="42"/>
  </w:num>
  <w:num w:numId="137" w16cid:durableId="868183552">
    <w:abstractNumId w:val="100"/>
  </w:num>
  <w:num w:numId="138" w16cid:durableId="917445008">
    <w:abstractNumId w:val="78"/>
  </w:num>
  <w:num w:numId="139" w16cid:durableId="1466849705">
    <w:abstractNumId w:val="332"/>
  </w:num>
  <w:num w:numId="140" w16cid:durableId="1691949704">
    <w:abstractNumId w:val="88"/>
  </w:num>
  <w:num w:numId="141" w16cid:durableId="2022393669">
    <w:abstractNumId w:val="160"/>
  </w:num>
  <w:num w:numId="142" w16cid:durableId="1894731887">
    <w:abstractNumId w:val="82"/>
  </w:num>
  <w:num w:numId="143" w16cid:durableId="1729456045">
    <w:abstractNumId w:val="234"/>
  </w:num>
  <w:num w:numId="144" w16cid:durableId="834498159">
    <w:abstractNumId w:val="285"/>
  </w:num>
  <w:num w:numId="145" w16cid:durableId="1794473369">
    <w:abstractNumId w:val="74"/>
  </w:num>
  <w:num w:numId="146" w16cid:durableId="760755689">
    <w:abstractNumId w:val="305"/>
  </w:num>
  <w:num w:numId="147" w16cid:durableId="1986399051">
    <w:abstractNumId w:val="45"/>
  </w:num>
  <w:num w:numId="148" w16cid:durableId="1844396571">
    <w:abstractNumId w:val="362"/>
  </w:num>
  <w:num w:numId="149" w16cid:durableId="1494106628">
    <w:abstractNumId w:val="29"/>
  </w:num>
  <w:num w:numId="150" w16cid:durableId="1671562300">
    <w:abstractNumId w:val="30"/>
  </w:num>
  <w:num w:numId="151" w16cid:durableId="634454128">
    <w:abstractNumId w:val="35"/>
  </w:num>
  <w:num w:numId="152" w16cid:durableId="1995258931">
    <w:abstractNumId w:val="37"/>
  </w:num>
  <w:num w:numId="153" w16cid:durableId="1119033473">
    <w:abstractNumId w:val="48"/>
  </w:num>
  <w:num w:numId="154" w16cid:durableId="1418791978">
    <w:abstractNumId w:val="49"/>
  </w:num>
  <w:num w:numId="155" w16cid:durableId="1428503256">
    <w:abstractNumId w:val="51"/>
  </w:num>
  <w:num w:numId="156" w16cid:durableId="1031803243">
    <w:abstractNumId w:val="55"/>
  </w:num>
  <w:num w:numId="157" w16cid:durableId="1752770079">
    <w:abstractNumId w:val="57"/>
  </w:num>
  <w:num w:numId="158" w16cid:durableId="463620332">
    <w:abstractNumId w:val="60"/>
  </w:num>
  <w:num w:numId="159" w16cid:durableId="1121605049">
    <w:abstractNumId w:val="61"/>
  </w:num>
  <w:num w:numId="160" w16cid:durableId="1531524996">
    <w:abstractNumId w:val="69"/>
  </w:num>
  <w:num w:numId="161" w16cid:durableId="231551341">
    <w:abstractNumId w:val="80"/>
  </w:num>
  <w:num w:numId="162" w16cid:durableId="1628779517">
    <w:abstractNumId w:val="83"/>
  </w:num>
  <w:num w:numId="163" w16cid:durableId="629241599">
    <w:abstractNumId w:val="84"/>
  </w:num>
  <w:num w:numId="164" w16cid:durableId="1498882663">
    <w:abstractNumId w:val="86"/>
  </w:num>
  <w:num w:numId="165" w16cid:durableId="176359088">
    <w:abstractNumId w:val="94"/>
  </w:num>
  <w:num w:numId="166" w16cid:durableId="1310399263">
    <w:abstractNumId w:val="96"/>
  </w:num>
  <w:num w:numId="167" w16cid:durableId="397747979">
    <w:abstractNumId w:val="99"/>
  </w:num>
  <w:num w:numId="168" w16cid:durableId="179009225">
    <w:abstractNumId w:val="104"/>
  </w:num>
  <w:num w:numId="169" w16cid:durableId="1213465444">
    <w:abstractNumId w:val="105"/>
  </w:num>
  <w:num w:numId="170" w16cid:durableId="1042291111">
    <w:abstractNumId w:val="110"/>
  </w:num>
  <w:num w:numId="171" w16cid:durableId="1064185397">
    <w:abstractNumId w:val="111"/>
  </w:num>
  <w:num w:numId="172" w16cid:durableId="1865249574">
    <w:abstractNumId w:val="112"/>
  </w:num>
  <w:num w:numId="173" w16cid:durableId="1328291408">
    <w:abstractNumId w:val="117"/>
  </w:num>
  <w:num w:numId="174" w16cid:durableId="671226001">
    <w:abstractNumId w:val="119"/>
  </w:num>
  <w:num w:numId="175" w16cid:durableId="779181748">
    <w:abstractNumId w:val="121"/>
  </w:num>
  <w:num w:numId="176" w16cid:durableId="1720667616">
    <w:abstractNumId w:val="125"/>
  </w:num>
  <w:num w:numId="177" w16cid:durableId="1031953391">
    <w:abstractNumId w:val="126"/>
  </w:num>
  <w:num w:numId="178" w16cid:durableId="678191638">
    <w:abstractNumId w:val="128"/>
  </w:num>
  <w:num w:numId="179" w16cid:durableId="771432988">
    <w:abstractNumId w:val="129"/>
  </w:num>
  <w:num w:numId="180" w16cid:durableId="1384216547">
    <w:abstractNumId w:val="132"/>
  </w:num>
  <w:num w:numId="181" w16cid:durableId="446778549">
    <w:abstractNumId w:val="140"/>
  </w:num>
  <w:num w:numId="182" w16cid:durableId="667503">
    <w:abstractNumId w:val="141"/>
  </w:num>
  <w:num w:numId="183" w16cid:durableId="2119176274">
    <w:abstractNumId w:val="144"/>
  </w:num>
  <w:num w:numId="184" w16cid:durableId="1258051965">
    <w:abstractNumId w:val="147"/>
  </w:num>
  <w:num w:numId="185" w16cid:durableId="1743020016">
    <w:abstractNumId w:val="149"/>
  </w:num>
  <w:num w:numId="186" w16cid:durableId="902064542">
    <w:abstractNumId w:val="152"/>
  </w:num>
  <w:num w:numId="187" w16cid:durableId="598610856">
    <w:abstractNumId w:val="154"/>
  </w:num>
  <w:num w:numId="188" w16cid:durableId="1132594962">
    <w:abstractNumId w:val="157"/>
  </w:num>
  <w:num w:numId="189" w16cid:durableId="2112314849">
    <w:abstractNumId w:val="158"/>
  </w:num>
  <w:num w:numId="190" w16cid:durableId="1566720402">
    <w:abstractNumId w:val="166"/>
  </w:num>
  <w:num w:numId="191" w16cid:durableId="828640615">
    <w:abstractNumId w:val="167"/>
  </w:num>
  <w:num w:numId="192" w16cid:durableId="1839928540">
    <w:abstractNumId w:val="175"/>
  </w:num>
  <w:num w:numId="193" w16cid:durableId="1636174515">
    <w:abstractNumId w:val="178"/>
  </w:num>
  <w:num w:numId="194" w16cid:durableId="495730031">
    <w:abstractNumId w:val="189"/>
  </w:num>
  <w:num w:numId="195" w16cid:durableId="57677726">
    <w:abstractNumId w:val="193"/>
  </w:num>
  <w:num w:numId="196" w16cid:durableId="857544536">
    <w:abstractNumId w:val="201"/>
  </w:num>
  <w:num w:numId="197" w16cid:durableId="848761297">
    <w:abstractNumId w:val="202"/>
  </w:num>
  <w:num w:numId="198" w16cid:durableId="683167553">
    <w:abstractNumId w:val="208"/>
  </w:num>
  <w:num w:numId="199" w16cid:durableId="1042285056">
    <w:abstractNumId w:val="209"/>
  </w:num>
  <w:num w:numId="200" w16cid:durableId="1906912024">
    <w:abstractNumId w:val="211"/>
  </w:num>
  <w:num w:numId="201" w16cid:durableId="1729299532">
    <w:abstractNumId w:val="214"/>
  </w:num>
  <w:num w:numId="202" w16cid:durableId="232475630">
    <w:abstractNumId w:val="218"/>
  </w:num>
  <w:num w:numId="203" w16cid:durableId="564343268">
    <w:abstractNumId w:val="228"/>
  </w:num>
  <w:num w:numId="204" w16cid:durableId="692607956">
    <w:abstractNumId w:val="229"/>
  </w:num>
  <w:num w:numId="205" w16cid:durableId="351029517">
    <w:abstractNumId w:val="231"/>
  </w:num>
  <w:num w:numId="206" w16cid:durableId="920136269">
    <w:abstractNumId w:val="235"/>
  </w:num>
  <w:num w:numId="207" w16cid:durableId="338434162">
    <w:abstractNumId w:val="236"/>
  </w:num>
  <w:num w:numId="208" w16cid:durableId="284585453">
    <w:abstractNumId w:val="238"/>
  </w:num>
  <w:num w:numId="209" w16cid:durableId="1766850806">
    <w:abstractNumId w:val="239"/>
  </w:num>
  <w:num w:numId="210" w16cid:durableId="312683025">
    <w:abstractNumId w:val="241"/>
  </w:num>
  <w:num w:numId="211" w16cid:durableId="445778144">
    <w:abstractNumId w:val="242"/>
  </w:num>
  <w:num w:numId="212" w16cid:durableId="550189257">
    <w:abstractNumId w:val="247"/>
  </w:num>
  <w:num w:numId="213" w16cid:durableId="1101028223">
    <w:abstractNumId w:val="250"/>
  </w:num>
  <w:num w:numId="214" w16cid:durableId="1919291908">
    <w:abstractNumId w:val="256"/>
  </w:num>
  <w:num w:numId="215" w16cid:durableId="1303804859">
    <w:abstractNumId w:val="258"/>
  </w:num>
  <w:num w:numId="216" w16cid:durableId="32970769">
    <w:abstractNumId w:val="260"/>
  </w:num>
  <w:num w:numId="217" w16cid:durableId="1906797607">
    <w:abstractNumId w:val="262"/>
  </w:num>
  <w:num w:numId="218" w16cid:durableId="1946568782">
    <w:abstractNumId w:val="263"/>
  </w:num>
  <w:num w:numId="219" w16cid:durableId="659431232">
    <w:abstractNumId w:val="269"/>
  </w:num>
  <w:num w:numId="220" w16cid:durableId="187720478">
    <w:abstractNumId w:val="270"/>
  </w:num>
  <w:num w:numId="221" w16cid:durableId="1280525509">
    <w:abstractNumId w:val="271"/>
  </w:num>
  <w:num w:numId="222" w16cid:durableId="1840346585">
    <w:abstractNumId w:val="274"/>
  </w:num>
  <w:num w:numId="223" w16cid:durableId="1209415892">
    <w:abstractNumId w:val="277"/>
  </w:num>
  <w:num w:numId="224" w16cid:durableId="1355185782">
    <w:abstractNumId w:val="289"/>
  </w:num>
  <w:num w:numId="225" w16cid:durableId="937064487">
    <w:abstractNumId w:val="290"/>
  </w:num>
  <w:num w:numId="226" w16cid:durableId="939488090">
    <w:abstractNumId w:val="292"/>
  </w:num>
  <w:num w:numId="227" w16cid:durableId="352419827">
    <w:abstractNumId w:val="301"/>
  </w:num>
  <w:num w:numId="228" w16cid:durableId="1535459581">
    <w:abstractNumId w:val="307"/>
  </w:num>
  <w:num w:numId="229" w16cid:durableId="1956326633">
    <w:abstractNumId w:val="310"/>
  </w:num>
  <w:num w:numId="230" w16cid:durableId="320357820">
    <w:abstractNumId w:val="316"/>
  </w:num>
  <w:num w:numId="231" w16cid:durableId="2027052382">
    <w:abstractNumId w:val="317"/>
  </w:num>
  <w:num w:numId="232" w16cid:durableId="972831678">
    <w:abstractNumId w:val="318"/>
  </w:num>
  <w:num w:numId="233" w16cid:durableId="713887211">
    <w:abstractNumId w:val="319"/>
  </w:num>
  <w:num w:numId="234" w16cid:durableId="674459922">
    <w:abstractNumId w:val="320"/>
  </w:num>
  <w:num w:numId="235" w16cid:durableId="555512376">
    <w:abstractNumId w:val="325"/>
  </w:num>
  <w:num w:numId="236" w16cid:durableId="695545720">
    <w:abstractNumId w:val="326"/>
  </w:num>
  <w:num w:numId="237" w16cid:durableId="1286738077">
    <w:abstractNumId w:val="328"/>
  </w:num>
  <w:num w:numId="238" w16cid:durableId="2146851493">
    <w:abstractNumId w:val="329"/>
  </w:num>
  <w:num w:numId="239" w16cid:durableId="701519176">
    <w:abstractNumId w:val="330"/>
  </w:num>
  <w:num w:numId="240" w16cid:durableId="1638532115">
    <w:abstractNumId w:val="331"/>
  </w:num>
  <w:num w:numId="241" w16cid:durableId="2117404466">
    <w:abstractNumId w:val="336"/>
  </w:num>
  <w:num w:numId="242" w16cid:durableId="760684111">
    <w:abstractNumId w:val="341"/>
  </w:num>
  <w:num w:numId="243" w16cid:durableId="1934698522">
    <w:abstractNumId w:val="346"/>
  </w:num>
  <w:num w:numId="244" w16cid:durableId="757824838">
    <w:abstractNumId w:val="347"/>
  </w:num>
  <w:num w:numId="245" w16cid:durableId="1251936695">
    <w:abstractNumId w:val="348"/>
  </w:num>
  <w:num w:numId="246" w16cid:durableId="1455632814">
    <w:abstractNumId w:val="350"/>
  </w:num>
  <w:num w:numId="247" w16cid:durableId="355498204">
    <w:abstractNumId w:val="351"/>
  </w:num>
  <w:num w:numId="248" w16cid:durableId="1554534668">
    <w:abstractNumId w:val="355"/>
  </w:num>
  <w:num w:numId="249" w16cid:durableId="1898934035">
    <w:abstractNumId w:val="365"/>
  </w:num>
  <w:num w:numId="250" w16cid:durableId="2064986021">
    <w:abstractNumId w:val="366"/>
  </w:num>
  <w:num w:numId="251" w16cid:durableId="290792643">
    <w:abstractNumId w:val="367"/>
  </w:num>
  <w:num w:numId="252" w16cid:durableId="60297344">
    <w:abstractNumId w:val="370"/>
  </w:num>
  <w:num w:numId="253" w16cid:durableId="627470428">
    <w:abstractNumId w:val="373"/>
  </w:num>
  <w:num w:numId="254" w16cid:durableId="1432821050">
    <w:abstractNumId w:val="377"/>
  </w:num>
  <w:num w:numId="255" w16cid:durableId="1994530485">
    <w:abstractNumId w:val="378"/>
  </w:num>
  <w:num w:numId="256" w16cid:durableId="1027216356">
    <w:abstractNumId w:val="384"/>
  </w:num>
  <w:num w:numId="257" w16cid:durableId="1162549314">
    <w:abstractNumId w:val="390"/>
  </w:num>
  <w:num w:numId="258" w16cid:durableId="1263801197">
    <w:abstractNumId w:val="394"/>
  </w:num>
  <w:num w:numId="259" w16cid:durableId="1661498044">
    <w:abstractNumId w:val="395"/>
  </w:num>
  <w:num w:numId="260" w16cid:durableId="1473256899">
    <w:abstractNumId w:val="396"/>
  </w:num>
  <w:num w:numId="261" w16cid:durableId="2061054145">
    <w:abstractNumId w:val="406"/>
  </w:num>
  <w:num w:numId="262" w16cid:durableId="496000607">
    <w:abstractNumId w:val="407"/>
  </w:num>
  <w:num w:numId="263" w16cid:durableId="518272905">
    <w:abstractNumId w:val="411"/>
  </w:num>
  <w:num w:numId="264" w16cid:durableId="1237979429">
    <w:abstractNumId w:val="412"/>
  </w:num>
  <w:num w:numId="265" w16cid:durableId="1943151374">
    <w:abstractNumId w:val="413"/>
  </w:num>
  <w:num w:numId="266" w16cid:durableId="135295933">
    <w:abstractNumId w:val="27"/>
  </w:num>
  <w:num w:numId="267" w16cid:durableId="1932085848">
    <w:abstractNumId w:val="81"/>
  </w:num>
  <w:num w:numId="268" w16cid:durableId="1619920041">
    <w:abstractNumId w:val="177"/>
  </w:num>
  <w:num w:numId="269" w16cid:durableId="42290636">
    <w:abstractNumId w:val="335"/>
  </w:num>
  <w:num w:numId="270" w16cid:durableId="1281184120">
    <w:abstractNumId w:val="389"/>
  </w:num>
  <w:num w:numId="271" w16cid:durableId="897978767">
    <w:abstractNumId w:val="164"/>
  </w:num>
  <w:num w:numId="272" w16cid:durableId="1733115971">
    <w:abstractNumId w:val="194"/>
  </w:num>
  <w:num w:numId="273" w16cid:durableId="263348678">
    <w:abstractNumId w:val="159"/>
  </w:num>
  <w:num w:numId="274" w16cid:durableId="734663607">
    <w:abstractNumId w:val="63"/>
  </w:num>
  <w:num w:numId="275" w16cid:durableId="2010714378">
    <w:abstractNumId w:val="36"/>
  </w:num>
  <w:num w:numId="276" w16cid:durableId="2074548006">
    <w:abstractNumId w:val="89"/>
  </w:num>
  <w:num w:numId="277" w16cid:durableId="1355839649">
    <w:abstractNumId w:val="206"/>
  </w:num>
  <w:num w:numId="278" w16cid:durableId="2133090987">
    <w:abstractNumId w:val="41"/>
  </w:num>
  <w:num w:numId="279" w16cid:durableId="454786913">
    <w:abstractNumId w:val="31"/>
  </w:num>
  <w:num w:numId="280" w16cid:durableId="1949001960">
    <w:abstractNumId w:val="359"/>
  </w:num>
  <w:num w:numId="281" w16cid:durableId="1161198694">
    <w:abstractNumId w:val="123"/>
  </w:num>
  <w:num w:numId="282" w16cid:durableId="763496807">
    <w:abstractNumId w:val="321"/>
  </w:num>
  <w:num w:numId="283" w16cid:durableId="1752968552">
    <w:abstractNumId w:val="169"/>
  </w:num>
  <w:num w:numId="284" w16cid:durableId="305279541">
    <w:abstractNumId w:val="298"/>
  </w:num>
  <w:num w:numId="285" w16cid:durableId="55393744">
    <w:abstractNumId w:val="120"/>
  </w:num>
  <w:num w:numId="286" w16cid:durableId="2019647615">
    <w:abstractNumId w:val="233"/>
  </w:num>
  <w:num w:numId="287" w16cid:durableId="926617755">
    <w:abstractNumId w:val="217"/>
  </w:num>
  <w:num w:numId="288" w16cid:durableId="170611774">
    <w:abstractNumId w:val="54"/>
  </w:num>
  <w:num w:numId="289" w16cid:durableId="1519780175">
    <w:abstractNumId w:val="357"/>
  </w:num>
  <w:num w:numId="290" w16cid:durableId="1832139834">
    <w:abstractNumId w:val="173"/>
  </w:num>
  <w:num w:numId="291" w16cid:durableId="426467418">
    <w:abstractNumId w:val="116"/>
  </w:num>
  <w:num w:numId="292" w16cid:durableId="104349329">
    <w:abstractNumId w:val="388"/>
  </w:num>
  <w:num w:numId="293" w16cid:durableId="520315059">
    <w:abstractNumId w:val="34"/>
  </w:num>
  <w:num w:numId="294" w16cid:durableId="464665979">
    <w:abstractNumId w:val="272"/>
  </w:num>
  <w:num w:numId="295" w16cid:durableId="328561299">
    <w:abstractNumId w:val="185"/>
  </w:num>
  <w:num w:numId="296" w16cid:durableId="871461891">
    <w:abstractNumId w:val="334"/>
  </w:num>
  <w:num w:numId="297" w16cid:durableId="1857621298">
    <w:abstractNumId w:val="402"/>
  </w:num>
  <w:num w:numId="298" w16cid:durableId="640354741">
    <w:abstractNumId w:val="53"/>
  </w:num>
  <w:num w:numId="299" w16cid:durableId="2115514054">
    <w:abstractNumId w:val="176"/>
  </w:num>
  <w:num w:numId="300" w16cid:durableId="68699683">
    <w:abstractNumId w:val="393"/>
  </w:num>
  <w:num w:numId="301" w16cid:durableId="1650397619">
    <w:abstractNumId w:val="156"/>
  </w:num>
  <w:num w:numId="302" w16cid:durableId="1394157451">
    <w:abstractNumId w:val="162"/>
  </w:num>
  <w:num w:numId="303" w16cid:durableId="519929086">
    <w:abstractNumId w:val="372"/>
  </w:num>
  <w:num w:numId="304" w16cid:durableId="1897037348">
    <w:abstractNumId w:val="408"/>
  </w:num>
  <w:num w:numId="305" w16cid:durableId="1157772174">
    <w:abstractNumId w:val="101"/>
  </w:num>
  <w:num w:numId="306" w16cid:durableId="1670906840">
    <w:abstractNumId w:val="180"/>
  </w:num>
  <w:num w:numId="307" w16cid:durableId="609164654">
    <w:abstractNumId w:val="39"/>
  </w:num>
  <w:num w:numId="308" w16cid:durableId="1190487036">
    <w:abstractNumId w:val="409"/>
  </w:num>
  <w:num w:numId="309" w16cid:durableId="2026133575">
    <w:abstractNumId w:val="183"/>
  </w:num>
  <w:num w:numId="310" w16cid:durableId="194344994">
    <w:abstractNumId w:val="282"/>
  </w:num>
  <w:num w:numId="311" w16cid:durableId="233511710">
    <w:abstractNumId w:val="266"/>
  </w:num>
  <w:num w:numId="312" w16cid:durableId="1063404822">
    <w:abstractNumId w:val="246"/>
  </w:num>
  <w:num w:numId="313" w16cid:durableId="1587883860">
    <w:abstractNumId w:val="360"/>
  </w:num>
  <w:num w:numId="314" w16cid:durableId="1495292534">
    <w:abstractNumId w:val="227"/>
  </w:num>
  <w:num w:numId="315" w16cid:durableId="65539966">
    <w:abstractNumId w:val="11"/>
  </w:num>
  <w:num w:numId="316" w16cid:durableId="741485084">
    <w:abstractNumId w:val="327"/>
  </w:num>
  <w:num w:numId="317" w16cid:durableId="1004015580">
    <w:abstractNumId w:val="93"/>
  </w:num>
  <w:num w:numId="318" w16cid:durableId="419453845">
    <w:abstractNumId w:val="383"/>
  </w:num>
  <w:num w:numId="319" w16cid:durableId="293146964">
    <w:abstractNumId w:val="181"/>
  </w:num>
  <w:num w:numId="320" w16cid:durableId="1600408105">
    <w:abstractNumId w:val="240"/>
  </w:num>
  <w:num w:numId="321" w16cid:durableId="433289442">
    <w:abstractNumId w:val="358"/>
  </w:num>
  <w:num w:numId="322" w16cid:durableId="538933362">
    <w:abstractNumId w:val="161"/>
  </w:num>
  <w:num w:numId="323" w16cid:durableId="198670540">
    <w:abstractNumId w:val="353"/>
  </w:num>
  <w:num w:numId="324" w16cid:durableId="1571229769">
    <w:abstractNumId w:val="385"/>
  </w:num>
  <w:num w:numId="325" w16cid:durableId="1046493528">
    <w:abstractNumId w:val="40"/>
  </w:num>
  <w:num w:numId="326" w16cid:durableId="553388264">
    <w:abstractNumId w:val="71"/>
  </w:num>
  <w:num w:numId="327" w16cid:durableId="988822421">
    <w:abstractNumId w:val="244"/>
  </w:num>
  <w:num w:numId="328" w16cid:durableId="1619800172">
    <w:abstractNumId w:val="28"/>
  </w:num>
  <w:num w:numId="329" w16cid:durableId="1266614296">
    <w:abstractNumId w:val="76"/>
  </w:num>
  <w:num w:numId="330" w16cid:durableId="203097986">
    <w:abstractNumId w:val="3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16cid:durableId="60980951">
    <w:abstractNumId w:val="102"/>
  </w:num>
  <w:num w:numId="332" w16cid:durableId="762267828">
    <w:abstractNumId w:val="249"/>
  </w:num>
  <w:num w:numId="333" w16cid:durableId="1392193520">
    <w:abstractNumId w:val="300"/>
  </w:num>
  <w:num w:numId="334" w16cid:durableId="22874749">
    <w:abstractNumId w:val="66"/>
  </w:num>
  <w:num w:numId="335" w16cid:durableId="1011569240">
    <w:abstractNumId w:val="287"/>
  </w:num>
  <w:num w:numId="336" w16cid:durableId="725759596">
    <w:abstractNumId w:val="369"/>
  </w:num>
  <w:num w:numId="337" w16cid:durableId="998654415">
    <w:abstractNumId w:val="188"/>
  </w:num>
  <w:num w:numId="338" w16cid:durableId="1062943985">
    <w:abstractNumId w:val="191"/>
  </w:num>
  <w:num w:numId="339" w16cid:durableId="1277713904">
    <w:abstractNumId w:val="118"/>
  </w:num>
  <w:num w:numId="340" w16cid:durableId="579142624">
    <w:abstractNumId w:val="352"/>
  </w:num>
  <w:num w:numId="341" w16cid:durableId="994643062">
    <w:abstractNumId w:val="264"/>
  </w:num>
  <w:num w:numId="342" w16cid:durableId="1503736354">
    <w:abstractNumId w:val="400"/>
  </w:num>
  <w:num w:numId="343" w16cid:durableId="153683935">
    <w:abstractNumId w:val="198"/>
  </w:num>
  <w:num w:numId="344" w16cid:durableId="555353983">
    <w:abstractNumId w:val="72"/>
  </w:num>
  <w:num w:numId="345" w16cid:durableId="1286152825">
    <w:abstractNumId w:val="204"/>
  </w:num>
  <w:num w:numId="346" w16cid:durableId="514224395">
    <w:abstractNumId w:val="401"/>
  </w:num>
  <w:num w:numId="347" w16cid:durableId="1130518234">
    <w:abstractNumId w:val="222"/>
  </w:num>
  <w:num w:numId="348" w16cid:durableId="456795066">
    <w:abstractNumId w:val="333"/>
  </w:num>
  <w:num w:numId="349" w16cid:durableId="1190602263">
    <w:abstractNumId w:val="171"/>
  </w:num>
  <w:num w:numId="350" w16cid:durableId="116923285">
    <w:abstractNumId w:val="103"/>
  </w:num>
  <w:num w:numId="351" w16cid:durableId="1521747888">
    <w:abstractNumId w:val="248"/>
  </w:num>
  <w:num w:numId="352" w16cid:durableId="396175618">
    <w:abstractNumId w:val="276"/>
  </w:num>
  <w:num w:numId="353" w16cid:durableId="1359744516">
    <w:abstractNumId w:val="309"/>
  </w:num>
  <w:num w:numId="354" w16cid:durableId="1276979618">
    <w:abstractNumId w:val="87"/>
  </w:num>
  <w:num w:numId="355" w16cid:durableId="1371683437">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16cid:durableId="1560239319">
    <w:abstractNumId w:val="339"/>
  </w:num>
  <w:num w:numId="357" w16cid:durableId="504243323">
    <w:abstractNumId w:val="259"/>
  </w:num>
  <w:num w:numId="358" w16cid:durableId="17524607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9" w16cid:durableId="946471365">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16cid:durableId="26931848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16cid:durableId="1790078665">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16cid:durableId="1843159343">
    <w:abstractNumId w:val="25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16cid:durableId="352076710">
    <w:abstractNumId w:val="354"/>
    <w:lvlOverride w:ilvl="0">
      <w:startOverride w:val="1"/>
    </w:lvlOverride>
    <w:lvlOverride w:ilvl="1"/>
    <w:lvlOverride w:ilvl="2"/>
    <w:lvlOverride w:ilvl="3">
      <w:startOverride w:val="1"/>
    </w:lvlOverride>
    <w:lvlOverride w:ilvl="4"/>
    <w:lvlOverride w:ilvl="5"/>
    <w:lvlOverride w:ilvl="6"/>
    <w:lvlOverride w:ilvl="7"/>
    <w:lvlOverride w:ilvl="8"/>
  </w:num>
  <w:num w:numId="364" w16cid:durableId="2039116068">
    <w:abstractNumId w:val="20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16cid:durableId="935329965">
    <w:abstractNumId w:val="136"/>
    <w:lvlOverride w:ilvl="0">
      <w:startOverride w:val="1"/>
    </w:lvlOverride>
    <w:lvlOverride w:ilvl="1"/>
    <w:lvlOverride w:ilvl="2"/>
    <w:lvlOverride w:ilvl="3">
      <w:startOverride w:val="1"/>
    </w:lvlOverride>
    <w:lvlOverride w:ilvl="4"/>
    <w:lvlOverride w:ilvl="5"/>
    <w:lvlOverride w:ilvl="6"/>
    <w:lvlOverride w:ilvl="7"/>
    <w:lvlOverride w:ilvl="8"/>
  </w:num>
  <w:num w:numId="366" w16cid:durableId="530995002">
    <w:abstractNumId w:val="165"/>
  </w:num>
  <w:num w:numId="367" w16cid:durableId="591205516">
    <w:abstractNumId w:val="361"/>
  </w:num>
  <w:num w:numId="368" w16cid:durableId="342823738">
    <w:abstractNumId w:val="115"/>
  </w:num>
  <w:num w:numId="369" w16cid:durableId="810900867">
    <w:abstractNumId w:val="151"/>
  </w:num>
  <w:num w:numId="370" w16cid:durableId="457378697">
    <w:abstractNumId w:val="64"/>
  </w:num>
  <w:num w:numId="371" w16cid:durableId="409276581">
    <w:abstractNumId w:val="168"/>
  </w:num>
  <w:num w:numId="372" w16cid:durableId="1349797611">
    <w:abstractNumId w:val="251"/>
  </w:num>
  <w:num w:numId="373" w16cid:durableId="273907593">
    <w:abstractNumId w:val="212"/>
  </w:num>
  <w:num w:numId="374" w16cid:durableId="840004068">
    <w:abstractNumId w:val="314"/>
  </w:num>
  <w:num w:numId="375" w16cid:durableId="2051883389">
    <w:abstractNumId w:val="299"/>
  </w:num>
  <w:num w:numId="376" w16cid:durableId="1537228903">
    <w:abstractNumId w:val="382"/>
  </w:num>
  <w:num w:numId="377" w16cid:durableId="140392656">
    <w:abstractNumId w:val="108"/>
  </w:num>
  <w:num w:numId="378" w16cid:durableId="658580701">
    <w:abstractNumId w:val="216"/>
  </w:num>
  <w:num w:numId="379" w16cid:durableId="664749092">
    <w:abstractNumId w:val="33"/>
  </w:num>
  <w:num w:numId="380" w16cid:durableId="2137864699">
    <w:abstractNumId w:val="85"/>
  </w:num>
  <w:num w:numId="381" w16cid:durableId="337539603">
    <w:abstractNumId w:val="113"/>
  </w:num>
  <w:num w:numId="382" w16cid:durableId="1247495488">
    <w:abstractNumId w:val="197"/>
  </w:num>
  <w:num w:numId="383" w16cid:durableId="1019116637">
    <w:abstractNumId w:val="294"/>
  </w:num>
  <w:num w:numId="384" w16cid:durableId="408428882">
    <w:abstractNumId w:val="75"/>
  </w:num>
  <w:num w:numId="385" w16cid:durableId="1315261313">
    <w:abstractNumId w:val="344"/>
  </w:num>
  <w:numIdMacAtCleanup w:val="3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97B"/>
    <w:rsid w:val="00003B76"/>
    <w:rsid w:val="00003E62"/>
    <w:rsid w:val="00003F74"/>
    <w:rsid w:val="00004503"/>
    <w:rsid w:val="00004585"/>
    <w:rsid w:val="000047EA"/>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C6"/>
    <w:rsid w:val="000316EE"/>
    <w:rsid w:val="00031C9D"/>
    <w:rsid w:val="00032183"/>
    <w:rsid w:val="000322F2"/>
    <w:rsid w:val="00032959"/>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50E01"/>
    <w:rsid w:val="00051C2E"/>
    <w:rsid w:val="00051D25"/>
    <w:rsid w:val="000528DE"/>
    <w:rsid w:val="0005309D"/>
    <w:rsid w:val="000533BF"/>
    <w:rsid w:val="00053559"/>
    <w:rsid w:val="000538D5"/>
    <w:rsid w:val="0005436E"/>
    <w:rsid w:val="000548BA"/>
    <w:rsid w:val="00054DC5"/>
    <w:rsid w:val="00054DED"/>
    <w:rsid w:val="0005695E"/>
    <w:rsid w:val="00057235"/>
    <w:rsid w:val="00057686"/>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B1F"/>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10DA"/>
    <w:rsid w:val="000838B4"/>
    <w:rsid w:val="00083A19"/>
    <w:rsid w:val="00083E0E"/>
    <w:rsid w:val="000849FF"/>
    <w:rsid w:val="00084A18"/>
    <w:rsid w:val="000852AA"/>
    <w:rsid w:val="00085B51"/>
    <w:rsid w:val="00087419"/>
    <w:rsid w:val="0008761C"/>
    <w:rsid w:val="00087BA7"/>
    <w:rsid w:val="00087E8D"/>
    <w:rsid w:val="000902E0"/>
    <w:rsid w:val="000904F2"/>
    <w:rsid w:val="00090B30"/>
    <w:rsid w:val="00090C83"/>
    <w:rsid w:val="00091FF3"/>
    <w:rsid w:val="000926AE"/>
    <w:rsid w:val="00093065"/>
    <w:rsid w:val="000937D1"/>
    <w:rsid w:val="000941AF"/>
    <w:rsid w:val="00094B32"/>
    <w:rsid w:val="00096E3C"/>
    <w:rsid w:val="000A0442"/>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668"/>
    <w:rsid w:val="000F0853"/>
    <w:rsid w:val="000F12A6"/>
    <w:rsid w:val="000F12EB"/>
    <w:rsid w:val="000F130A"/>
    <w:rsid w:val="000F1A68"/>
    <w:rsid w:val="000F1B93"/>
    <w:rsid w:val="000F1CF0"/>
    <w:rsid w:val="000F2CEB"/>
    <w:rsid w:val="000F3D85"/>
    <w:rsid w:val="000F3F6E"/>
    <w:rsid w:val="000F6161"/>
    <w:rsid w:val="000F6C5C"/>
    <w:rsid w:val="000F74B0"/>
    <w:rsid w:val="00101260"/>
    <w:rsid w:val="0010156F"/>
    <w:rsid w:val="0010170D"/>
    <w:rsid w:val="00101847"/>
    <w:rsid w:val="00102F3C"/>
    <w:rsid w:val="00103922"/>
    <w:rsid w:val="0010404E"/>
    <w:rsid w:val="00106394"/>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8FB"/>
    <w:rsid w:val="00144D92"/>
    <w:rsid w:val="0014529D"/>
    <w:rsid w:val="00145B54"/>
    <w:rsid w:val="00145E30"/>
    <w:rsid w:val="00145EA5"/>
    <w:rsid w:val="00145FE8"/>
    <w:rsid w:val="001507AB"/>
    <w:rsid w:val="001507C6"/>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E3E"/>
    <w:rsid w:val="00173312"/>
    <w:rsid w:val="001744AE"/>
    <w:rsid w:val="001747FB"/>
    <w:rsid w:val="0017670C"/>
    <w:rsid w:val="00176CE2"/>
    <w:rsid w:val="00176E65"/>
    <w:rsid w:val="00177321"/>
    <w:rsid w:val="0017732C"/>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F09"/>
    <w:rsid w:val="0018723B"/>
    <w:rsid w:val="0018762C"/>
    <w:rsid w:val="001876CA"/>
    <w:rsid w:val="00190164"/>
    <w:rsid w:val="00190542"/>
    <w:rsid w:val="00190A21"/>
    <w:rsid w:val="00190CD9"/>
    <w:rsid w:val="001912F6"/>
    <w:rsid w:val="00191DB2"/>
    <w:rsid w:val="00192C06"/>
    <w:rsid w:val="00193C46"/>
    <w:rsid w:val="00193CD8"/>
    <w:rsid w:val="0019427B"/>
    <w:rsid w:val="001943C8"/>
    <w:rsid w:val="0019489C"/>
    <w:rsid w:val="00194ED8"/>
    <w:rsid w:val="001952BE"/>
    <w:rsid w:val="00195515"/>
    <w:rsid w:val="00195624"/>
    <w:rsid w:val="001962CE"/>
    <w:rsid w:val="001964DD"/>
    <w:rsid w:val="00197729"/>
    <w:rsid w:val="001A167F"/>
    <w:rsid w:val="001A19DB"/>
    <w:rsid w:val="001A2779"/>
    <w:rsid w:val="001A2C14"/>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C005B"/>
    <w:rsid w:val="001C0A66"/>
    <w:rsid w:val="001C1394"/>
    <w:rsid w:val="001C2467"/>
    <w:rsid w:val="001C2DD8"/>
    <w:rsid w:val="001C309E"/>
    <w:rsid w:val="001C4831"/>
    <w:rsid w:val="001C4DFC"/>
    <w:rsid w:val="001C5172"/>
    <w:rsid w:val="001C6E1E"/>
    <w:rsid w:val="001C7638"/>
    <w:rsid w:val="001D05F3"/>
    <w:rsid w:val="001D1123"/>
    <w:rsid w:val="001D11C1"/>
    <w:rsid w:val="001D1212"/>
    <w:rsid w:val="001D1E8D"/>
    <w:rsid w:val="001D2457"/>
    <w:rsid w:val="001D2819"/>
    <w:rsid w:val="001D3265"/>
    <w:rsid w:val="001D4D27"/>
    <w:rsid w:val="001D520C"/>
    <w:rsid w:val="001D761F"/>
    <w:rsid w:val="001E040C"/>
    <w:rsid w:val="001E0BA4"/>
    <w:rsid w:val="001E1457"/>
    <w:rsid w:val="001E15BC"/>
    <w:rsid w:val="001E3026"/>
    <w:rsid w:val="001E3092"/>
    <w:rsid w:val="001E312B"/>
    <w:rsid w:val="001E3916"/>
    <w:rsid w:val="001E39B0"/>
    <w:rsid w:val="001E4188"/>
    <w:rsid w:val="001E4985"/>
    <w:rsid w:val="001E510F"/>
    <w:rsid w:val="001E5947"/>
    <w:rsid w:val="001E6465"/>
    <w:rsid w:val="001E686E"/>
    <w:rsid w:val="001E7BB1"/>
    <w:rsid w:val="001F01E4"/>
    <w:rsid w:val="001F02E9"/>
    <w:rsid w:val="001F23CA"/>
    <w:rsid w:val="001F23D9"/>
    <w:rsid w:val="001F353D"/>
    <w:rsid w:val="001F375E"/>
    <w:rsid w:val="001F43D9"/>
    <w:rsid w:val="001F4A66"/>
    <w:rsid w:val="001F4B54"/>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11AAB"/>
    <w:rsid w:val="002127E1"/>
    <w:rsid w:val="00212C8C"/>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E27"/>
    <w:rsid w:val="00224778"/>
    <w:rsid w:val="002249E5"/>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14B4"/>
    <w:rsid w:val="0024270F"/>
    <w:rsid w:val="00242907"/>
    <w:rsid w:val="00242AA6"/>
    <w:rsid w:val="002436C6"/>
    <w:rsid w:val="00243851"/>
    <w:rsid w:val="00243EC7"/>
    <w:rsid w:val="00244103"/>
    <w:rsid w:val="002448A4"/>
    <w:rsid w:val="00244961"/>
    <w:rsid w:val="002454BF"/>
    <w:rsid w:val="00245554"/>
    <w:rsid w:val="00246C6F"/>
    <w:rsid w:val="00247055"/>
    <w:rsid w:val="0024797F"/>
    <w:rsid w:val="00247A74"/>
    <w:rsid w:val="00250510"/>
    <w:rsid w:val="00250EF2"/>
    <w:rsid w:val="00250F78"/>
    <w:rsid w:val="002515BF"/>
    <w:rsid w:val="00251F03"/>
    <w:rsid w:val="00253376"/>
    <w:rsid w:val="00253B17"/>
    <w:rsid w:val="0025486C"/>
    <w:rsid w:val="00254DED"/>
    <w:rsid w:val="00254EFA"/>
    <w:rsid w:val="00254F44"/>
    <w:rsid w:val="00255238"/>
    <w:rsid w:val="00255280"/>
    <w:rsid w:val="0025528D"/>
    <w:rsid w:val="00255508"/>
    <w:rsid w:val="0025566F"/>
    <w:rsid w:val="0025655C"/>
    <w:rsid w:val="002572AD"/>
    <w:rsid w:val="00257746"/>
    <w:rsid w:val="002614F6"/>
    <w:rsid w:val="00261AF5"/>
    <w:rsid w:val="00261CE4"/>
    <w:rsid w:val="00262A93"/>
    <w:rsid w:val="00262F10"/>
    <w:rsid w:val="00263630"/>
    <w:rsid w:val="0026382E"/>
    <w:rsid w:val="00263921"/>
    <w:rsid w:val="00263B23"/>
    <w:rsid w:val="00264057"/>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1463"/>
    <w:rsid w:val="002821C8"/>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30DF"/>
    <w:rsid w:val="0029385A"/>
    <w:rsid w:val="00293C90"/>
    <w:rsid w:val="00293E5F"/>
    <w:rsid w:val="00294A76"/>
    <w:rsid w:val="0029520A"/>
    <w:rsid w:val="0029545A"/>
    <w:rsid w:val="00295880"/>
    <w:rsid w:val="0029646F"/>
    <w:rsid w:val="0029661D"/>
    <w:rsid w:val="00296FF4"/>
    <w:rsid w:val="00297AC2"/>
    <w:rsid w:val="00297BFA"/>
    <w:rsid w:val="002A0302"/>
    <w:rsid w:val="002A0966"/>
    <w:rsid w:val="002A1083"/>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11FE"/>
    <w:rsid w:val="002C1707"/>
    <w:rsid w:val="002C1FE8"/>
    <w:rsid w:val="002C2474"/>
    <w:rsid w:val="002C42F1"/>
    <w:rsid w:val="002C4642"/>
    <w:rsid w:val="002C49D1"/>
    <w:rsid w:val="002C51C2"/>
    <w:rsid w:val="002C59DB"/>
    <w:rsid w:val="002C6005"/>
    <w:rsid w:val="002C6A8F"/>
    <w:rsid w:val="002D10B9"/>
    <w:rsid w:val="002D13A1"/>
    <w:rsid w:val="002D1B91"/>
    <w:rsid w:val="002D20BA"/>
    <w:rsid w:val="002D2C41"/>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5E08"/>
    <w:rsid w:val="002E6442"/>
    <w:rsid w:val="002E64A7"/>
    <w:rsid w:val="002E69E4"/>
    <w:rsid w:val="002E6D68"/>
    <w:rsid w:val="002E70C3"/>
    <w:rsid w:val="002E729A"/>
    <w:rsid w:val="002E7961"/>
    <w:rsid w:val="002E7D5C"/>
    <w:rsid w:val="002E7F95"/>
    <w:rsid w:val="002F0070"/>
    <w:rsid w:val="002F0EA4"/>
    <w:rsid w:val="002F20BE"/>
    <w:rsid w:val="002F29AA"/>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64D6"/>
    <w:rsid w:val="003072F2"/>
    <w:rsid w:val="00310819"/>
    <w:rsid w:val="00311CCE"/>
    <w:rsid w:val="00312171"/>
    <w:rsid w:val="00312547"/>
    <w:rsid w:val="0031306D"/>
    <w:rsid w:val="0031363C"/>
    <w:rsid w:val="00313D85"/>
    <w:rsid w:val="00315133"/>
    <w:rsid w:val="00316869"/>
    <w:rsid w:val="003171B4"/>
    <w:rsid w:val="003178AA"/>
    <w:rsid w:val="00317A8F"/>
    <w:rsid w:val="00317B96"/>
    <w:rsid w:val="0032030D"/>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70B"/>
    <w:rsid w:val="00327373"/>
    <w:rsid w:val="00330DB1"/>
    <w:rsid w:val="003328DF"/>
    <w:rsid w:val="00332AE6"/>
    <w:rsid w:val="0033329F"/>
    <w:rsid w:val="00334BEA"/>
    <w:rsid w:val="00335363"/>
    <w:rsid w:val="00335499"/>
    <w:rsid w:val="003362C8"/>
    <w:rsid w:val="00336B26"/>
    <w:rsid w:val="00337463"/>
    <w:rsid w:val="00337C97"/>
    <w:rsid w:val="00340311"/>
    <w:rsid w:val="0034038D"/>
    <w:rsid w:val="003407BB"/>
    <w:rsid w:val="00343102"/>
    <w:rsid w:val="00343F24"/>
    <w:rsid w:val="003440F6"/>
    <w:rsid w:val="003443F4"/>
    <w:rsid w:val="003444A0"/>
    <w:rsid w:val="00344BA0"/>
    <w:rsid w:val="00344C9E"/>
    <w:rsid w:val="00344EA6"/>
    <w:rsid w:val="0034545E"/>
    <w:rsid w:val="00345E23"/>
    <w:rsid w:val="0034618C"/>
    <w:rsid w:val="003468A5"/>
    <w:rsid w:val="00347057"/>
    <w:rsid w:val="0034766B"/>
    <w:rsid w:val="0034775F"/>
    <w:rsid w:val="003510E2"/>
    <w:rsid w:val="003511D2"/>
    <w:rsid w:val="003513BD"/>
    <w:rsid w:val="0035145C"/>
    <w:rsid w:val="003516BE"/>
    <w:rsid w:val="00351B50"/>
    <w:rsid w:val="00351F1B"/>
    <w:rsid w:val="00352CB9"/>
    <w:rsid w:val="00353002"/>
    <w:rsid w:val="00353A99"/>
    <w:rsid w:val="0035563E"/>
    <w:rsid w:val="003565E8"/>
    <w:rsid w:val="00356AED"/>
    <w:rsid w:val="00357724"/>
    <w:rsid w:val="00357CBC"/>
    <w:rsid w:val="00360346"/>
    <w:rsid w:val="0036066C"/>
    <w:rsid w:val="0036218F"/>
    <w:rsid w:val="00362B52"/>
    <w:rsid w:val="00362BB0"/>
    <w:rsid w:val="00363731"/>
    <w:rsid w:val="003638C9"/>
    <w:rsid w:val="003644A7"/>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A8A"/>
    <w:rsid w:val="003942D6"/>
    <w:rsid w:val="00394B11"/>
    <w:rsid w:val="00394D02"/>
    <w:rsid w:val="00396030"/>
    <w:rsid w:val="0039616D"/>
    <w:rsid w:val="00396415"/>
    <w:rsid w:val="003970B2"/>
    <w:rsid w:val="0039724E"/>
    <w:rsid w:val="003A03A2"/>
    <w:rsid w:val="003A070D"/>
    <w:rsid w:val="003A07E9"/>
    <w:rsid w:val="003A125D"/>
    <w:rsid w:val="003A126B"/>
    <w:rsid w:val="003A29A1"/>
    <w:rsid w:val="003A32EF"/>
    <w:rsid w:val="003A4957"/>
    <w:rsid w:val="003A567D"/>
    <w:rsid w:val="003A6246"/>
    <w:rsid w:val="003A7671"/>
    <w:rsid w:val="003B0A2D"/>
    <w:rsid w:val="003B0CAA"/>
    <w:rsid w:val="003B1C0B"/>
    <w:rsid w:val="003B245B"/>
    <w:rsid w:val="003B2BB4"/>
    <w:rsid w:val="003B59F0"/>
    <w:rsid w:val="003B63E7"/>
    <w:rsid w:val="003B666E"/>
    <w:rsid w:val="003B695B"/>
    <w:rsid w:val="003B6CAA"/>
    <w:rsid w:val="003B7C29"/>
    <w:rsid w:val="003C036F"/>
    <w:rsid w:val="003C045C"/>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906"/>
    <w:rsid w:val="00402CFF"/>
    <w:rsid w:val="00403363"/>
    <w:rsid w:val="004036AD"/>
    <w:rsid w:val="00403A2F"/>
    <w:rsid w:val="00403B24"/>
    <w:rsid w:val="00403E6B"/>
    <w:rsid w:val="004048A0"/>
    <w:rsid w:val="004049A1"/>
    <w:rsid w:val="00404B33"/>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74"/>
    <w:rsid w:val="004339CD"/>
    <w:rsid w:val="00434FB4"/>
    <w:rsid w:val="004353B1"/>
    <w:rsid w:val="00435FE4"/>
    <w:rsid w:val="00436B27"/>
    <w:rsid w:val="00436D00"/>
    <w:rsid w:val="004405E6"/>
    <w:rsid w:val="004409C5"/>
    <w:rsid w:val="0044252E"/>
    <w:rsid w:val="004446E5"/>
    <w:rsid w:val="004447DE"/>
    <w:rsid w:val="00444B45"/>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631C"/>
    <w:rsid w:val="0047675B"/>
    <w:rsid w:val="00476BB3"/>
    <w:rsid w:val="00476CBD"/>
    <w:rsid w:val="00477F89"/>
    <w:rsid w:val="004803B5"/>
    <w:rsid w:val="004806E9"/>
    <w:rsid w:val="0048096C"/>
    <w:rsid w:val="00480E69"/>
    <w:rsid w:val="00481F55"/>
    <w:rsid w:val="004827BB"/>
    <w:rsid w:val="00482B4F"/>
    <w:rsid w:val="0048379B"/>
    <w:rsid w:val="00483DAA"/>
    <w:rsid w:val="00483EE1"/>
    <w:rsid w:val="00483FBB"/>
    <w:rsid w:val="0048423A"/>
    <w:rsid w:val="00484270"/>
    <w:rsid w:val="004842CC"/>
    <w:rsid w:val="00484447"/>
    <w:rsid w:val="004849E1"/>
    <w:rsid w:val="00485069"/>
    <w:rsid w:val="004859F6"/>
    <w:rsid w:val="004863D9"/>
    <w:rsid w:val="00486B2A"/>
    <w:rsid w:val="0048734E"/>
    <w:rsid w:val="004877DD"/>
    <w:rsid w:val="00490791"/>
    <w:rsid w:val="0049087A"/>
    <w:rsid w:val="00491C24"/>
    <w:rsid w:val="00491FC8"/>
    <w:rsid w:val="0049207D"/>
    <w:rsid w:val="00492230"/>
    <w:rsid w:val="0049241F"/>
    <w:rsid w:val="00494547"/>
    <w:rsid w:val="00494DB9"/>
    <w:rsid w:val="0049515A"/>
    <w:rsid w:val="004952D9"/>
    <w:rsid w:val="00496BCB"/>
    <w:rsid w:val="00496F74"/>
    <w:rsid w:val="00497B66"/>
    <w:rsid w:val="00497EAD"/>
    <w:rsid w:val="004A063A"/>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394A"/>
    <w:rsid w:val="004E3E23"/>
    <w:rsid w:val="004E4B19"/>
    <w:rsid w:val="004E5AC7"/>
    <w:rsid w:val="004E6962"/>
    <w:rsid w:val="004E6ADB"/>
    <w:rsid w:val="004E6EAD"/>
    <w:rsid w:val="004E7A15"/>
    <w:rsid w:val="004F0393"/>
    <w:rsid w:val="004F1492"/>
    <w:rsid w:val="004F1649"/>
    <w:rsid w:val="004F21F3"/>
    <w:rsid w:val="004F281C"/>
    <w:rsid w:val="004F3498"/>
    <w:rsid w:val="004F375F"/>
    <w:rsid w:val="004F3885"/>
    <w:rsid w:val="004F5C0D"/>
    <w:rsid w:val="004F5C31"/>
    <w:rsid w:val="004F5E6F"/>
    <w:rsid w:val="004F6199"/>
    <w:rsid w:val="004F65C7"/>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6A32"/>
    <w:rsid w:val="00517E92"/>
    <w:rsid w:val="00520187"/>
    <w:rsid w:val="00522E14"/>
    <w:rsid w:val="00523179"/>
    <w:rsid w:val="00523F08"/>
    <w:rsid w:val="005241D9"/>
    <w:rsid w:val="00524AFB"/>
    <w:rsid w:val="00524AFC"/>
    <w:rsid w:val="005253F7"/>
    <w:rsid w:val="00526586"/>
    <w:rsid w:val="0052685B"/>
    <w:rsid w:val="00527596"/>
    <w:rsid w:val="005278F0"/>
    <w:rsid w:val="00530FFC"/>
    <w:rsid w:val="005321B4"/>
    <w:rsid w:val="005335EB"/>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2200"/>
    <w:rsid w:val="0054331A"/>
    <w:rsid w:val="0054355A"/>
    <w:rsid w:val="00544F11"/>
    <w:rsid w:val="005451ED"/>
    <w:rsid w:val="00545958"/>
    <w:rsid w:val="00545C60"/>
    <w:rsid w:val="0054647B"/>
    <w:rsid w:val="005474CA"/>
    <w:rsid w:val="0054759D"/>
    <w:rsid w:val="005504D3"/>
    <w:rsid w:val="00551362"/>
    <w:rsid w:val="005517F7"/>
    <w:rsid w:val="0055298D"/>
    <w:rsid w:val="0055341D"/>
    <w:rsid w:val="0055558C"/>
    <w:rsid w:val="00555DE0"/>
    <w:rsid w:val="00556365"/>
    <w:rsid w:val="005577BB"/>
    <w:rsid w:val="00557903"/>
    <w:rsid w:val="0056186A"/>
    <w:rsid w:val="00561B9F"/>
    <w:rsid w:val="00561EE0"/>
    <w:rsid w:val="00561F65"/>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AE1"/>
    <w:rsid w:val="00572BCE"/>
    <w:rsid w:val="00572C6D"/>
    <w:rsid w:val="00572E5C"/>
    <w:rsid w:val="005737AB"/>
    <w:rsid w:val="00573B1E"/>
    <w:rsid w:val="00573D6F"/>
    <w:rsid w:val="00573F32"/>
    <w:rsid w:val="00574699"/>
    <w:rsid w:val="005749E0"/>
    <w:rsid w:val="00575F08"/>
    <w:rsid w:val="00576C49"/>
    <w:rsid w:val="00577205"/>
    <w:rsid w:val="0057762D"/>
    <w:rsid w:val="00580244"/>
    <w:rsid w:val="0058108D"/>
    <w:rsid w:val="005813F8"/>
    <w:rsid w:val="00581712"/>
    <w:rsid w:val="00581B8A"/>
    <w:rsid w:val="00582CB9"/>
    <w:rsid w:val="005830D1"/>
    <w:rsid w:val="005833B8"/>
    <w:rsid w:val="00583D69"/>
    <w:rsid w:val="0058486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D1CE9"/>
    <w:rsid w:val="005D3A98"/>
    <w:rsid w:val="005D3EAA"/>
    <w:rsid w:val="005D3F63"/>
    <w:rsid w:val="005D4230"/>
    <w:rsid w:val="005D57FE"/>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3039"/>
    <w:rsid w:val="00603F72"/>
    <w:rsid w:val="00604CE7"/>
    <w:rsid w:val="006053F9"/>
    <w:rsid w:val="00606A2F"/>
    <w:rsid w:val="00606CAF"/>
    <w:rsid w:val="006077A9"/>
    <w:rsid w:val="00607F6B"/>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FD5"/>
    <w:rsid w:val="00622F23"/>
    <w:rsid w:val="0062325D"/>
    <w:rsid w:val="00623890"/>
    <w:rsid w:val="006244DC"/>
    <w:rsid w:val="00624677"/>
    <w:rsid w:val="00624B85"/>
    <w:rsid w:val="00625E89"/>
    <w:rsid w:val="00627EC3"/>
    <w:rsid w:val="006302CD"/>
    <w:rsid w:val="006303A3"/>
    <w:rsid w:val="006304B3"/>
    <w:rsid w:val="0063064C"/>
    <w:rsid w:val="0063163B"/>
    <w:rsid w:val="00631C87"/>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73F"/>
    <w:rsid w:val="0064098F"/>
    <w:rsid w:val="006409A4"/>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7032"/>
    <w:rsid w:val="006803E1"/>
    <w:rsid w:val="0068064A"/>
    <w:rsid w:val="00680C52"/>
    <w:rsid w:val="00681817"/>
    <w:rsid w:val="00682DC9"/>
    <w:rsid w:val="0068354E"/>
    <w:rsid w:val="00683967"/>
    <w:rsid w:val="006846B2"/>
    <w:rsid w:val="00684908"/>
    <w:rsid w:val="0068507E"/>
    <w:rsid w:val="006858B2"/>
    <w:rsid w:val="00686134"/>
    <w:rsid w:val="00686266"/>
    <w:rsid w:val="0068646E"/>
    <w:rsid w:val="00686B81"/>
    <w:rsid w:val="0069038B"/>
    <w:rsid w:val="006918D2"/>
    <w:rsid w:val="00692254"/>
    <w:rsid w:val="00692546"/>
    <w:rsid w:val="00692629"/>
    <w:rsid w:val="006927D2"/>
    <w:rsid w:val="00693AA0"/>
    <w:rsid w:val="0069652B"/>
    <w:rsid w:val="006971B3"/>
    <w:rsid w:val="006975CA"/>
    <w:rsid w:val="006A099F"/>
    <w:rsid w:val="006A0F00"/>
    <w:rsid w:val="006A1BF6"/>
    <w:rsid w:val="006A251A"/>
    <w:rsid w:val="006A421A"/>
    <w:rsid w:val="006A5CAE"/>
    <w:rsid w:val="006A5E38"/>
    <w:rsid w:val="006A6992"/>
    <w:rsid w:val="006A70AD"/>
    <w:rsid w:val="006B030D"/>
    <w:rsid w:val="006B2F2A"/>
    <w:rsid w:val="006B384C"/>
    <w:rsid w:val="006B396D"/>
    <w:rsid w:val="006B5698"/>
    <w:rsid w:val="006B5EB6"/>
    <w:rsid w:val="006B6324"/>
    <w:rsid w:val="006B6793"/>
    <w:rsid w:val="006B6825"/>
    <w:rsid w:val="006B6973"/>
    <w:rsid w:val="006C06DD"/>
    <w:rsid w:val="006C1071"/>
    <w:rsid w:val="006C12FF"/>
    <w:rsid w:val="006C13F0"/>
    <w:rsid w:val="006C1A48"/>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352F"/>
    <w:rsid w:val="006D4585"/>
    <w:rsid w:val="006D4DAD"/>
    <w:rsid w:val="006D527B"/>
    <w:rsid w:val="006D54C2"/>
    <w:rsid w:val="006D5699"/>
    <w:rsid w:val="006D5E94"/>
    <w:rsid w:val="006D6707"/>
    <w:rsid w:val="006D67C9"/>
    <w:rsid w:val="006D67D8"/>
    <w:rsid w:val="006D742A"/>
    <w:rsid w:val="006D7A6F"/>
    <w:rsid w:val="006D7B05"/>
    <w:rsid w:val="006D7BB3"/>
    <w:rsid w:val="006E0ACB"/>
    <w:rsid w:val="006E137C"/>
    <w:rsid w:val="006E169E"/>
    <w:rsid w:val="006E2051"/>
    <w:rsid w:val="006E2B65"/>
    <w:rsid w:val="006E4423"/>
    <w:rsid w:val="006E66A2"/>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6985"/>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6A2D"/>
    <w:rsid w:val="00726DD9"/>
    <w:rsid w:val="00727A02"/>
    <w:rsid w:val="0073045E"/>
    <w:rsid w:val="0073051B"/>
    <w:rsid w:val="0073157B"/>
    <w:rsid w:val="00731696"/>
    <w:rsid w:val="00732251"/>
    <w:rsid w:val="00732B1F"/>
    <w:rsid w:val="00733043"/>
    <w:rsid w:val="0073346B"/>
    <w:rsid w:val="00733CA1"/>
    <w:rsid w:val="00734596"/>
    <w:rsid w:val="00734A1F"/>
    <w:rsid w:val="00736A64"/>
    <w:rsid w:val="00737191"/>
    <w:rsid w:val="00741844"/>
    <w:rsid w:val="00741958"/>
    <w:rsid w:val="00742B0E"/>
    <w:rsid w:val="007442C3"/>
    <w:rsid w:val="00744512"/>
    <w:rsid w:val="00744BA6"/>
    <w:rsid w:val="00744E2D"/>
    <w:rsid w:val="007450CC"/>
    <w:rsid w:val="0074527F"/>
    <w:rsid w:val="007454E3"/>
    <w:rsid w:val="0074570E"/>
    <w:rsid w:val="00746A12"/>
    <w:rsid w:val="00746DD3"/>
    <w:rsid w:val="00746F6D"/>
    <w:rsid w:val="007472B4"/>
    <w:rsid w:val="00750734"/>
    <w:rsid w:val="007515AD"/>
    <w:rsid w:val="007517F4"/>
    <w:rsid w:val="00751E9B"/>
    <w:rsid w:val="00752332"/>
    <w:rsid w:val="00752A53"/>
    <w:rsid w:val="00752B5F"/>
    <w:rsid w:val="00752F56"/>
    <w:rsid w:val="00753879"/>
    <w:rsid w:val="00753BF8"/>
    <w:rsid w:val="00753E9B"/>
    <w:rsid w:val="007541DD"/>
    <w:rsid w:val="00754250"/>
    <w:rsid w:val="0075437B"/>
    <w:rsid w:val="00754E13"/>
    <w:rsid w:val="0075559E"/>
    <w:rsid w:val="007572B7"/>
    <w:rsid w:val="0076046E"/>
    <w:rsid w:val="007609F3"/>
    <w:rsid w:val="00760E3E"/>
    <w:rsid w:val="00761070"/>
    <w:rsid w:val="007612AE"/>
    <w:rsid w:val="00761F50"/>
    <w:rsid w:val="007625F6"/>
    <w:rsid w:val="00762EA6"/>
    <w:rsid w:val="00764FF9"/>
    <w:rsid w:val="007651EE"/>
    <w:rsid w:val="0076616C"/>
    <w:rsid w:val="007669E3"/>
    <w:rsid w:val="00767280"/>
    <w:rsid w:val="00767EC6"/>
    <w:rsid w:val="00767F22"/>
    <w:rsid w:val="00770261"/>
    <w:rsid w:val="0077032D"/>
    <w:rsid w:val="007716FF"/>
    <w:rsid w:val="00771789"/>
    <w:rsid w:val="00771E15"/>
    <w:rsid w:val="00771E4E"/>
    <w:rsid w:val="0077266B"/>
    <w:rsid w:val="00772864"/>
    <w:rsid w:val="00772EDE"/>
    <w:rsid w:val="00774E09"/>
    <w:rsid w:val="00776085"/>
    <w:rsid w:val="0077652D"/>
    <w:rsid w:val="00780E87"/>
    <w:rsid w:val="00781E83"/>
    <w:rsid w:val="00782CE9"/>
    <w:rsid w:val="00782E08"/>
    <w:rsid w:val="00784C3F"/>
    <w:rsid w:val="0078570D"/>
    <w:rsid w:val="007875BA"/>
    <w:rsid w:val="00791BDA"/>
    <w:rsid w:val="00792814"/>
    <w:rsid w:val="007936E7"/>
    <w:rsid w:val="00794973"/>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1C8"/>
    <w:rsid w:val="007B0EE3"/>
    <w:rsid w:val="007B11A2"/>
    <w:rsid w:val="007B19CB"/>
    <w:rsid w:val="007B285B"/>
    <w:rsid w:val="007B3582"/>
    <w:rsid w:val="007B48A7"/>
    <w:rsid w:val="007B4EFB"/>
    <w:rsid w:val="007B6261"/>
    <w:rsid w:val="007B6453"/>
    <w:rsid w:val="007B6F28"/>
    <w:rsid w:val="007C00E8"/>
    <w:rsid w:val="007C10E1"/>
    <w:rsid w:val="007C1174"/>
    <w:rsid w:val="007C1998"/>
    <w:rsid w:val="007C2B4A"/>
    <w:rsid w:val="007C3779"/>
    <w:rsid w:val="007C3981"/>
    <w:rsid w:val="007C47C7"/>
    <w:rsid w:val="007C48E7"/>
    <w:rsid w:val="007C654E"/>
    <w:rsid w:val="007C6A47"/>
    <w:rsid w:val="007C75D1"/>
    <w:rsid w:val="007D04B0"/>
    <w:rsid w:val="007D0923"/>
    <w:rsid w:val="007D13C2"/>
    <w:rsid w:val="007D1D3D"/>
    <w:rsid w:val="007D38B6"/>
    <w:rsid w:val="007D3F62"/>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50EA"/>
    <w:rsid w:val="007F54F3"/>
    <w:rsid w:val="007F5D19"/>
    <w:rsid w:val="007F5E00"/>
    <w:rsid w:val="007F5F93"/>
    <w:rsid w:val="007F76BC"/>
    <w:rsid w:val="008001C0"/>
    <w:rsid w:val="00800553"/>
    <w:rsid w:val="00800E65"/>
    <w:rsid w:val="0080147F"/>
    <w:rsid w:val="00801743"/>
    <w:rsid w:val="00802C22"/>
    <w:rsid w:val="00803BC0"/>
    <w:rsid w:val="00803EF3"/>
    <w:rsid w:val="00805BDC"/>
    <w:rsid w:val="00805DF9"/>
    <w:rsid w:val="00805F52"/>
    <w:rsid w:val="008060BD"/>
    <w:rsid w:val="008060CD"/>
    <w:rsid w:val="0080674C"/>
    <w:rsid w:val="0081048C"/>
    <w:rsid w:val="00810B27"/>
    <w:rsid w:val="0081132E"/>
    <w:rsid w:val="008139B3"/>
    <w:rsid w:val="00814DD5"/>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12B5"/>
    <w:rsid w:val="00831C25"/>
    <w:rsid w:val="00831D1B"/>
    <w:rsid w:val="008322BA"/>
    <w:rsid w:val="00832F68"/>
    <w:rsid w:val="008332B3"/>
    <w:rsid w:val="00833781"/>
    <w:rsid w:val="00833C42"/>
    <w:rsid w:val="00834015"/>
    <w:rsid w:val="008341CD"/>
    <w:rsid w:val="00834342"/>
    <w:rsid w:val="008343DE"/>
    <w:rsid w:val="00835858"/>
    <w:rsid w:val="00837AE1"/>
    <w:rsid w:val="008403E9"/>
    <w:rsid w:val="008410BA"/>
    <w:rsid w:val="00842025"/>
    <w:rsid w:val="008421E5"/>
    <w:rsid w:val="008425A9"/>
    <w:rsid w:val="00842AD2"/>
    <w:rsid w:val="00843049"/>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B93"/>
    <w:rsid w:val="00856228"/>
    <w:rsid w:val="00857583"/>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467"/>
    <w:rsid w:val="00872ADD"/>
    <w:rsid w:val="008736A4"/>
    <w:rsid w:val="00873725"/>
    <w:rsid w:val="00875E71"/>
    <w:rsid w:val="00876240"/>
    <w:rsid w:val="00876456"/>
    <w:rsid w:val="0087699B"/>
    <w:rsid w:val="008769FA"/>
    <w:rsid w:val="00876D36"/>
    <w:rsid w:val="00877740"/>
    <w:rsid w:val="008801CA"/>
    <w:rsid w:val="00880A97"/>
    <w:rsid w:val="008819E7"/>
    <w:rsid w:val="00883269"/>
    <w:rsid w:val="008836D6"/>
    <w:rsid w:val="008840FC"/>
    <w:rsid w:val="008846B3"/>
    <w:rsid w:val="00884916"/>
    <w:rsid w:val="00884973"/>
    <w:rsid w:val="008865ED"/>
    <w:rsid w:val="0089057D"/>
    <w:rsid w:val="00891B0B"/>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5439"/>
    <w:rsid w:val="008A55D1"/>
    <w:rsid w:val="008A5844"/>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305B"/>
    <w:rsid w:val="008D386E"/>
    <w:rsid w:val="008D3B7E"/>
    <w:rsid w:val="008D3CCE"/>
    <w:rsid w:val="008D4910"/>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465"/>
    <w:rsid w:val="008F64E4"/>
    <w:rsid w:val="008F6750"/>
    <w:rsid w:val="008F7121"/>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B76"/>
    <w:rsid w:val="009122C3"/>
    <w:rsid w:val="00913096"/>
    <w:rsid w:val="009140D4"/>
    <w:rsid w:val="0091443C"/>
    <w:rsid w:val="00914495"/>
    <w:rsid w:val="009145A6"/>
    <w:rsid w:val="0091651E"/>
    <w:rsid w:val="00916520"/>
    <w:rsid w:val="00916D53"/>
    <w:rsid w:val="00917136"/>
    <w:rsid w:val="00917217"/>
    <w:rsid w:val="009172A9"/>
    <w:rsid w:val="00920ACB"/>
    <w:rsid w:val="009211AF"/>
    <w:rsid w:val="009225FB"/>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A6E"/>
    <w:rsid w:val="00940745"/>
    <w:rsid w:val="0094075D"/>
    <w:rsid w:val="00940ADD"/>
    <w:rsid w:val="00941636"/>
    <w:rsid w:val="00941B6A"/>
    <w:rsid w:val="009433E5"/>
    <w:rsid w:val="00943D69"/>
    <w:rsid w:val="00944139"/>
    <w:rsid w:val="0094420A"/>
    <w:rsid w:val="009445CA"/>
    <w:rsid w:val="00946E6F"/>
    <w:rsid w:val="00950BDC"/>
    <w:rsid w:val="009510EB"/>
    <w:rsid w:val="00951725"/>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8F9"/>
    <w:rsid w:val="00971D87"/>
    <w:rsid w:val="00973B5F"/>
    <w:rsid w:val="0097409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A2E"/>
    <w:rsid w:val="00993018"/>
    <w:rsid w:val="00994578"/>
    <w:rsid w:val="00995B8C"/>
    <w:rsid w:val="00996456"/>
    <w:rsid w:val="009979BD"/>
    <w:rsid w:val="009A1673"/>
    <w:rsid w:val="009A2AC7"/>
    <w:rsid w:val="009A32F6"/>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6"/>
    <w:rsid w:val="009B3585"/>
    <w:rsid w:val="009B3805"/>
    <w:rsid w:val="009B38F8"/>
    <w:rsid w:val="009B3CEE"/>
    <w:rsid w:val="009B49FB"/>
    <w:rsid w:val="009B5C60"/>
    <w:rsid w:val="009B6215"/>
    <w:rsid w:val="009B6AAE"/>
    <w:rsid w:val="009B6DC2"/>
    <w:rsid w:val="009B7245"/>
    <w:rsid w:val="009B7914"/>
    <w:rsid w:val="009B7927"/>
    <w:rsid w:val="009B7EED"/>
    <w:rsid w:val="009C2364"/>
    <w:rsid w:val="009C2676"/>
    <w:rsid w:val="009C276F"/>
    <w:rsid w:val="009C2EEC"/>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DBF"/>
    <w:rsid w:val="00A32E6F"/>
    <w:rsid w:val="00A32F03"/>
    <w:rsid w:val="00A3380F"/>
    <w:rsid w:val="00A34634"/>
    <w:rsid w:val="00A35220"/>
    <w:rsid w:val="00A35787"/>
    <w:rsid w:val="00A360DD"/>
    <w:rsid w:val="00A36717"/>
    <w:rsid w:val="00A3684D"/>
    <w:rsid w:val="00A36A92"/>
    <w:rsid w:val="00A36B79"/>
    <w:rsid w:val="00A3704F"/>
    <w:rsid w:val="00A37FF0"/>
    <w:rsid w:val="00A406D8"/>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4869"/>
    <w:rsid w:val="00AB5147"/>
    <w:rsid w:val="00AB5C6F"/>
    <w:rsid w:val="00AB6125"/>
    <w:rsid w:val="00AB67E3"/>
    <w:rsid w:val="00AB743A"/>
    <w:rsid w:val="00AB779A"/>
    <w:rsid w:val="00AB784B"/>
    <w:rsid w:val="00AC00A3"/>
    <w:rsid w:val="00AC07B0"/>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9DC"/>
    <w:rsid w:val="00AD4FA7"/>
    <w:rsid w:val="00AD61A7"/>
    <w:rsid w:val="00AD72D7"/>
    <w:rsid w:val="00AD75A6"/>
    <w:rsid w:val="00AD7FE2"/>
    <w:rsid w:val="00AE0612"/>
    <w:rsid w:val="00AE1027"/>
    <w:rsid w:val="00AE14ED"/>
    <w:rsid w:val="00AE2ACE"/>
    <w:rsid w:val="00AE41A1"/>
    <w:rsid w:val="00AE4419"/>
    <w:rsid w:val="00AE4D63"/>
    <w:rsid w:val="00AE58C6"/>
    <w:rsid w:val="00AE5AF1"/>
    <w:rsid w:val="00AE5E0A"/>
    <w:rsid w:val="00AE6306"/>
    <w:rsid w:val="00AE6B96"/>
    <w:rsid w:val="00AE72A9"/>
    <w:rsid w:val="00AF0653"/>
    <w:rsid w:val="00AF085D"/>
    <w:rsid w:val="00AF1CFD"/>
    <w:rsid w:val="00AF1DD3"/>
    <w:rsid w:val="00AF34AE"/>
    <w:rsid w:val="00AF3A9B"/>
    <w:rsid w:val="00AF4F7A"/>
    <w:rsid w:val="00AF5964"/>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E57"/>
    <w:rsid w:val="00B07EB1"/>
    <w:rsid w:val="00B10135"/>
    <w:rsid w:val="00B101F3"/>
    <w:rsid w:val="00B1088A"/>
    <w:rsid w:val="00B1090B"/>
    <w:rsid w:val="00B109D0"/>
    <w:rsid w:val="00B10FA2"/>
    <w:rsid w:val="00B118C6"/>
    <w:rsid w:val="00B126D2"/>
    <w:rsid w:val="00B136DB"/>
    <w:rsid w:val="00B138CF"/>
    <w:rsid w:val="00B13C92"/>
    <w:rsid w:val="00B14396"/>
    <w:rsid w:val="00B15BFA"/>
    <w:rsid w:val="00B15FCF"/>
    <w:rsid w:val="00B160D3"/>
    <w:rsid w:val="00B160F0"/>
    <w:rsid w:val="00B1693F"/>
    <w:rsid w:val="00B1764C"/>
    <w:rsid w:val="00B17804"/>
    <w:rsid w:val="00B17F5A"/>
    <w:rsid w:val="00B21854"/>
    <w:rsid w:val="00B21C76"/>
    <w:rsid w:val="00B22DE9"/>
    <w:rsid w:val="00B27819"/>
    <w:rsid w:val="00B3033B"/>
    <w:rsid w:val="00B30AFF"/>
    <w:rsid w:val="00B30F18"/>
    <w:rsid w:val="00B30F20"/>
    <w:rsid w:val="00B30FC7"/>
    <w:rsid w:val="00B318DF"/>
    <w:rsid w:val="00B31C9F"/>
    <w:rsid w:val="00B32018"/>
    <w:rsid w:val="00B32774"/>
    <w:rsid w:val="00B32A7D"/>
    <w:rsid w:val="00B3382B"/>
    <w:rsid w:val="00B34E63"/>
    <w:rsid w:val="00B35974"/>
    <w:rsid w:val="00B36347"/>
    <w:rsid w:val="00B36E17"/>
    <w:rsid w:val="00B374F6"/>
    <w:rsid w:val="00B377C1"/>
    <w:rsid w:val="00B37D9A"/>
    <w:rsid w:val="00B40857"/>
    <w:rsid w:val="00B40A21"/>
    <w:rsid w:val="00B4276F"/>
    <w:rsid w:val="00B43781"/>
    <w:rsid w:val="00B4512C"/>
    <w:rsid w:val="00B451F3"/>
    <w:rsid w:val="00B45334"/>
    <w:rsid w:val="00B45731"/>
    <w:rsid w:val="00B45C08"/>
    <w:rsid w:val="00B46E3C"/>
    <w:rsid w:val="00B47723"/>
    <w:rsid w:val="00B47959"/>
    <w:rsid w:val="00B47AA6"/>
    <w:rsid w:val="00B503B1"/>
    <w:rsid w:val="00B51023"/>
    <w:rsid w:val="00B51C1A"/>
    <w:rsid w:val="00B520FA"/>
    <w:rsid w:val="00B52EA4"/>
    <w:rsid w:val="00B54741"/>
    <w:rsid w:val="00B5579D"/>
    <w:rsid w:val="00B55CE2"/>
    <w:rsid w:val="00B56796"/>
    <w:rsid w:val="00B56869"/>
    <w:rsid w:val="00B568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F0B"/>
    <w:rsid w:val="00B72EE3"/>
    <w:rsid w:val="00B7401D"/>
    <w:rsid w:val="00B74436"/>
    <w:rsid w:val="00B7463C"/>
    <w:rsid w:val="00B75533"/>
    <w:rsid w:val="00B75C63"/>
    <w:rsid w:val="00B7675C"/>
    <w:rsid w:val="00B76B7D"/>
    <w:rsid w:val="00B7709D"/>
    <w:rsid w:val="00B80194"/>
    <w:rsid w:val="00B805A3"/>
    <w:rsid w:val="00B80FD2"/>
    <w:rsid w:val="00B812E8"/>
    <w:rsid w:val="00B81810"/>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C00F4"/>
    <w:rsid w:val="00BC1129"/>
    <w:rsid w:val="00BC1E07"/>
    <w:rsid w:val="00BC2692"/>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7BF"/>
    <w:rsid w:val="00BD49C5"/>
    <w:rsid w:val="00BD75DE"/>
    <w:rsid w:val="00BE01F9"/>
    <w:rsid w:val="00BE0F10"/>
    <w:rsid w:val="00BE1D11"/>
    <w:rsid w:val="00BE2A80"/>
    <w:rsid w:val="00BE2EA9"/>
    <w:rsid w:val="00BE3532"/>
    <w:rsid w:val="00BE494A"/>
    <w:rsid w:val="00BE4B63"/>
    <w:rsid w:val="00BE4BE4"/>
    <w:rsid w:val="00BE591F"/>
    <w:rsid w:val="00BE6612"/>
    <w:rsid w:val="00BE66FF"/>
    <w:rsid w:val="00BE6F19"/>
    <w:rsid w:val="00BE726F"/>
    <w:rsid w:val="00BF04FF"/>
    <w:rsid w:val="00BF30EA"/>
    <w:rsid w:val="00BF3700"/>
    <w:rsid w:val="00BF464A"/>
    <w:rsid w:val="00BF5805"/>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7618"/>
    <w:rsid w:val="00C0792C"/>
    <w:rsid w:val="00C11733"/>
    <w:rsid w:val="00C11748"/>
    <w:rsid w:val="00C12A26"/>
    <w:rsid w:val="00C1523C"/>
    <w:rsid w:val="00C2019D"/>
    <w:rsid w:val="00C205A9"/>
    <w:rsid w:val="00C215E6"/>
    <w:rsid w:val="00C22301"/>
    <w:rsid w:val="00C22B68"/>
    <w:rsid w:val="00C22C55"/>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46B"/>
    <w:rsid w:val="00C475E1"/>
    <w:rsid w:val="00C4778A"/>
    <w:rsid w:val="00C47F31"/>
    <w:rsid w:val="00C5042E"/>
    <w:rsid w:val="00C504B4"/>
    <w:rsid w:val="00C50FAC"/>
    <w:rsid w:val="00C51421"/>
    <w:rsid w:val="00C51999"/>
    <w:rsid w:val="00C51B5E"/>
    <w:rsid w:val="00C51DBA"/>
    <w:rsid w:val="00C51E7A"/>
    <w:rsid w:val="00C52A84"/>
    <w:rsid w:val="00C5416D"/>
    <w:rsid w:val="00C55797"/>
    <w:rsid w:val="00C55AEB"/>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575"/>
    <w:rsid w:val="00C6466C"/>
    <w:rsid w:val="00C64834"/>
    <w:rsid w:val="00C64FE2"/>
    <w:rsid w:val="00C659D0"/>
    <w:rsid w:val="00C66688"/>
    <w:rsid w:val="00C66CAB"/>
    <w:rsid w:val="00C67B2A"/>
    <w:rsid w:val="00C67E74"/>
    <w:rsid w:val="00C7028E"/>
    <w:rsid w:val="00C71656"/>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6609"/>
    <w:rsid w:val="00C869AD"/>
    <w:rsid w:val="00C86E45"/>
    <w:rsid w:val="00C916D2"/>
    <w:rsid w:val="00C91719"/>
    <w:rsid w:val="00C91DC3"/>
    <w:rsid w:val="00C93828"/>
    <w:rsid w:val="00C953C5"/>
    <w:rsid w:val="00C95A66"/>
    <w:rsid w:val="00C962AC"/>
    <w:rsid w:val="00CA0A57"/>
    <w:rsid w:val="00CA14C0"/>
    <w:rsid w:val="00CA16A2"/>
    <w:rsid w:val="00CA23A4"/>
    <w:rsid w:val="00CA2791"/>
    <w:rsid w:val="00CA31B7"/>
    <w:rsid w:val="00CA3E8A"/>
    <w:rsid w:val="00CA51FE"/>
    <w:rsid w:val="00CA6229"/>
    <w:rsid w:val="00CA691E"/>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E85"/>
    <w:rsid w:val="00CC1D6C"/>
    <w:rsid w:val="00CC2162"/>
    <w:rsid w:val="00CC2399"/>
    <w:rsid w:val="00CC2575"/>
    <w:rsid w:val="00CC3426"/>
    <w:rsid w:val="00CC3B5D"/>
    <w:rsid w:val="00CC449F"/>
    <w:rsid w:val="00CC4F9B"/>
    <w:rsid w:val="00CC52CC"/>
    <w:rsid w:val="00CC566B"/>
    <w:rsid w:val="00CC5EB7"/>
    <w:rsid w:val="00CD039B"/>
    <w:rsid w:val="00CD0760"/>
    <w:rsid w:val="00CD08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846"/>
    <w:rsid w:val="00CE6113"/>
    <w:rsid w:val="00CE7426"/>
    <w:rsid w:val="00CE7915"/>
    <w:rsid w:val="00CF0715"/>
    <w:rsid w:val="00CF0B89"/>
    <w:rsid w:val="00CF117B"/>
    <w:rsid w:val="00CF187D"/>
    <w:rsid w:val="00CF1AA6"/>
    <w:rsid w:val="00CF2263"/>
    <w:rsid w:val="00CF3784"/>
    <w:rsid w:val="00CF3F01"/>
    <w:rsid w:val="00D0094D"/>
    <w:rsid w:val="00D00B57"/>
    <w:rsid w:val="00D00E7C"/>
    <w:rsid w:val="00D01FBA"/>
    <w:rsid w:val="00D022EC"/>
    <w:rsid w:val="00D0294B"/>
    <w:rsid w:val="00D0360D"/>
    <w:rsid w:val="00D03ECB"/>
    <w:rsid w:val="00D04579"/>
    <w:rsid w:val="00D060A8"/>
    <w:rsid w:val="00D065D5"/>
    <w:rsid w:val="00D0784F"/>
    <w:rsid w:val="00D10524"/>
    <w:rsid w:val="00D10570"/>
    <w:rsid w:val="00D10914"/>
    <w:rsid w:val="00D10A54"/>
    <w:rsid w:val="00D10E16"/>
    <w:rsid w:val="00D112C2"/>
    <w:rsid w:val="00D11B46"/>
    <w:rsid w:val="00D124FD"/>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459"/>
    <w:rsid w:val="00D23FDA"/>
    <w:rsid w:val="00D25295"/>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39B"/>
    <w:rsid w:val="00D368F9"/>
    <w:rsid w:val="00D37DA7"/>
    <w:rsid w:val="00D40533"/>
    <w:rsid w:val="00D409A5"/>
    <w:rsid w:val="00D413F2"/>
    <w:rsid w:val="00D4176A"/>
    <w:rsid w:val="00D41ECB"/>
    <w:rsid w:val="00D421D3"/>
    <w:rsid w:val="00D43032"/>
    <w:rsid w:val="00D43BD1"/>
    <w:rsid w:val="00D4419F"/>
    <w:rsid w:val="00D449F7"/>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5540"/>
    <w:rsid w:val="00DB5B24"/>
    <w:rsid w:val="00DB5EB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727"/>
    <w:rsid w:val="00E13AA9"/>
    <w:rsid w:val="00E13DD4"/>
    <w:rsid w:val="00E14332"/>
    <w:rsid w:val="00E143CC"/>
    <w:rsid w:val="00E14953"/>
    <w:rsid w:val="00E149B3"/>
    <w:rsid w:val="00E149CB"/>
    <w:rsid w:val="00E14EFD"/>
    <w:rsid w:val="00E15FAA"/>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CD4"/>
    <w:rsid w:val="00E42FC1"/>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3932"/>
    <w:rsid w:val="00E53BFF"/>
    <w:rsid w:val="00E53EAE"/>
    <w:rsid w:val="00E5431A"/>
    <w:rsid w:val="00E54511"/>
    <w:rsid w:val="00E546EF"/>
    <w:rsid w:val="00E54D7D"/>
    <w:rsid w:val="00E55A19"/>
    <w:rsid w:val="00E55AF3"/>
    <w:rsid w:val="00E55E3B"/>
    <w:rsid w:val="00E5613F"/>
    <w:rsid w:val="00E564E1"/>
    <w:rsid w:val="00E56BB0"/>
    <w:rsid w:val="00E57426"/>
    <w:rsid w:val="00E578EF"/>
    <w:rsid w:val="00E57A97"/>
    <w:rsid w:val="00E57C6B"/>
    <w:rsid w:val="00E60838"/>
    <w:rsid w:val="00E60B1E"/>
    <w:rsid w:val="00E62EFB"/>
    <w:rsid w:val="00E63755"/>
    <w:rsid w:val="00E65CA8"/>
    <w:rsid w:val="00E661EE"/>
    <w:rsid w:val="00E6624D"/>
    <w:rsid w:val="00E66305"/>
    <w:rsid w:val="00E66557"/>
    <w:rsid w:val="00E66BF8"/>
    <w:rsid w:val="00E67B16"/>
    <w:rsid w:val="00E70A95"/>
    <w:rsid w:val="00E70FFE"/>
    <w:rsid w:val="00E71C73"/>
    <w:rsid w:val="00E71DB3"/>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F69"/>
    <w:rsid w:val="00EA1285"/>
    <w:rsid w:val="00EA1A85"/>
    <w:rsid w:val="00EA2368"/>
    <w:rsid w:val="00EA2577"/>
    <w:rsid w:val="00EA27F9"/>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95E"/>
    <w:rsid w:val="00EB37E8"/>
    <w:rsid w:val="00EB39EE"/>
    <w:rsid w:val="00EB3E8C"/>
    <w:rsid w:val="00EC020D"/>
    <w:rsid w:val="00EC0402"/>
    <w:rsid w:val="00EC0566"/>
    <w:rsid w:val="00EC0999"/>
    <w:rsid w:val="00EC0A57"/>
    <w:rsid w:val="00EC1BC1"/>
    <w:rsid w:val="00EC3FFC"/>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B2"/>
    <w:rsid w:val="00ED4B5A"/>
    <w:rsid w:val="00ED4C6C"/>
    <w:rsid w:val="00EE0B23"/>
    <w:rsid w:val="00EE0F5F"/>
    <w:rsid w:val="00EE1AB1"/>
    <w:rsid w:val="00EE1DC1"/>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923"/>
    <w:rsid w:val="00F05B93"/>
    <w:rsid w:val="00F05B9F"/>
    <w:rsid w:val="00F05D31"/>
    <w:rsid w:val="00F05F59"/>
    <w:rsid w:val="00F065EE"/>
    <w:rsid w:val="00F07628"/>
    <w:rsid w:val="00F07E0A"/>
    <w:rsid w:val="00F07E1A"/>
    <w:rsid w:val="00F07FB9"/>
    <w:rsid w:val="00F10087"/>
    <w:rsid w:val="00F10271"/>
    <w:rsid w:val="00F10E09"/>
    <w:rsid w:val="00F118DA"/>
    <w:rsid w:val="00F118DE"/>
    <w:rsid w:val="00F119AA"/>
    <w:rsid w:val="00F12460"/>
    <w:rsid w:val="00F124B2"/>
    <w:rsid w:val="00F126D2"/>
    <w:rsid w:val="00F12F5D"/>
    <w:rsid w:val="00F14872"/>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5DF"/>
    <w:rsid w:val="00F74853"/>
    <w:rsid w:val="00F74AF1"/>
    <w:rsid w:val="00F74D5E"/>
    <w:rsid w:val="00F75147"/>
    <w:rsid w:val="00F7619F"/>
    <w:rsid w:val="00F765E9"/>
    <w:rsid w:val="00F76864"/>
    <w:rsid w:val="00F774C5"/>
    <w:rsid w:val="00F77C12"/>
    <w:rsid w:val="00F77E7B"/>
    <w:rsid w:val="00F83789"/>
    <w:rsid w:val="00F847AE"/>
    <w:rsid w:val="00F84A6B"/>
    <w:rsid w:val="00F85D8A"/>
    <w:rsid w:val="00F8602A"/>
    <w:rsid w:val="00F86157"/>
    <w:rsid w:val="00F86878"/>
    <w:rsid w:val="00F87DA5"/>
    <w:rsid w:val="00F91282"/>
    <w:rsid w:val="00F919C4"/>
    <w:rsid w:val="00F91BB4"/>
    <w:rsid w:val="00F920E9"/>
    <w:rsid w:val="00F95806"/>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614"/>
    <w:rsid w:val="00FE264F"/>
    <w:rsid w:val="00FE2A9E"/>
    <w:rsid w:val="00FE3533"/>
    <w:rsid w:val="00FE372A"/>
    <w:rsid w:val="00FE3C5D"/>
    <w:rsid w:val="00FE491C"/>
    <w:rsid w:val="00FE4ECA"/>
    <w:rsid w:val="00FE5B11"/>
    <w:rsid w:val="00FE6170"/>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Body Text 2" w:uiPriority="99"/>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uiPriority w:val="99"/>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71"/>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8"/>
      </w:numPr>
    </w:pPr>
  </w:style>
  <w:style w:type="numbering" w:customStyle="1" w:styleId="WWOutlineListStyle241">
    <w:name w:val="WW_OutlineListStyle_241"/>
    <w:rsid w:val="008D0E7B"/>
    <w:pPr>
      <w:numPr>
        <w:numId w:val="149"/>
      </w:numPr>
    </w:pPr>
  </w:style>
  <w:style w:type="numbering" w:customStyle="1" w:styleId="WWOutlineListStyle99">
    <w:name w:val="WW_OutlineListStyle_99"/>
    <w:rsid w:val="008D0E7B"/>
    <w:pPr>
      <w:numPr>
        <w:numId w:val="150"/>
      </w:numPr>
    </w:pPr>
  </w:style>
  <w:style w:type="numbering" w:customStyle="1" w:styleId="WWOutlineListStyle611">
    <w:name w:val="WW_OutlineListStyle_611"/>
    <w:rsid w:val="008D0E7B"/>
    <w:pPr>
      <w:numPr>
        <w:numId w:val="151"/>
      </w:numPr>
    </w:pPr>
  </w:style>
  <w:style w:type="numbering" w:customStyle="1" w:styleId="WWOutlineListStyle641">
    <w:name w:val="WW_OutlineListStyle_641"/>
    <w:rsid w:val="008D0E7B"/>
    <w:pPr>
      <w:numPr>
        <w:numId w:val="152"/>
      </w:numPr>
    </w:pPr>
  </w:style>
  <w:style w:type="numbering" w:customStyle="1" w:styleId="WWOutlineListStyle111">
    <w:name w:val="WW_OutlineListStyle_111"/>
    <w:rsid w:val="008D0E7B"/>
    <w:pPr>
      <w:numPr>
        <w:numId w:val="153"/>
      </w:numPr>
    </w:pPr>
  </w:style>
  <w:style w:type="numbering" w:customStyle="1" w:styleId="WWOutlineListStyle371">
    <w:name w:val="WW_OutlineListStyle_371"/>
    <w:rsid w:val="008D0E7B"/>
    <w:pPr>
      <w:numPr>
        <w:numId w:val="154"/>
      </w:numPr>
    </w:pPr>
  </w:style>
  <w:style w:type="numbering" w:customStyle="1" w:styleId="WWOutlineListStyle821">
    <w:name w:val="WW_OutlineListStyle_821"/>
    <w:rsid w:val="008D0E7B"/>
    <w:pPr>
      <w:numPr>
        <w:numId w:val="155"/>
      </w:numPr>
    </w:pPr>
  </w:style>
  <w:style w:type="numbering" w:customStyle="1" w:styleId="WWOutlineListStyle681">
    <w:name w:val="WW_OutlineListStyle_681"/>
    <w:rsid w:val="008D0E7B"/>
    <w:pPr>
      <w:numPr>
        <w:numId w:val="156"/>
      </w:numPr>
    </w:pPr>
  </w:style>
  <w:style w:type="numbering" w:customStyle="1" w:styleId="WWOutlineListStyle411">
    <w:name w:val="WW_OutlineListStyle_411"/>
    <w:rsid w:val="008D0E7B"/>
    <w:pPr>
      <w:numPr>
        <w:numId w:val="157"/>
      </w:numPr>
    </w:pPr>
  </w:style>
  <w:style w:type="numbering" w:customStyle="1" w:styleId="WWOutlineListStyle221">
    <w:name w:val="WW_OutlineListStyle_221"/>
    <w:rsid w:val="008D0E7B"/>
    <w:pPr>
      <w:numPr>
        <w:numId w:val="158"/>
      </w:numPr>
    </w:pPr>
  </w:style>
  <w:style w:type="numbering" w:customStyle="1" w:styleId="WWOutlineListStyle871">
    <w:name w:val="WW_OutlineListStyle_871"/>
    <w:rsid w:val="008D0E7B"/>
    <w:pPr>
      <w:numPr>
        <w:numId w:val="159"/>
      </w:numPr>
    </w:pPr>
  </w:style>
  <w:style w:type="numbering" w:customStyle="1" w:styleId="WWOutlineListStyle102">
    <w:name w:val="WW_OutlineListStyle_102"/>
    <w:rsid w:val="008D0E7B"/>
    <w:pPr>
      <w:numPr>
        <w:numId w:val="160"/>
      </w:numPr>
    </w:pPr>
  </w:style>
  <w:style w:type="numbering" w:customStyle="1" w:styleId="WWOutlineListStyle100">
    <w:name w:val="WW_OutlineListStyle_100"/>
    <w:rsid w:val="008D0E7B"/>
    <w:pPr>
      <w:numPr>
        <w:numId w:val="161"/>
      </w:numPr>
    </w:pPr>
  </w:style>
  <w:style w:type="numbering" w:customStyle="1" w:styleId="WWOutlineListStyle106">
    <w:name w:val="WW_OutlineListStyle_106"/>
    <w:rsid w:val="008D0E7B"/>
    <w:pPr>
      <w:numPr>
        <w:numId w:val="162"/>
      </w:numPr>
    </w:pPr>
  </w:style>
  <w:style w:type="numbering" w:customStyle="1" w:styleId="WWOutlineListStyle96">
    <w:name w:val="WW_OutlineListStyle_96"/>
    <w:rsid w:val="008D0E7B"/>
    <w:pPr>
      <w:numPr>
        <w:numId w:val="163"/>
      </w:numPr>
    </w:pPr>
  </w:style>
  <w:style w:type="numbering" w:customStyle="1" w:styleId="WWOutlineListStyle631">
    <w:name w:val="WW_OutlineListStyle_631"/>
    <w:rsid w:val="008D0E7B"/>
    <w:pPr>
      <w:numPr>
        <w:numId w:val="164"/>
      </w:numPr>
    </w:pPr>
  </w:style>
  <w:style w:type="numbering" w:customStyle="1" w:styleId="WWOutlineListStyle103">
    <w:name w:val="WW_OutlineListStyle_103"/>
    <w:rsid w:val="008D0E7B"/>
    <w:pPr>
      <w:numPr>
        <w:numId w:val="165"/>
      </w:numPr>
    </w:pPr>
  </w:style>
  <w:style w:type="numbering" w:customStyle="1" w:styleId="WWOutlineListStyle891">
    <w:name w:val="WW_OutlineListStyle_891"/>
    <w:rsid w:val="008D0E7B"/>
    <w:pPr>
      <w:numPr>
        <w:numId w:val="166"/>
      </w:numPr>
    </w:pPr>
  </w:style>
  <w:style w:type="numbering" w:customStyle="1" w:styleId="WWOutlineListStyle105">
    <w:name w:val="WW_OutlineListStyle_105"/>
    <w:rsid w:val="008D0E7B"/>
    <w:pPr>
      <w:numPr>
        <w:numId w:val="167"/>
      </w:numPr>
    </w:pPr>
  </w:style>
  <w:style w:type="numbering" w:customStyle="1" w:styleId="WWOutlineListStyle104">
    <w:name w:val="WW_OutlineListStyle_104"/>
    <w:rsid w:val="008D0E7B"/>
    <w:pPr>
      <w:numPr>
        <w:numId w:val="168"/>
      </w:numPr>
    </w:pPr>
  </w:style>
  <w:style w:type="numbering" w:customStyle="1" w:styleId="WWOutlineListStyle811">
    <w:name w:val="WW_OutlineListStyle_811"/>
    <w:rsid w:val="008D0E7B"/>
    <w:pPr>
      <w:numPr>
        <w:numId w:val="169"/>
      </w:numPr>
    </w:pPr>
  </w:style>
  <w:style w:type="numbering" w:customStyle="1" w:styleId="WWOutlineListStyle491">
    <w:name w:val="WW_OutlineListStyle_491"/>
    <w:rsid w:val="008D0E7B"/>
    <w:pPr>
      <w:numPr>
        <w:numId w:val="170"/>
      </w:numPr>
    </w:pPr>
  </w:style>
  <w:style w:type="numbering" w:customStyle="1" w:styleId="WWOutlineListStyle791">
    <w:name w:val="WW_OutlineListStyle_791"/>
    <w:rsid w:val="008D0E7B"/>
    <w:pPr>
      <w:numPr>
        <w:numId w:val="171"/>
      </w:numPr>
    </w:pPr>
  </w:style>
  <w:style w:type="numbering" w:customStyle="1" w:styleId="WWOutlineListStyle441">
    <w:name w:val="WW_OutlineListStyle_441"/>
    <w:rsid w:val="008D0E7B"/>
    <w:pPr>
      <w:numPr>
        <w:numId w:val="172"/>
      </w:numPr>
    </w:pPr>
  </w:style>
  <w:style w:type="numbering" w:customStyle="1" w:styleId="WWOutlineListStyle115">
    <w:name w:val="WW_OutlineListStyle_115"/>
    <w:rsid w:val="008D0E7B"/>
    <w:pPr>
      <w:numPr>
        <w:numId w:val="173"/>
      </w:numPr>
    </w:pPr>
  </w:style>
  <w:style w:type="numbering" w:customStyle="1" w:styleId="WWOutlineListStyle261">
    <w:name w:val="WW_OutlineListStyle_261"/>
    <w:rsid w:val="008D0E7B"/>
    <w:pPr>
      <w:numPr>
        <w:numId w:val="174"/>
      </w:numPr>
    </w:pPr>
  </w:style>
  <w:style w:type="numbering" w:customStyle="1" w:styleId="WWOutlineListStyle621">
    <w:name w:val="WW_OutlineListStyle_621"/>
    <w:rsid w:val="008D0E7B"/>
    <w:pPr>
      <w:numPr>
        <w:numId w:val="175"/>
      </w:numPr>
    </w:pPr>
  </w:style>
  <w:style w:type="numbering" w:customStyle="1" w:styleId="WWOutlineListStyle321">
    <w:name w:val="WW_OutlineListStyle_321"/>
    <w:rsid w:val="008D0E7B"/>
    <w:pPr>
      <w:numPr>
        <w:numId w:val="176"/>
      </w:numPr>
    </w:pPr>
  </w:style>
  <w:style w:type="numbering" w:customStyle="1" w:styleId="WWOutlineListStyle471">
    <w:name w:val="WW_OutlineListStyle_471"/>
    <w:rsid w:val="008D0E7B"/>
    <w:pPr>
      <w:numPr>
        <w:numId w:val="177"/>
      </w:numPr>
    </w:pPr>
  </w:style>
  <w:style w:type="numbering" w:customStyle="1" w:styleId="WWOutlineListStyle610">
    <w:name w:val="WW_OutlineListStyle_610"/>
    <w:rsid w:val="008D0E7B"/>
    <w:pPr>
      <w:numPr>
        <w:numId w:val="178"/>
      </w:numPr>
    </w:pPr>
  </w:style>
  <w:style w:type="numbering" w:customStyle="1" w:styleId="WWOutlineListStyle521">
    <w:name w:val="WW_OutlineListStyle_521"/>
    <w:rsid w:val="008D0E7B"/>
    <w:pPr>
      <w:numPr>
        <w:numId w:val="179"/>
      </w:numPr>
    </w:pPr>
  </w:style>
  <w:style w:type="numbering" w:customStyle="1" w:styleId="WWOutlineListStyle210">
    <w:name w:val="WW_OutlineListStyle_210"/>
    <w:rsid w:val="008D0E7B"/>
    <w:pPr>
      <w:numPr>
        <w:numId w:val="180"/>
      </w:numPr>
    </w:pPr>
  </w:style>
  <w:style w:type="numbering" w:customStyle="1" w:styleId="WWOutlineListStyle291">
    <w:name w:val="WW_OutlineListStyle_291"/>
    <w:rsid w:val="008D0E7B"/>
    <w:pPr>
      <w:numPr>
        <w:numId w:val="181"/>
      </w:numPr>
    </w:pPr>
  </w:style>
  <w:style w:type="numbering" w:customStyle="1" w:styleId="WWOutlineListStyle94">
    <w:name w:val="WW_OutlineListStyle_94"/>
    <w:rsid w:val="008D0E7B"/>
    <w:pPr>
      <w:numPr>
        <w:numId w:val="182"/>
      </w:numPr>
    </w:pPr>
  </w:style>
  <w:style w:type="numbering" w:customStyle="1" w:styleId="WWOutlineListStyle341">
    <w:name w:val="WW_OutlineListStyle_341"/>
    <w:rsid w:val="008D0E7B"/>
    <w:pPr>
      <w:numPr>
        <w:numId w:val="183"/>
      </w:numPr>
    </w:pPr>
  </w:style>
  <w:style w:type="numbering" w:customStyle="1" w:styleId="WWOutlineListStyle90">
    <w:name w:val="WW_OutlineListStyle_90"/>
    <w:rsid w:val="008D0E7B"/>
    <w:pPr>
      <w:numPr>
        <w:numId w:val="184"/>
      </w:numPr>
    </w:pPr>
  </w:style>
  <w:style w:type="numbering" w:customStyle="1" w:styleId="WWOutlineListStyle331">
    <w:name w:val="WW_OutlineListStyle_331"/>
    <w:rsid w:val="008D0E7B"/>
    <w:pPr>
      <w:numPr>
        <w:numId w:val="185"/>
      </w:numPr>
    </w:pPr>
  </w:style>
  <w:style w:type="numbering" w:customStyle="1" w:styleId="WWOutlineListStyle108">
    <w:name w:val="WW_OutlineListStyle_108"/>
    <w:rsid w:val="008D0E7B"/>
    <w:pPr>
      <w:numPr>
        <w:numId w:val="186"/>
      </w:numPr>
    </w:pPr>
  </w:style>
  <w:style w:type="numbering" w:customStyle="1" w:styleId="WWOutlineListStyle851">
    <w:name w:val="WW_OutlineListStyle_851"/>
    <w:rsid w:val="008D0E7B"/>
    <w:pPr>
      <w:numPr>
        <w:numId w:val="187"/>
      </w:numPr>
    </w:pPr>
  </w:style>
  <w:style w:type="numbering" w:customStyle="1" w:styleId="WWOutlineListStyle95">
    <w:name w:val="WW_OutlineListStyle_95"/>
    <w:rsid w:val="008D0E7B"/>
    <w:pPr>
      <w:numPr>
        <w:numId w:val="188"/>
      </w:numPr>
    </w:pPr>
  </w:style>
  <w:style w:type="numbering" w:customStyle="1" w:styleId="WWOutlineListStyle98">
    <w:name w:val="WW_OutlineListStyle_98"/>
    <w:rsid w:val="008D0E7B"/>
    <w:pPr>
      <w:numPr>
        <w:numId w:val="189"/>
      </w:numPr>
    </w:pPr>
  </w:style>
  <w:style w:type="numbering" w:customStyle="1" w:styleId="WWOutlineListStyle114">
    <w:name w:val="WW_OutlineListStyle_114"/>
    <w:rsid w:val="008D0E7B"/>
    <w:pPr>
      <w:numPr>
        <w:numId w:val="190"/>
      </w:numPr>
    </w:pPr>
  </w:style>
  <w:style w:type="numbering" w:customStyle="1" w:styleId="WWOutlineListStyle651">
    <w:name w:val="WW_OutlineListStyle_651"/>
    <w:rsid w:val="008D0E7B"/>
    <w:pPr>
      <w:numPr>
        <w:numId w:val="191"/>
      </w:numPr>
    </w:pPr>
  </w:style>
  <w:style w:type="numbering" w:customStyle="1" w:styleId="WWOutlineListStyle141">
    <w:name w:val="WW_OutlineListStyle_141"/>
    <w:rsid w:val="008D0E7B"/>
    <w:pPr>
      <w:numPr>
        <w:numId w:val="192"/>
      </w:numPr>
    </w:pPr>
  </w:style>
  <w:style w:type="numbering" w:customStyle="1" w:styleId="WWOutlineListStyle721">
    <w:name w:val="WW_OutlineListStyle_721"/>
    <w:rsid w:val="008D0E7B"/>
    <w:pPr>
      <w:numPr>
        <w:numId w:val="193"/>
      </w:numPr>
    </w:pPr>
  </w:style>
  <w:style w:type="numbering" w:customStyle="1" w:styleId="WWOutlineListStyle101">
    <w:name w:val="WW_OutlineListStyle_101"/>
    <w:rsid w:val="008D0E7B"/>
    <w:pPr>
      <w:numPr>
        <w:numId w:val="194"/>
      </w:numPr>
    </w:pPr>
  </w:style>
  <w:style w:type="numbering" w:customStyle="1" w:styleId="WWOutlineListStyle92">
    <w:name w:val="WW_OutlineListStyle_92"/>
    <w:rsid w:val="008D0E7B"/>
    <w:pPr>
      <w:numPr>
        <w:numId w:val="195"/>
      </w:numPr>
    </w:pPr>
  </w:style>
  <w:style w:type="numbering" w:customStyle="1" w:styleId="WWOutlineListStyle831">
    <w:name w:val="WW_OutlineListStyle_831"/>
    <w:rsid w:val="008D0E7B"/>
    <w:pPr>
      <w:numPr>
        <w:numId w:val="196"/>
      </w:numPr>
    </w:pPr>
  </w:style>
  <w:style w:type="numbering" w:customStyle="1" w:styleId="WWOutlineListStyle691">
    <w:name w:val="WW_OutlineListStyle_691"/>
    <w:rsid w:val="008D0E7B"/>
    <w:pPr>
      <w:numPr>
        <w:numId w:val="197"/>
      </w:numPr>
    </w:pPr>
  </w:style>
  <w:style w:type="numbering" w:customStyle="1" w:styleId="WWOutlineListStyle351">
    <w:name w:val="WW_OutlineListStyle_351"/>
    <w:rsid w:val="008D0E7B"/>
    <w:pPr>
      <w:numPr>
        <w:numId w:val="198"/>
      </w:numPr>
    </w:pPr>
  </w:style>
  <w:style w:type="numbering" w:customStyle="1" w:styleId="WWOutlineListStyle510">
    <w:name w:val="WW_OutlineListStyle_510"/>
    <w:rsid w:val="008D0E7B"/>
    <w:pPr>
      <w:numPr>
        <w:numId w:val="199"/>
      </w:numPr>
    </w:pPr>
  </w:style>
  <w:style w:type="numbering" w:customStyle="1" w:styleId="WWOutlineListStyle410">
    <w:name w:val="WW_OutlineListStyle_410"/>
    <w:rsid w:val="008D0E7B"/>
    <w:pPr>
      <w:numPr>
        <w:numId w:val="200"/>
      </w:numPr>
    </w:pPr>
  </w:style>
  <w:style w:type="numbering" w:customStyle="1" w:styleId="WWOutlineListStyle421">
    <w:name w:val="WW_OutlineListStyle_421"/>
    <w:rsid w:val="008D0E7B"/>
    <w:pPr>
      <w:numPr>
        <w:numId w:val="201"/>
      </w:numPr>
    </w:pPr>
  </w:style>
  <w:style w:type="numbering" w:customStyle="1" w:styleId="WWOutlineListStyle481">
    <w:name w:val="WW_OutlineListStyle_481"/>
    <w:rsid w:val="008D0E7B"/>
    <w:pPr>
      <w:numPr>
        <w:numId w:val="202"/>
      </w:numPr>
    </w:pPr>
  </w:style>
  <w:style w:type="numbering" w:customStyle="1" w:styleId="WWOutlineListStyle91">
    <w:name w:val="WW_OutlineListStyle_91"/>
    <w:rsid w:val="008D0E7B"/>
    <w:pPr>
      <w:numPr>
        <w:numId w:val="203"/>
      </w:numPr>
    </w:pPr>
  </w:style>
  <w:style w:type="numbering" w:customStyle="1" w:styleId="WWOutlineListStyle551">
    <w:name w:val="WW_OutlineListStyle_551"/>
    <w:rsid w:val="008D0E7B"/>
    <w:pPr>
      <w:numPr>
        <w:numId w:val="204"/>
      </w:numPr>
    </w:pPr>
  </w:style>
  <w:style w:type="numbering" w:customStyle="1" w:styleId="WWOutlineListStyle501">
    <w:name w:val="WW_OutlineListStyle_501"/>
    <w:rsid w:val="008D0E7B"/>
    <w:pPr>
      <w:numPr>
        <w:numId w:val="205"/>
      </w:numPr>
    </w:pPr>
  </w:style>
  <w:style w:type="numbering" w:customStyle="1" w:styleId="WWOutlineListStyle911">
    <w:name w:val="WW_OutlineListStyle_911"/>
    <w:rsid w:val="008D0E7B"/>
    <w:pPr>
      <w:numPr>
        <w:numId w:val="206"/>
      </w:numPr>
    </w:pPr>
  </w:style>
  <w:style w:type="numbering" w:customStyle="1" w:styleId="WWOutlineListStyle1111">
    <w:name w:val="WW_OutlineListStyle_1111"/>
    <w:rsid w:val="008D0E7B"/>
    <w:pPr>
      <w:numPr>
        <w:numId w:val="207"/>
      </w:numPr>
    </w:pPr>
  </w:style>
  <w:style w:type="numbering" w:customStyle="1" w:styleId="WWOutlineListStyle1011">
    <w:name w:val="WW_OutlineListStyle_1011"/>
    <w:rsid w:val="008D0E7B"/>
    <w:pPr>
      <w:numPr>
        <w:numId w:val="208"/>
      </w:numPr>
    </w:pPr>
  </w:style>
  <w:style w:type="numbering" w:customStyle="1" w:styleId="WWOutlineListStyle131">
    <w:name w:val="WW_OutlineListStyle_131"/>
    <w:rsid w:val="008D0E7B"/>
    <w:pPr>
      <w:numPr>
        <w:numId w:val="209"/>
      </w:numPr>
    </w:pPr>
  </w:style>
  <w:style w:type="numbering" w:customStyle="1" w:styleId="WWOutlineListStyle751">
    <w:name w:val="WW_OutlineListStyle_751"/>
    <w:rsid w:val="008D0E7B"/>
    <w:pPr>
      <w:numPr>
        <w:numId w:val="210"/>
      </w:numPr>
    </w:pPr>
  </w:style>
  <w:style w:type="numbering" w:customStyle="1" w:styleId="WWOutlineListStyle301">
    <w:name w:val="WW_OutlineListStyle_301"/>
    <w:rsid w:val="008D0E7B"/>
    <w:pPr>
      <w:numPr>
        <w:numId w:val="211"/>
      </w:numPr>
    </w:pPr>
  </w:style>
  <w:style w:type="numbering" w:customStyle="1" w:styleId="WWOutlineListStyle1">
    <w:name w:val="WW_OutlineListStyle1"/>
    <w:rsid w:val="008D0E7B"/>
    <w:pPr>
      <w:numPr>
        <w:numId w:val="212"/>
      </w:numPr>
    </w:pPr>
  </w:style>
  <w:style w:type="numbering" w:customStyle="1" w:styleId="WWOutlineListStyle701">
    <w:name w:val="WW_OutlineListStyle_701"/>
    <w:rsid w:val="008D0E7B"/>
    <w:pPr>
      <w:numPr>
        <w:numId w:val="213"/>
      </w:numPr>
    </w:pPr>
  </w:style>
  <w:style w:type="numbering" w:customStyle="1" w:styleId="WWOutlineListStyle571">
    <w:name w:val="WW_OutlineListStyle_571"/>
    <w:rsid w:val="008D0E7B"/>
    <w:pPr>
      <w:numPr>
        <w:numId w:val="214"/>
      </w:numPr>
    </w:pPr>
  </w:style>
  <w:style w:type="numbering" w:customStyle="1" w:styleId="WWOutlineListStyle661">
    <w:name w:val="WW_OutlineListStyle_661"/>
    <w:rsid w:val="008D0E7B"/>
    <w:pPr>
      <w:numPr>
        <w:numId w:val="215"/>
      </w:numPr>
    </w:pPr>
  </w:style>
  <w:style w:type="numbering" w:customStyle="1" w:styleId="WWOutlineListStyle511">
    <w:name w:val="WW_OutlineListStyle_511"/>
    <w:rsid w:val="008D0E7B"/>
    <w:pPr>
      <w:numPr>
        <w:numId w:val="216"/>
      </w:numPr>
    </w:pPr>
  </w:style>
  <w:style w:type="numbering" w:customStyle="1" w:styleId="WWOutlineListStyle381">
    <w:name w:val="WW_OutlineListStyle_381"/>
    <w:rsid w:val="008D0E7B"/>
    <w:pPr>
      <w:numPr>
        <w:numId w:val="217"/>
      </w:numPr>
    </w:pPr>
  </w:style>
  <w:style w:type="numbering" w:customStyle="1" w:styleId="WWOutlineListStyle107">
    <w:name w:val="WW_OutlineListStyle_107"/>
    <w:rsid w:val="008D0E7B"/>
    <w:pPr>
      <w:numPr>
        <w:numId w:val="218"/>
      </w:numPr>
    </w:pPr>
  </w:style>
  <w:style w:type="numbering" w:customStyle="1" w:styleId="WWOutlineListStyle861">
    <w:name w:val="WW_OutlineListStyle_861"/>
    <w:rsid w:val="008D0E7B"/>
    <w:pPr>
      <w:numPr>
        <w:numId w:val="219"/>
      </w:numPr>
    </w:pPr>
  </w:style>
  <w:style w:type="numbering" w:customStyle="1" w:styleId="WWOutlineListStyle171">
    <w:name w:val="WW_OutlineListStyle_171"/>
    <w:rsid w:val="008D0E7B"/>
    <w:pPr>
      <w:numPr>
        <w:numId w:val="220"/>
      </w:numPr>
    </w:pPr>
  </w:style>
  <w:style w:type="numbering" w:customStyle="1" w:styleId="WWOutlineListStyle201">
    <w:name w:val="WW_OutlineListStyle_201"/>
    <w:rsid w:val="008D0E7B"/>
    <w:pPr>
      <w:numPr>
        <w:numId w:val="221"/>
      </w:numPr>
    </w:pPr>
  </w:style>
  <w:style w:type="numbering" w:customStyle="1" w:styleId="WWOutlineListStyle741">
    <w:name w:val="WW_OutlineListStyle_741"/>
    <w:rsid w:val="008D0E7B"/>
    <w:pPr>
      <w:numPr>
        <w:numId w:val="222"/>
      </w:numPr>
    </w:pPr>
  </w:style>
  <w:style w:type="numbering" w:customStyle="1" w:styleId="WWOutlineListStyle391">
    <w:name w:val="WW_OutlineListStyle_391"/>
    <w:rsid w:val="008D0E7B"/>
    <w:pPr>
      <w:numPr>
        <w:numId w:val="223"/>
      </w:numPr>
    </w:pPr>
  </w:style>
  <w:style w:type="numbering" w:customStyle="1" w:styleId="WWOutlineListStyle281">
    <w:name w:val="WW_OutlineListStyle_281"/>
    <w:rsid w:val="008D0E7B"/>
    <w:pPr>
      <w:numPr>
        <w:numId w:val="224"/>
      </w:numPr>
    </w:pPr>
  </w:style>
  <w:style w:type="numbering" w:customStyle="1" w:styleId="WWOutlineListStyle461">
    <w:name w:val="WW_OutlineListStyle_461"/>
    <w:rsid w:val="008D0E7B"/>
    <w:pPr>
      <w:numPr>
        <w:numId w:val="225"/>
      </w:numPr>
    </w:pPr>
  </w:style>
  <w:style w:type="numbering" w:customStyle="1" w:styleId="WWOutlineListStyle531">
    <w:name w:val="WW_OutlineListStyle_531"/>
    <w:rsid w:val="008D0E7B"/>
    <w:pPr>
      <w:numPr>
        <w:numId w:val="226"/>
      </w:numPr>
    </w:pPr>
  </w:style>
  <w:style w:type="numbering" w:customStyle="1" w:styleId="WWOutlineListStyle731">
    <w:name w:val="WW_OutlineListStyle_731"/>
    <w:rsid w:val="008D0E7B"/>
    <w:pPr>
      <w:numPr>
        <w:numId w:val="227"/>
      </w:numPr>
    </w:pPr>
  </w:style>
  <w:style w:type="numbering" w:customStyle="1" w:styleId="WWOutlineListStyle311">
    <w:name w:val="WW_OutlineListStyle_311"/>
    <w:rsid w:val="008D0E7B"/>
    <w:pPr>
      <w:numPr>
        <w:numId w:val="228"/>
      </w:numPr>
    </w:pPr>
  </w:style>
  <w:style w:type="numbering" w:customStyle="1" w:styleId="WWOutlineListStyle581">
    <w:name w:val="WW_OutlineListStyle_581"/>
    <w:rsid w:val="008D0E7B"/>
    <w:pPr>
      <w:numPr>
        <w:numId w:val="229"/>
      </w:numPr>
    </w:pPr>
  </w:style>
  <w:style w:type="numbering" w:customStyle="1" w:styleId="WWOutlineListStyle110">
    <w:name w:val="WW_OutlineListStyle_110"/>
    <w:rsid w:val="008D0E7B"/>
    <w:pPr>
      <w:numPr>
        <w:numId w:val="230"/>
      </w:numPr>
    </w:pPr>
  </w:style>
  <w:style w:type="numbering" w:customStyle="1" w:styleId="WWOutlineListStyle181">
    <w:name w:val="WW_OutlineListStyle_181"/>
    <w:rsid w:val="008D0E7B"/>
    <w:pPr>
      <w:numPr>
        <w:numId w:val="231"/>
      </w:numPr>
    </w:pPr>
  </w:style>
  <w:style w:type="numbering" w:customStyle="1" w:styleId="WWOutlineListStyle231">
    <w:name w:val="WW_OutlineListStyle_231"/>
    <w:rsid w:val="008D0E7B"/>
    <w:pPr>
      <w:numPr>
        <w:numId w:val="232"/>
      </w:numPr>
    </w:pPr>
  </w:style>
  <w:style w:type="numbering" w:customStyle="1" w:styleId="WWOutlineListStyle801">
    <w:name w:val="WW_OutlineListStyle_801"/>
    <w:rsid w:val="008D0E7B"/>
    <w:pPr>
      <w:numPr>
        <w:numId w:val="233"/>
      </w:numPr>
    </w:pPr>
  </w:style>
  <w:style w:type="numbering" w:customStyle="1" w:styleId="WWOutlineListStyle211">
    <w:name w:val="WW_OutlineListStyle_211"/>
    <w:rsid w:val="008D0E7B"/>
    <w:pPr>
      <w:numPr>
        <w:numId w:val="234"/>
      </w:numPr>
    </w:pPr>
  </w:style>
  <w:style w:type="numbering" w:customStyle="1" w:styleId="WWOutlineListStyle561">
    <w:name w:val="WW_OutlineListStyle_561"/>
    <w:rsid w:val="008D0E7B"/>
    <w:pPr>
      <w:numPr>
        <w:numId w:val="235"/>
      </w:numPr>
    </w:pPr>
  </w:style>
  <w:style w:type="numbering" w:customStyle="1" w:styleId="WWOutlineListStyle271">
    <w:name w:val="WW_OutlineListStyle_271"/>
    <w:rsid w:val="008D0E7B"/>
    <w:pPr>
      <w:numPr>
        <w:numId w:val="236"/>
      </w:numPr>
    </w:pPr>
  </w:style>
  <w:style w:type="numbering" w:customStyle="1" w:styleId="WWOutlineListStyle121">
    <w:name w:val="WW_OutlineListStyle_121"/>
    <w:rsid w:val="008D0E7B"/>
    <w:pPr>
      <w:numPr>
        <w:numId w:val="237"/>
      </w:numPr>
    </w:pPr>
  </w:style>
  <w:style w:type="numbering" w:customStyle="1" w:styleId="WWOutlineListStyle161">
    <w:name w:val="WW_OutlineListStyle_161"/>
    <w:rsid w:val="008D0E7B"/>
    <w:pPr>
      <w:numPr>
        <w:numId w:val="238"/>
      </w:numPr>
    </w:pPr>
  </w:style>
  <w:style w:type="numbering" w:customStyle="1" w:styleId="WWOutlineListStyle361">
    <w:name w:val="WW_OutlineListStyle_361"/>
    <w:rsid w:val="008D0E7B"/>
    <w:pPr>
      <w:numPr>
        <w:numId w:val="239"/>
      </w:numPr>
    </w:pPr>
  </w:style>
  <w:style w:type="numbering" w:customStyle="1" w:styleId="WWOutlineListStyle431">
    <w:name w:val="WW_OutlineListStyle_431"/>
    <w:rsid w:val="008D0E7B"/>
    <w:pPr>
      <w:numPr>
        <w:numId w:val="240"/>
      </w:numPr>
    </w:pPr>
  </w:style>
  <w:style w:type="numbering" w:customStyle="1" w:styleId="WWOutlineListStyle601">
    <w:name w:val="WW_OutlineListStyle_601"/>
    <w:rsid w:val="008D0E7B"/>
    <w:pPr>
      <w:numPr>
        <w:numId w:val="241"/>
      </w:numPr>
    </w:pPr>
  </w:style>
  <w:style w:type="numbering" w:customStyle="1" w:styleId="WWOutlineListStyle710">
    <w:name w:val="WW_OutlineListStyle_710"/>
    <w:rsid w:val="008D0E7B"/>
    <w:pPr>
      <w:numPr>
        <w:numId w:val="242"/>
      </w:numPr>
    </w:pPr>
  </w:style>
  <w:style w:type="numbering" w:customStyle="1" w:styleId="WWOutlineListStyle451">
    <w:name w:val="WW_OutlineListStyle_451"/>
    <w:rsid w:val="008D0E7B"/>
    <w:pPr>
      <w:numPr>
        <w:numId w:val="243"/>
      </w:numPr>
    </w:pPr>
  </w:style>
  <w:style w:type="numbering" w:customStyle="1" w:styleId="WWOutlineListStyle881">
    <w:name w:val="WW_OutlineListStyle_881"/>
    <w:rsid w:val="008D0E7B"/>
    <w:pPr>
      <w:numPr>
        <w:numId w:val="244"/>
      </w:numPr>
    </w:pPr>
  </w:style>
  <w:style w:type="numbering" w:customStyle="1" w:styleId="WWOutlineListStyle310">
    <w:name w:val="WW_OutlineListStyle_310"/>
    <w:rsid w:val="008D0E7B"/>
    <w:pPr>
      <w:numPr>
        <w:numId w:val="245"/>
      </w:numPr>
    </w:pPr>
  </w:style>
  <w:style w:type="numbering" w:customStyle="1" w:styleId="WWOutlineListStyle97">
    <w:name w:val="WW_OutlineListStyle_97"/>
    <w:rsid w:val="008D0E7B"/>
    <w:pPr>
      <w:numPr>
        <w:numId w:val="246"/>
      </w:numPr>
    </w:pPr>
  </w:style>
  <w:style w:type="numbering" w:customStyle="1" w:styleId="WWOutlineListStyle810">
    <w:name w:val="WW_OutlineListStyle_810"/>
    <w:rsid w:val="008D0E7B"/>
    <w:pPr>
      <w:numPr>
        <w:numId w:val="247"/>
      </w:numPr>
    </w:pPr>
  </w:style>
  <w:style w:type="numbering" w:customStyle="1" w:styleId="WWOutlineListStyle711">
    <w:name w:val="WW_OutlineListStyle_711"/>
    <w:rsid w:val="008D0E7B"/>
    <w:pPr>
      <w:numPr>
        <w:numId w:val="248"/>
      </w:numPr>
    </w:pPr>
  </w:style>
  <w:style w:type="numbering" w:customStyle="1" w:styleId="WWOutlineListStyle671">
    <w:name w:val="WW_OutlineListStyle_671"/>
    <w:rsid w:val="008D0E7B"/>
    <w:pPr>
      <w:numPr>
        <w:numId w:val="249"/>
      </w:numPr>
    </w:pPr>
  </w:style>
  <w:style w:type="numbering" w:customStyle="1" w:styleId="WWOutlineListStyle113">
    <w:name w:val="WW_OutlineListStyle_113"/>
    <w:rsid w:val="008D0E7B"/>
    <w:pPr>
      <w:numPr>
        <w:numId w:val="250"/>
      </w:numPr>
    </w:pPr>
  </w:style>
  <w:style w:type="numbering" w:customStyle="1" w:styleId="WWOutlineListStyle761">
    <w:name w:val="WW_OutlineListStyle_761"/>
    <w:rsid w:val="008D0E7B"/>
    <w:pPr>
      <w:numPr>
        <w:numId w:val="251"/>
      </w:numPr>
    </w:pPr>
  </w:style>
  <w:style w:type="numbering" w:customStyle="1" w:styleId="WWOutlineListStyle109">
    <w:name w:val="WW_OutlineListStyle_109"/>
    <w:rsid w:val="008D0E7B"/>
    <w:pPr>
      <w:numPr>
        <w:numId w:val="252"/>
      </w:numPr>
    </w:pPr>
  </w:style>
  <w:style w:type="numbering" w:customStyle="1" w:styleId="WWOutlineListStyle1101">
    <w:name w:val="WW_OutlineListStyle_1101"/>
    <w:rsid w:val="008D0E7B"/>
    <w:pPr>
      <w:numPr>
        <w:numId w:val="253"/>
      </w:numPr>
    </w:pPr>
  </w:style>
  <w:style w:type="numbering" w:customStyle="1" w:styleId="WWOutlineListStyle251">
    <w:name w:val="WW_OutlineListStyle_251"/>
    <w:rsid w:val="008D0E7B"/>
    <w:pPr>
      <w:numPr>
        <w:numId w:val="254"/>
      </w:numPr>
    </w:pPr>
  </w:style>
  <w:style w:type="numbering" w:customStyle="1" w:styleId="WWOutlineListStyle591">
    <w:name w:val="WW_OutlineListStyle_591"/>
    <w:rsid w:val="008D0E7B"/>
    <w:pPr>
      <w:numPr>
        <w:numId w:val="255"/>
      </w:numPr>
    </w:pPr>
  </w:style>
  <w:style w:type="numbering" w:customStyle="1" w:styleId="WWOutlineListStyle841">
    <w:name w:val="WW_OutlineListStyle_841"/>
    <w:rsid w:val="008D0E7B"/>
    <w:pPr>
      <w:numPr>
        <w:numId w:val="256"/>
      </w:numPr>
    </w:pPr>
  </w:style>
  <w:style w:type="numbering" w:customStyle="1" w:styleId="WWOutlineListStyle151">
    <w:name w:val="WW_OutlineListStyle_151"/>
    <w:rsid w:val="008D0E7B"/>
    <w:pPr>
      <w:numPr>
        <w:numId w:val="257"/>
      </w:numPr>
    </w:pPr>
  </w:style>
  <w:style w:type="numbering" w:customStyle="1" w:styleId="WWOutlineListStyle771">
    <w:name w:val="WW_OutlineListStyle_771"/>
    <w:rsid w:val="008D0E7B"/>
    <w:pPr>
      <w:numPr>
        <w:numId w:val="258"/>
      </w:numPr>
    </w:pPr>
  </w:style>
  <w:style w:type="numbering" w:customStyle="1" w:styleId="WWOutlineListStyle541">
    <w:name w:val="WW_OutlineListStyle_541"/>
    <w:rsid w:val="008D0E7B"/>
    <w:pPr>
      <w:numPr>
        <w:numId w:val="259"/>
      </w:numPr>
    </w:pPr>
  </w:style>
  <w:style w:type="numbering" w:customStyle="1" w:styleId="WWOutlineListStyle112">
    <w:name w:val="WW_OutlineListStyle_112"/>
    <w:rsid w:val="008D0E7B"/>
    <w:pPr>
      <w:numPr>
        <w:numId w:val="260"/>
      </w:numPr>
    </w:pPr>
  </w:style>
  <w:style w:type="numbering" w:customStyle="1" w:styleId="WWOutlineListStyle116">
    <w:name w:val="WW_OutlineListStyle_116"/>
    <w:rsid w:val="008D0E7B"/>
    <w:pPr>
      <w:numPr>
        <w:numId w:val="261"/>
      </w:numPr>
    </w:pPr>
  </w:style>
  <w:style w:type="numbering" w:customStyle="1" w:styleId="WWOutlineListStyle781">
    <w:name w:val="WW_OutlineListStyle_781"/>
    <w:rsid w:val="008D0E7B"/>
    <w:pPr>
      <w:numPr>
        <w:numId w:val="262"/>
      </w:numPr>
    </w:pPr>
  </w:style>
  <w:style w:type="numbering" w:customStyle="1" w:styleId="WWOutlineListStyle401">
    <w:name w:val="WW_OutlineListStyle_401"/>
    <w:rsid w:val="008D0E7B"/>
    <w:pPr>
      <w:numPr>
        <w:numId w:val="263"/>
      </w:numPr>
    </w:pPr>
  </w:style>
  <w:style w:type="numbering" w:customStyle="1" w:styleId="WWOutlineListStyle191">
    <w:name w:val="WW_OutlineListStyle_191"/>
    <w:rsid w:val="008D0E7B"/>
    <w:pPr>
      <w:numPr>
        <w:numId w:val="264"/>
      </w:numPr>
    </w:pPr>
  </w:style>
  <w:style w:type="numbering" w:customStyle="1" w:styleId="WWOutlineListStyle93">
    <w:name w:val="WW_OutlineListStyle_93"/>
    <w:rsid w:val="008D0E7B"/>
    <w:pPr>
      <w:numPr>
        <w:numId w:val="265"/>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7"/>
      </w:numPr>
    </w:pPr>
  </w:style>
  <w:style w:type="numbering" w:customStyle="1" w:styleId="WWOutlineListStyle242">
    <w:name w:val="WW_OutlineListStyle_242"/>
    <w:rsid w:val="008D0E7B"/>
    <w:pPr>
      <w:numPr>
        <w:numId w:val="35"/>
      </w:numPr>
    </w:pPr>
  </w:style>
  <w:style w:type="numbering" w:customStyle="1" w:styleId="WWOutlineListStyle991">
    <w:name w:val="WW_OutlineListStyle_991"/>
    <w:rsid w:val="008D0E7B"/>
    <w:pPr>
      <w:numPr>
        <w:numId w:val="36"/>
      </w:numPr>
    </w:pPr>
  </w:style>
  <w:style w:type="numbering" w:customStyle="1" w:styleId="WWOutlineListStyle612">
    <w:name w:val="WW_OutlineListStyle_612"/>
    <w:rsid w:val="008D0E7B"/>
    <w:pPr>
      <w:numPr>
        <w:numId w:val="37"/>
      </w:numPr>
    </w:pPr>
  </w:style>
  <w:style w:type="numbering" w:customStyle="1" w:styleId="WWOutlineListStyle642">
    <w:name w:val="WW_OutlineListStyle_642"/>
    <w:rsid w:val="008D0E7B"/>
    <w:pPr>
      <w:numPr>
        <w:numId w:val="38"/>
      </w:numPr>
    </w:pPr>
  </w:style>
  <w:style w:type="numbering" w:customStyle="1" w:styleId="WWOutlineListStyle118">
    <w:name w:val="WW_OutlineListStyle_118"/>
    <w:rsid w:val="008D0E7B"/>
    <w:pPr>
      <w:numPr>
        <w:numId w:val="39"/>
      </w:numPr>
    </w:pPr>
  </w:style>
  <w:style w:type="numbering" w:customStyle="1" w:styleId="WWOutlineListStyle372">
    <w:name w:val="WW_OutlineListStyle_372"/>
    <w:rsid w:val="008D0E7B"/>
    <w:pPr>
      <w:numPr>
        <w:numId w:val="40"/>
      </w:numPr>
    </w:pPr>
  </w:style>
  <w:style w:type="numbering" w:customStyle="1" w:styleId="WWOutlineListStyle822">
    <w:name w:val="WW_OutlineListStyle_822"/>
    <w:rsid w:val="008D0E7B"/>
    <w:pPr>
      <w:numPr>
        <w:numId w:val="41"/>
      </w:numPr>
    </w:pPr>
  </w:style>
  <w:style w:type="numbering" w:customStyle="1" w:styleId="WWOutlineListStyle682">
    <w:name w:val="WW_OutlineListStyle_682"/>
    <w:rsid w:val="008D0E7B"/>
    <w:pPr>
      <w:numPr>
        <w:numId w:val="42"/>
      </w:numPr>
    </w:pPr>
  </w:style>
  <w:style w:type="numbering" w:customStyle="1" w:styleId="WWOutlineListStyle412">
    <w:name w:val="WW_OutlineListStyle_412"/>
    <w:rsid w:val="008D0E7B"/>
    <w:pPr>
      <w:numPr>
        <w:numId w:val="43"/>
      </w:numPr>
    </w:pPr>
  </w:style>
  <w:style w:type="numbering" w:customStyle="1" w:styleId="WWOutlineListStyle222">
    <w:name w:val="WW_OutlineListStyle_222"/>
    <w:rsid w:val="008D0E7B"/>
    <w:pPr>
      <w:numPr>
        <w:numId w:val="44"/>
      </w:numPr>
    </w:pPr>
  </w:style>
  <w:style w:type="numbering" w:customStyle="1" w:styleId="WWOutlineListStyle872">
    <w:name w:val="WW_OutlineListStyle_872"/>
    <w:rsid w:val="008D0E7B"/>
    <w:pPr>
      <w:numPr>
        <w:numId w:val="45"/>
      </w:numPr>
    </w:pPr>
  </w:style>
  <w:style w:type="numbering" w:customStyle="1" w:styleId="WWOutlineListStyle1021">
    <w:name w:val="WW_OutlineListStyle_1021"/>
    <w:rsid w:val="008D0E7B"/>
    <w:pPr>
      <w:numPr>
        <w:numId w:val="46"/>
      </w:numPr>
    </w:pPr>
  </w:style>
  <w:style w:type="numbering" w:customStyle="1" w:styleId="WWOutlineListStyle1001">
    <w:name w:val="WW_OutlineListStyle_1001"/>
    <w:rsid w:val="008D0E7B"/>
    <w:pPr>
      <w:numPr>
        <w:numId w:val="47"/>
      </w:numPr>
    </w:pPr>
  </w:style>
  <w:style w:type="numbering" w:customStyle="1" w:styleId="WWOutlineListStyle1061">
    <w:name w:val="WW_OutlineListStyle_1061"/>
    <w:rsid w:val="008D0E7B"/>
    <w:pPr>
      <w:numPr>
        <w:numId w:val="48"/>
      </w:numPr>
    </w:pPr>
  </w:style>
  <w:style w:type="numbering" w:customStyle="1" w:styleId="WWOutlineListStyle961">
    <w:name w:val="WW_OutlineListStyle_961"/>
    <w:rsid w:val="008D0E7B"/>
    <w:pPr>
      <w:numPr>
        <w:numId w:val="49"/>
      </w:numPr>
    </w:pPr>
  </w:style>
  <w:style w:type="numbering" w:customStyle="1" w:styleId="WWOutlineListStyle632">
    <w:name w:val="WW_OutlineListStyle_632"/>
    <w:rsid w:val="008D0E7B"/>
    <w:pPr>
      <w:numPr>
        <w:numId w:val="50"/>
      </w:numPr>
    </w:pPr>
  </w:style>
  <w:style w:type="numbering" w:customStyle="1" w:styleId="WWOutlineListStyle1031">
    <w:name w:val="WW_OutlineListStyle_1031"/>
    <w:rsid w:val="008D0E7B"/>
    <w:pPr>
      <w:numPr>
        <w:numId w:val="51"/>
      </w:numPr>
    </w:pPr>
  </w:style>
  <w:style w:type="numbering" w:customStyle="1" w:styleId="WWOutlineListStyle892">
    <w:name w:val="WW_OutlineListStyle_892"/>
    <w:rsid w:val="008D0E7B"/>
    <w:pPr>
      <w:numPr>
        <w:numId w:val="52"/>
      </w:numPr>
    </w:pPr>
  </w:style>
  <w:style w:type="numbering" w:customStyle="1" w:styleId="WWOutlineListStyle1051">
    <w:name w:val="WW_OutlineListStyle_1051"/>
    <w:rsid w:val="008D0E7B"/>
    <w:pPr>
      <w:numPr>
        <w:numId w:val="53"/>
      </w:numPr>
    </w:pPr>
  </w:style>
  <w:style w:type="numbering" w:customStyle="1" w:styleId="WWOutlineListStyle1041">
    <w:name w:val="WW_OutlineListStyle_1041"/>
    <w:rsid w:val="008D0E7B"/>
    <w:pPr>
      <w:numPr>
        <w:numId w:val="54"/>
      </w:numPr>
    </w:pPr>
  </w:style>
  <w:style w:type="numbering" w:customStyle="1" w:styleId="WWOutlineListStyle812">
    <w:name w:val="WW_OutlineListStyle_812"/>
    <w:rsid w:val="008D0E7B"/>
    <w:pPr>
      <w:numPr>
        <w:numId w:val="55"/>
      </w:numPr>
    </w:pPr>
  </w:style>
  <w:style w:type="numbering" w:customStyle="1" w:styleId="WWOutlineListStyle492">
    <w:name w:val="WW_OutlineListStyle_492"/>
    <w:rsid w:val="008D0E7B"/>
    <w:pPr>
      <w:numPr>
        <w:numId w:val="56"/>
      </w:numPr>
    </w:pPr>
  </w:style>
  <w:style w:type="numbering" w:customStyle="1" w:styleId="WWOutlineListStyle792">
    <w:name w:val="WW_OutlineListStyle_792"/>
    <w:rsid w:val="008D0E7B"/>
    <w:pPr>
      <w:numPr>
        <w:numId w:val="57"/>
      </w:numPr>
    </w:pPr>
  </w:style>
  <w:style w:type="numbering" w:customStyle="1" w:styleId="WWOutlineListStyle442">
    <w:name w:val="WW_OutlineListStyle_442"/>
    <w:rsid w:val="008D0E7B"/>
    <w:pPr>
      <w:numPr>
        <w:numId w:val="58"/>
      </w:numPr>
    </w:pPr>
  </w:style>
  <w:style w:type="numbering" w:customStyle="1" w:styleId="WWOutlineListStyle1151">
    <w:name w:val="WW_OutlineListStyle_1151"/>
    <w:rsid w:val="008D0E7B"/>
    <w:pPr>
      <w:numPr>
        <w:numId w:val="59"/>
      </w:numPr>
    </w:pPr>
  </w:style>
  <w:style w:type="numbering" w:customStyle="1" w:styleId="WWOutlineListStyle262">
    <w:name w:val="WW_OutlineListStyle_262"/>
    <w:rsid w:val="008D0E7B"/>
    <w:pPr>
      <w:numPr>
        <w:numId w:val="60"/>
      </w:numPr>
    </w:pPr>
  </w:style>
  <w:style w:type="numbering" w:customStyle="1" w:styleId="WWOutlineListStyle622">
    <w:name w:val="WW_OutlineListStyle_622"/>
    <w:rsid w:val="008D0E7B"/>
    <w:pPr>
      <w:numPr>
        <w:numId w:val="61"/>
      </w:numPr>
    </w:pPr>
  </w:style>
  <w:style w:type="numbering" w:customStyle="1" w:styleId="WWOutlineListStyle322">
    <w:name w:val="WW_OutlineListStyle_322"/>
    <w:rsid w:val="008D0E7B"/>
    <w:pPr>
      <w:numPr>
        <w:numId w:val="62"/>
      </w:numPr>
    </w:pPr>
  </w:style>
  <w:style w:type="numbering" w:customStyle="1" w:styleId="WWOutlineListStyle472">
    <w:name w:val="WW_OutlineListStyle_472"/>
    <w:rsid w:val="008D0E7B"/>
    <w:pPr>
      <w:numPr>
        <w:numId w:val="63"/>
      </w:numPr>
    </w:pPr>
  </w:style>
  <w:style w:type="numbering" w:customStyle="1" w:styleId="WWOutlineListStyle613">
    <w:name w:val="WW_OutlineListStyle_613"/>
    <w:rsid w:val="008D0E7B"/>
    <w:pPr>
      <w:numPr>
        <w:numId w:val="64"/>
      </w:numPr>
    </w:pPr>
  </w:style>
  <w:style w:type="numbering" w:customStyle="1" w:styleId="WWOutlineListStyle522">
    <w:name w:val="WW_OutlineListStyle_522"/>
    <w:rsid w:val="008D0E7B"/>
    <w:pPr>
      <w:numPr>
        <w:numId w:val="65"/>
      </w:numPr>
    </w:pPr>
  </w:style>
  <w:style w:type="numbering" w:customStyle="1" w:styleId="WWOutlineListStyle212">
    <w:name w:val="WW_OutlineListStyle_212"/>
    <w:rsid w:val="008D0E7B"/>
    <w:pPr>
      <w:numPr>
        <w:numId w:val="66"/>
      </w:numPr>
    </w:pPr>
  </w:style>
  <w:style w:type="numbering" w:customStyle="1" w:styleId="WWOutlineListStyle292">
    <w:name w:val="WW_OutlineListStyle_292"/>
    <w:rsid w:val="008D0E7B"/>
    <w:pPr>
      <w:numPr>
        <w:numId w:val="67"/>
      </w:numPr>
    </w:pPr>
  </w:style>
  <w:style w:type="numbering" w:customStyle="1" w:styleId="WWOutlineListStyle941">
    <w:name w:val="WW_OutlineListStyle_941"/>
    <w:rsid w:val="008D0E7B"/>
    <w:pPr>
      <w:numPr>
        <w:numId w:val="68"/>
      </w:numPr>
    </w:pPr>
  </w:style>
  <w:style w:type="numbering" w:customStyle="1" w:styleId="WWOutlineListStyle342">
    <w:name w:val="WW_OutlineListStyle_342"/>
    <w:rsid w:val="008D0E7B"/>
    <w:pPr>
      <w:numPr>
        <w:numId w:val="69"/>
      </w:numPr>
    </w:pPr>
  </w:style>
  <w:style w:type="numbering" w:customStyle="1" w:styleId="WWOutlineListStyle901">
    <w:name w:val="WW_OutlineListStyle_901"/>
    <w:rsid w:val="008D0E7B"/>
    <w:pPr>
      <w:numPr>
        <w:numId w:val="70"/>
      </w:numPr>
    </w:pPr>
  </w:style>
  <w:style w:type="numbering" w:customStyle="1" w:styleId="WWOutlineListStyle332">
    <w:name w:val="WW_OutlineListStyle_332"/>
    <w:rsid w:val="008D0E7B"/>
    <w:pPr>
      <w:numPr>
        <w:numId w:val="71"/>
      </w:numPr>
    </w:pPr>
  </w:style>
  <w:style w:type="numbering" w:customStyle="1" w:styleId="WWOutlineListStyle1081">
    <w:name w:val="WW_OutlineListStyle_1081"/>
    <w:rsid w:val="008D0E7B"/>
    <w:pPr>
      <w:numPr>
        <w:numId w:val="72"/>
      </w:numPr>
    </w:pPr>
  </w:style>
  <w:style w:type="numbering" w:customStyle="1" w:styleId="WWOutlineListStyle852">
    <w:name w:val="WW_OutlineListStyle_852"/>
    <w:rsid w:val="008D0E7B"/>
    <w:pPr>
      <w:numPr>
        <w:numId w:val="73"/>
      </w:numPr>
    </w:pPr>
  </w:style>
  <w:style w:type="numbering" w:customStyle="1" w:styleId="WWOutlineListStyle951">
    <w:name w:val="WW_OutlineListStyle_951"/>
    <w:rsid w:val="008D0E7B"/>
    <w:pPr>
      <w:numPr>
        <w:numId w:val="74"/>
      </w:numPr>
    </w:pPr>
  </w:style>
  <w:style w:type="numbering" w:customStyle="1" w:styleId="WWOutlineListStyle981">
    <w:name w:val="WW_OutlineListStyle_981"/>
    <w:rsid w:val="008D0E7B"/>
    <w:pPr>
      <w:numPr>
        <w:numId w:val="75"/>
      </w:numPr>
    </w:pPr>
  </w:style>
  <w:style w:type="numbering" w:customStyle="1" w:styleId="WWOutlineListStyle1141">
    <w:name w:val="WW_OutlineListStyle_1141"/>
    <w:rsid w:val="008D0E7B"/>
    <w:pPr>
      <w:numPr>
        <w:numId w:val="76"/>
      </w:numPr>
    </w:pPr>
  </w:style>
  <w:style w:type="numbering" w:customStyle="1" w:styleId="WWOutlineListStyle652">
    <w:name w:val="WW_OutlineListStyle_652"/>
    <w:rsid w:val="008D0E7B"/>
    <w:pPr>
      <w:numPr>
        <w:numId w:val="77"/>
      </w:numPr>
    </w:pPr>
  </w:style>
  <w:style w:type="numbering" w:customStyle="1" w:styleId="WWOutlineListStyle142">
    <w:name w:val="WW_OutlineListStyle_142"/>
    <w:rsid w:val="008D0E7B"/>
    <w:pPr>
      <w:numPr>
        <w:numId w:val="78"/>
      </w:numPr>
    </w:pPr>
  </w:style>
  <w:style w:type="numbering" w:customStyle="1" w:styleId="WWOutlineListStyle722">
    <w:name w:val="WW_OutlineListStyle_722"/>
    <w:rsid w:val="008D0E7B"/>
    <w:pPr>
      <w:numPr>
        <w:numId w:val="79"/>
      </w:numPr>
    </w:pPr>
  </w:style>
  <w:style w:type="numbering" w:customStyle="1" w:styleId="WWOutlineListStyle1010">
    <w:name w:val="WW_OutlineListStyle_1010"/>
    <w:rsid w:val="008D0E7B"/>
    <w:pPr>
      <w:numPr>
        <w:numId w:val="80"/>
      </w:numPr>
    </w:pPr>
  </w:style>
  <w:style w:type="numbering" w:customStyle="1" w:styleId="WWOutlineListStyle921">
    <w:name w:val="WW_OutlineListStyle_921"/>
    <w:rsid w:val="008D0E7B"/>
    <w:pPr>
      <w:numPr>
        <w:numId w:val="81"/>
      </w:numPr>
    </w:pPr>
  </w:style>
  <w:style w:type="numbering" w:customStyle="1" w:styleId="WWOutlineListStyle832">
    <w:name w:val="WW_OutlineListStyle_832"/>
    <w:rsid w:val="008D0E7B"/>
    <w:pPr>
      <w:numPr>
        <w:numId w:val="82"/>
      </w:numPr>
    </w:pPr>
  </w:style>
  <w:style w:type="numbering" w:customStyle="1" w:styleId="WWOutlineListStyle692">
    <w:name w:val="WW_OutlineListStyle_692"/>
    <w:rsid w:val="008D0E7B"/>
    <w:pPr>
      <w:numPr>
        <w:numId w:val="83"/>
      </w:numPr>
    </w:pPr>
  </w:style>
  <w:style w:type="numbering" w:customStyle="1" w:styleId="WWOutlineListStyle352">
    <w:name w:val="WW_OutlineListStyle_352"/>
    <w:rsid w:val="008D0E7B"/>
    <w:pPr>
      <w:numPr>
        <w:numId w:val="84"/>
      </w:numPr>
    </w:pPr>
  </w:style>
  <w:style w:type="numbering" w:customStyle="1" w:styleId="WWOutlineListStyle512">
    <w:name w:val="WW_OutlineListStyle_512"/>
    <w:rsid w:val="008D0E7B"/>
    <w:pPr>
      <w:numPr>
        <w:numId w:val="85"/>
      </w:numPr>
    </w:pPr>
  </w:style>
  <w:style w:type="numbering" w:customStyle="1" w:styleId="WWOutlineListStyle413">
    <w:name w:val="WW_OutlineListStyle_413"/>
    <w:rsid w:val="008D0E7B"/>
    <w:pPr>
      <w:numPr>
        <w:numId w:val="86"/>
      </w:numPr>
    </w:pPr>
  </w:style>
  <w:style w:type="numbering" w:customStyle="1" w:styleId="WWOutlineListStyle422">
    <w:name w:val="WW_OutlineListStyle_422"/>
    <w:rsid w:val="008D0E7B"/>
    <w:pPr>
      <w:numPr>
        <w:numId w:val="87"/>
      </w:numPr>
    </w:pPr>
  </w:style>
  <w:style w:type="numbering" w:customStyle="1" w:styleId="WWOutlineListStyle482">
    <w:name w:val="WW_OutlineListStyle_482"/>
    <w:rsid w:val="008D0E7B"/>
    <w:pPr>
      <w:numPr>
        <w:numId w:val="88"/>
      </w:numPr>
    </w:pPr>
  </w:style>
  <w:style w:type="numbering" w:customStyle="1" w:styleId="WWOutlineListStyle910">
    <w:name w:val="WW_OutlineListStyle_910"/>
    <w:rsid w:val="008D0E7B"/>
    <w:pPr>
      <w:numPr>
        <w:numId w:val="89"/>
      </w:numPr>
    </w:pPr>
  </w:style>
  <w:style w:type="numbering" w:customStyle="1" w:styleId="WWOutlineListStyle552">
    <w:name w:val="WW_OutlineListStyle_552"/>
    <w:rsid w:val="008D0E7B"/>
    <w:pPr>
      <w:numPr>
        <w:numId w:val="90"/>
      </w:numPr>
    </w:pPr>
  </w:style>
  <w:style w:type="numbering" w:customStyle="1" w:styleId="WWOutlineListStyle502">
    <w:name w:val="WW_OutlineListStyle_502"/>
    <w:rsid w:val="008D0E7B"/>
    <w:pPr>
      <w:numPr>
        <w:numId w:val="91"/>
      </w:numPr>
    </w:pPr>
  </w:style>
  <w:style w:type="numbering" w:customStyle="1" w:styleId="WWOutlineListStyle912">
    <w:name w:val="WW_OutlineListStyle_912"/>
    <w:rsid w:val="008D0E7B"/>
    <w:pPr>
      <w:numPr>
        <w:numId w:val="92"/>
      </w:numPr>
    </w:pPr>
  </w:style>
  <w:style w:type="numbering" w:customStyle="1" w:styleId="WWOutlineListStyle1112">
    <w:name w:val="WW_OutlineListStyle_1112"/>
    <w:rsid w:val="008D0E7B"/>
    <w:pPr>
      <w:numPr>
        <w:numId w:val="93"/>
      </w:numPr>
    </w:pPr>
  </w:style>
  <w:style w:type="numbering" w:customStyle="1" w:styleId="WWOutlineListStyle1012">
    <w:name w:val="WW_OutlineListStyle_1012"/>
    <w:rsid w:val="008D0E7B"/>
    <w:pPr>
      <w:numPr>
        <w:numId w:val="94"/>
      </w:numPr>
    </w:pPr>
  </w:style>
  <w:style w:type="numbering" w:customStyle="1" w:styleId="WWOutlineListStyle132">
    <w:name w:val="WW_OutlineListStyle_132"/>
    <w:rsid w:val="008D0E7B"/>
    <w:pPr>
      <w:numPr>
        <w:numId w:val="95"/>
      </w:numPr>
    </w:pPr>
  </w:style>
  <w:style w:type="numbering" w:customStyle="1" w:styleId="WWOutlineListStyle752">
    <w:name w:val="WW_OutlineListStyle_752"/>
    <w:rsid w:val="008D0E7B"/>
    <w:pPr>
      <w:numPr>
        <w:numId w:val="96"/>
      </w:numPr>
    </w:pPr>
  </w:style>
  <w:style w:type="numbering" w:customStyle="1" w:styleId="WWOutlineListStyle302">
    <w:name w:val="WW_OutlineListStyle_302"/>
    <w:rsid w:val="008D0E7B"/>
    <w:pPr>
      <w:numPr>
        <w:numId w:val="97"/>
      </w:numPr>
    </w:pPr>
  </w:style>
  <w:style w:type="numbering" w:customStyle="1" w:styleId="WWOutlineListStyle2">
    <w:name w:val="WW_OutlineListStyle2"/>
    <w:rsid w:val="008D0E7B"/>
    <w:pPr>
      <w:numPr>
        <w:numId w:val="98"/>
      </w:numPr>
    </w:pPr>
  </w:style>
  <w:style w:type="numbering" w:customStyle="1" w:styleId="WWOutlineListStyle702">
    <w:name w:val="WW_OutlineListStyle_702"/>
    <w:rsid w:val="008D0E7B"/>
    <w:pPr>
      <w:numPr>
        <w:numId w:val="99"/>
      </w:numPr>
    </w:pPr>
  </w:style>
  <w:style w:type="numbering" w:customStyle="1" w:styleId="WWOutlineListStyle572">
    <w:name w:val="WW_OutlineListStyle_572"/>
    <w:rsid w:val="008D0E7B"/>
    <w:pPr>
      <w:numPr>
        <w:numId w:val="100"/>
      </w:numPr>
    </w:pPr>
  </w:style>
  <w:style w:type="numbering" w:customStyle="1" w:styleId="WWOutlineListStyle662">
    <w:name w:val="WW_OutlineListStyle_662"/>
    <w:rsid w:val="008D0E7B"/>
    <w:pPr>
      <w:numPr>
        <w:numId w:val="101"/>
      </w:numPr>
    </w:pPr>
  </w:style>
  <w:style w:type="numbering" w:customStyle="1" w:styleId="WWOutlineListStyle513">
    <w:name w:val="WW_OutlineListStyle_513"/>
    <w:rsid w:val="008D0E7B"/>
    <w:pPr>
      <w:numPr>
        <w:numId w:val="102"/>
      </w:numPr>
    </w:pPr>
  </w:style>
  <w:style w:type="numbering" w:customStyle="1" w:styleId="WWOutlineListStyle382">
    <w:name w:val="WW_OutlineListStyle_382"/>
    <w:rsid w:val="008D0E7B"/>
    <w:pPr>
      <w:numPr>
        <w:numId w:val="103"/>
      </w:numPr>
    </w:pPr>
  </w:style>
  <w:style w:type="numbering" w:customStyle="1" w:styleId="WWOutlineListStyle1071">
    <w:name w:val="WW_OutlineListStyle_1071"/>
    <w:rsid w:val="008D0E7B"/>
    <w:pPr>
      <w:numPr>
        <w:numId w:val="104"/>
      </w:numPr>
    </w:pPr>
  </w:style>
  <w:style w:type="numbering" w:customStyle="1" w:styleId="WWOutlineListStyle862">
    <w:name w:val="WW_OutlineListStyle_862"/>
    <w:rsid w:val="008D0E7B"/>
    <w:pPr>
      <w:numPr>
        <w:numId w:val="105"/>
      </w:numPr>
    </w:pPr>
  </w:style>
  <w:style w:type="numbering" w:customStyle="1" w:styleId="WWOutlineListStyle172">
    <w:name w:val="WW_OutlineListStyle_172"/>
    <w:rsid w:val="008D0E7B"/>
    <w:pPr>
      <w:numPr>
        <w:numId w:val="106"/>
      </w:numPr>
    </w:pPr>
  </w:style>
  <w:style w:type="numbering" w:customStyle="1" w:styleId="WWOutlineListStyle202">
    <w:name w:val="WW_OutlineListStyle_202"/>
    <w:rsid w:val="008D0E7B"/>
    <w:pPr>
      <w:numPr>
        <w:numId w:val="107"/>
      </w:numPr>
    </w:pPr>
  </w:style>
  <w:style w:type="numbering" w:customStyle="1" w:styleId="WWOutlineListStyle742">
    <w:name w:val="WW_OutlineListStyle_742"/>
    <w:rsid w:val="008D0E7B"/>
    <w:pPr>
      <w:numPr>
        <w:numId w:val="108"/>
      </w:numPr>
    </w:pPr>
  </w:style>
  <w:style w:type="numbering" w:customStyle="1" w:styleId="WWOutlineListStyle392">
    <w:name w:val="WW_OutlineListStyle_392"/>
    <w:rsid w:val="008D0E7B"/>
    <w:pPr>
      <w:numPr>
        <w:numId w:val="109"/>
      </w:numPr>
    </w:pPr>
  </w:style>
  <w:style w:type="numbering" w:customStyle="1" w:styleId="WWOutlineListStyle282">
    <w:name w:val="WW_OutlineListStyle_282"/>
    <w:rsid w:val="008D0E7B"/>
    <w:pPr>
      <w:numPr>
        <w:numId w:val="110"/>
      </w:numPr>
    </w:pPr>
  </w:style>
  <w:style w:type="numbering" w:customStyle="1" w:styleId="WWOutlineListStyle462">
    <w:name w:val="WW_OutlineListStyle_462"/>
    <w:rsid w:val="008D0E7B"/>
    <w:pPr>
      <w:numPr>
        <w:numId w:val="111"/>
      </w:numPr>
    </w:pPr>
  </w:style>
  <w:style w:type="numbering" w:customStyle="1" w:styleId="WWOutlineListStyle532">
    <w:name w:val="WW_OutlineListStyle_532"/>
    <w:rsid w:val="008D0E7B"/>
    <w:pPr>
      <w:numPr>
        <w:numId w:val="112"/>
      </w:numPr>
    </w:pPr>
  </w:style>
  <w:style w:type="numbering" w:customStyle="1" w:styleId="WWOutlineListStyle732">
    <w:name w:val="WW_OutlineListStyle_732"/>
    <w:rsid w:val="008D0E7B"/>
    <w:pPr>
      <w:numPr>
        <w:numId w:val="113"/>
      </w:numPr>
    </w:pPr>
  </w:style>
  <w:style w:type="numbering" w:customStyle="1" w:styleId="WWOutlineListStyle312">
    <w:name w:val="WW_OutlineListStyle_312"/>
    <w:rsid w:val="008D0E7B"/>
    <w:pPr>
      <w:numPr>
        <w:numId w:val="114"/>
      </w:numPr>
    </w:pPr>
  </w:style>
  <w:style w:type="numbering" w:customStyle="1" w:styleId="WWOutlineListStyle582">
    <w:name w:val="WW_OutlineListStyle_582"/>
    <w:rsid w:val="008D0E7B"/>
    <w:pPr>
      <w:numPr>
        <w:numId w:val="115"/>
      </w:numPr>
    </w:pPr>
  </w:style>
  <w:style w:type="numbering" w:customStyle="1" w:styleId="WWOutlineListStyle119">
    <w:name w:val="WW_OutlineListStyle_119"/>
    <w:rsid w:val="008D0E7B"/>
    <w:pPr>
      <w:numPr>
        <w:numId w:val="116"/>
      </w:numPr>
    </w:pPr>
  </w:style>
  <w:style w:type="numbering" w:customStyle="1" w:styleId="WWOutlineListStyle182">
    <w:name w:val="WW_OutlineListStyle_182"/>
    <w:rsid w:val="008D0E7B"/>
    <w:pPr>
      <w:numPr>
        <w:numId w:val="117"/>
      </w:numPr>
    </w:pPr>
  </w:style>
  <w:style w:type="numbering" w:customStyle="1" w:styleId="WWOutlineListStyle232">
    <w:name w:val="WW_OutlineListStyle_232"/>
    <w:rsid w:val="008D0E7B"/>
    <w:pPr>
      <w:numPr>
        <w:numId w:val="118"/>
      </w:numPr>
    </w:pPr>
  </w:style>
  <w:style w:type="numbering" w:customStyle="1" w:styleId="WWOutlineListStyle802">
    <w:name w:val="WW_OutlineListStyle_802"/>
    <w:rsid w:val="008D0E7B"/>
    <w:pPr>
      <w:numPr>
        <w:numId w:val="119"/>
      </w:numPr>
    </w:pPr>
  </w:style>
  <w:style w:type="numbering" w:customStyle="1" w:styleId="WWOutlineListStyle213">
    <w:name w:val="WW_OutlineListStyle_213"/>
    <w:rsid w:val="008D0E7B"/>
    <w:pPr>
      <w:numPr>
        <w:numId w:val="120"/>
      </w:numPr>
    </w:pPr>
  </w:style>
  <w:style w:type="numbering" w:customStyle="1" w:styleId="WWOutlineListStyle562">
    <w:name w:val="WW_OutlineListStyle_562"/>
    <w:rsid w:val="008D0E7B"/>
    <w:pPr>
      <w:numPr>
        <w:numId w:val="121"/>
      </w:numPr>
    </w:pPr>
  </w:style>
  <w:style w:type="numbering" w:customStyle="1" w:styleId="WWOutlineListStyle272">
    <w:name w:val="WW_OutlineListStyle_272"/>
    <w:rsid w:val="008D0E7B"/>
    <w:pPr>
      <w:numPr>
        <w:numId w:val="122"/>
      </w:numPr>
    </w:pPr>
  </w:style>
  <w:style w:type="numbering" w:customStyle="1" w:styleId="WWOutlineListStyle122">
    <w:name w:val="WW_OutlineListStyle_122"/>
    <w:rsid w:val="008D0E7B"/>
    <w:pPr>
      <w:numPr>
        <w:numId w:val="123"/>
      </w:numPr>
    </w:pPr>
  </w:style>
  <w:style w:type="numbering" w:customStyle="1" w:styleId="WWOutlineListStyle162">
    <w:name w:val="WW_OutlineListStyle_162"/>
    <w:rsid w:val="008D0E7B"/>
    <w:pPr>
      <w:numPr>
        <w:numId w:val="124"/>
      </w:numPr>
    </w:pPr>
  </w:style>
  <w:style w:type="numbering" w:customStyle="1" w:styleId="WWOutlineListStyle362">
    <w:name w:val="WW_OutlineListStyle_362"/>
    <w:rsid w:val="008D0E7B"/>
    <w:pPr>
      <w:numPr>
        <w:numId w:val="125"/>
      </w:numPr>
    </w:pPr>
  </w:style>
  <w:style w:type="numbering" w:customStyle="1" w:styleId="WWOutlineListStyle432">
    <w:name w:val="WW_OutlineListStyle_432"/>
    <w:rsid w:val="008D0E7B"/>
    <w:pPr>
      <w:numPr>
        <w:numId w:val="126"/>
      </w:numPr>
    </w:pPr>
  </w:style>
  <w:style w:type="numbering" w:customStyle="1" w:styleId="WWOutlineListStyle602">
    <w:name w:val="WW_OutlineListStyle_602"/>
    <w:rsid w:val="008D0E7B"/>
    <w:pPr>
      <w:numPr>
        <w:numId w:val="127"/>
      </w:numPr>
    </w:pPr>
  </w:style>
  <w:style w:type="numbering" w:customStyle="1" w:styleId="WWOutlineListStyle712">
    <w:name w:val="WW_OutlineListStyle_712"/>
    <w:rsid w:val="008D0E7B"/>
    <w:pPr>
      <w:numPr>
        <w:numId w:val="128"/>
      </w:numPr>
    </w:pPr>
  </w:style>
  <w:style w:type="numbering" w:customStyle="1" w:styleId="WWOutlineListStyle452">
    <w:name w:val="WW_OutlineListStyle_452"/>
    <w:rsid w:val="008D0E7B"/>
    <w:pPr>
      <w:numPr>
        <w:numId w:val="129"/>
      </w:numPr>
    </w:pPr>
  </w:style>
  <w:style w:type="numbering" w:customStyle="1" w:styleId="WWOutlineListStyle882">
    <w:name w:val="WW_OutlineListStyle_882"/>
    <w:rsid w:val="008D0E7B"/>
    <w:pPr>
      <w:numPr>
        <w:numId w:val="130"/>
      </w:numPr>
    </w:pPr>
  </w:style>
  <w:style w:type="numbering" w:customStyle="1" w:styleId="WWOutlineListStyle313">
    <w:name w:val="WW_OutlineListStyle_313"/>
    <w:rsid w:val="008D0E7B"/>
    <w:pPr>
      <w:numPr>
        <w:numId w:val="131"/>
      </w:numPr>
    </w:pPr>
  </w:style>
  <w:style w:type="numbering" w:customStyle="1" w:styleId="WWOutlineListStyle971">
    <w:name w:val="WW_OutlineListStyle_971"/>
    <w:rsid w:val="008D0E7B"/>
    <w:pPr>
      <w:numPr>
        <w:numId w:val="132"/>
      </w:numPr>
    </w:pPr>
  </w:style>
  <w:style w:type="numbering" w:customStyle="1" w:styleId="WWOutlineListStyle813">
    <w:name w:val="WW_OutlineListStyle_813"/>
    <w:rsid w:val="008D0E7B"/>
    <w:pPr>
      <w:numPr>
        <w:numId w:val="133"/>
      </w:numPr>
    </w:pPr>
  </w:style>
  <w:style w:type="numbering" w:customStyle="1" w:styleId="WWOutlineListStyle713">
    <w:name w:val="WW_OutlineListStyle_713"/>
    <w:rsid w:val="008D0E7B"/>
    <w:pPr>
      <w:numPr>
        <w:numId w:val="134"/>
      </w:numPr>
    </w:pPr>
  </w:style>
  <w:style w:type="numbering" w:customStyle="1" w:styleId="WWOutlineListStyle672">
    <w:name w:val="WW_OutlineListStyle_672"/>
    <w:rsid w:val="008D0E7B"/>
    <w:pPr>
      <w:numPr>
        <w:numId w:val="135"/>
      </w:numPr>
    </w:pPr>
  </w:style>
  <w:style w:type="numbering" w:customStyle="1" w:styleId="WWOutlineListStyle1131">
    <w:name w:val="WW_OutlineListStyle_1131"/>
    <w:rsid w:val="008D0E7B"/>
    <w:pPr>
      <w:numPr>
        <w:numId w:val="136"/>
      </w:numPr>
    </w:pPr>
  </w:style>
  <w:style w:type="numbering" w:customStyle="1" w:styleId="WWOutlineListStyle762">
    <w:name w:val="WW_OutlineListStyle_762"/>
    <w:rsid w:val="008D0E7B"/>
    <w:pPr>
      <w:numPr>
        <w:numId w:val="268"/>
      </w:numPr>
    </w:pPr>
  </w:style>
  <w:style w:type="numbering" w:customStyle="1" w:styleId="WWOutlineListStyle1091">
    <w:name w:val="WW_OutlineListStyle_1091"/>
    <w:rsid w:val="008D0E7B"/>
    <w:pPr>
      <w:numPr>
        <w:numId w:val="269"/>
      </w:numPr>
    </w:pPr>
  </w:style>
  <w:style w:type="numbering" w:customStyle="1" w:styleId="WWOutlineListStyle1102">
    <w:name w:val="WW_OutlineListStyle_1102"/>
    <w:rsid w:val="008D0E7B"/>
    <w:pPr>
      <w:numPr>
        <w:numId w:val="137"/>
      </w:numPr>
    </w:pPr>
  </w:style>
  <w:style w:type="numbering" w:customStyle="1" w:styleId="WWOutlineListStyle252">
    <w:name w:val="WW_OutlineListStyle_252"/>
    <w:rsid w:val="008D0E7B"/>
    <w:pPr>
      <w:numPr>
        <w:numId w:val="138"/>
      </w:numPr>
    </w:pPr>
  </w:style>
  <w:style w:type="numbering" w:customStyle="1" w:styleId="WWOutlineListStyle592">
    <w:name w:val="WW_OutlineListStyle_592"/>
    <w:rsid w:val="008D0E7B"/>
    <w:pPr>
      <w:numPr>
        <w:numId w:val="139"/>
      </w:numPr>
    </w:pPr>
  </w:style>
  <w:style w:type="numbering" w:customStyle="1" w:styleId="WWOutlineListStyle842">
    <w:name w:val="WW_OutlineListStyle_842"/>
    <w:rsid w:val="008D0E7B"/>
    <w:pPr>
      <w:numPr>
        <w:numId w:val="140"/>
      </w:numPr>
    </w:pPr>
  </w:style>
  <w:style w:type="numbering" w:customStyle="1" w:styleId="WWOutlineListStyle152">
    <w:name w:val="WW_OutlineListStyle_152"/>
    <w:rsid w:val="008D0E7B"/>
    <w:pPr>
      <w:numPr>
        <w:numId w:val="141"/>
      </w:numPr>
    </w:pPr>
  </w:style>
  <w:style w:type="numbering" w:customStyle="1" w:styleId="WWOutlineListStyle772">
    <w:name w:val="WW_OutlineListStyle_772"/>
    <w:rsid w:val="008D0E7B"/>
    <w:pPr>
      <w:numPr>
        <w:numId w:val="142"/>
      </w:numPr>
    </w:pPr>
  </w:style>
  <w:style w:type="numbering" w:customStyle="1" w:styleId="WWOutlineListStyle542">
    <w:name w:val="WW_OutlineListStyle_542"/>
    <w:rsid w:val="008D0E7B"/>
    <w:pPr>
      <w:numPr>
        <w:numId w:val="143"/>
      </w:numPr>
    </w:pPr>
  </w:style>
  <w:style w:type="numbering" w:customStyle="1" w:styleId="WWOutlineListStyle1121">
    <w:name w:val="WW_OutlineListStyle_1121"/>
    <w:rsid w:val="008D0E7B"/>
    <w:pPr>
      <w:numPr>
        <w:numId w:val="270"/>
      </w:numPr>
    </w:pPr>
  </w:style>
  <w:style w:type="numbering" w:customStyle="1" w:styleId="WWOutlineListStyle1161">
    <w:name w:val="WW_OutlineListStyle_1161"/>
    <w:rsid w:val="008D0E7B"/>
    <w:pPr>
      <w:numPr>
        <w:numId w:val="144"/>
      </w:numPr>
    </w:pPr>
  </w:style>
  <w:style w:type="numbering" w:customStyle="1" w:styleId="WWOutlineListStyle782">
    <w:name w:val="WW_OutlineListStyle_782"/>
    <w:rsid w:val="008D0E7B"/>
    <w:pPr>
      <w:numPr>
        <w:numId w:val="145"/>
      </w:numPr>
    </w:pPr>
  </w:style>
  <w:style w:type="numbering" w:customStyle="1" w:styleId="WWOutlineListStyle402">
    <w:name w:val="WW_OutlineListStyle_402"/>
    <w:rsid w:val="008D0E7B"/>
    <w:pPr>
      <w:numPr>
        <w:numId w:val="266"/>
      </w:numPr>
    </w:pPr>
  </w:style>
  <w:style w:type="numbering" w:customStyle="1" w:styleId="WWOutlineListStyle192">
    <w:name w:val="WW_OutlineListStyle_192"/>
    <w:rsid w:val="008D0E7B"/>
    <w:pPr>
      <w:numPr>
        <w:numId w:val="146"/>
      </w:numPr>
    </w:pPr>
  </w:style>
  <w:style w:type="numbering" w:customStyle="1" w:styleId="WWOutlineListStyle931">
    <w:name w:val="WW_OutlineListStyle_931"/>
    <w:rsid w:val="008D0E7B"/>
    <w:pPr>
      <w:numPr>
        <w:numId w:val="147"/>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mailto:zg&#322;oszenie@coig.pl" TargetMode="External"/><Relationship Id="rId3" Type="http://schemas.openxmlformats.org/officeDocument/2006/relationships/numbering" Target="numbering.xml"/><Relationship Id="rId21" Type="http://schemas.openxmlformats.org/officeDocument/2006/relationships/hyperlink" Target="https://efo.coig.biz/" TargetMode="Externa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https://laip-weglokoks.coig.biz/" TargetMode="Externa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b.mizera@weglokokskraj.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mailto:b.mizera@weglokokskraj.pl"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header" Target="header1.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hyperlink" Target="https://dostawcy-weglokoks.coig.biz/"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44</Pages>
  <Words>21585</Words>
  <Characters>140352</Characters>
  <Application>Microsoft Office Word</Application>
  <DocSecurity>0</DocSecurity>
  <Lines>1169</Lines>
  <Paragraphs>323</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161614</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18</cp:revision>
  <cp:lastPrinted>2023-12-14T11:33:00Z</cp:lastPrinted>
  <dcterms:created xsi:type="dcterms:W3CDTF">2023-11-26T12:36:00Z</dcterms:created>
  <dcterms:modified xsi:type="dcterms:W3CDTF">2023-12-19T08:44:00Z</dcterms:modified>
</cp:coreProperties>
</file>